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94D" w:rsidRDefault="0067094D" w:rsidP="0033380E">
      <w:pPr>
        <w:spacing w:line="360" w:lineRule="auto"/>
        <w:ind w:left="284"/>
        <w:jc w:val="both"/>
        <w:rPr>
          <w:rFonts w:ascii="Times New Roman" w:hAnsi="Times New Roman"/>
          <w:b/>
          <w:sz w:val="28"/>
          <w:u w:val="single"/>
        </w:rPr>
      </w:pPr>
    </w:p>
    <w:p w:rsidR="00CC1475" w:rsidRPr="00CC1475" w:rsidRDefault="00CC1475" w:rsidP="00F34703">
      <w:pPr>
        <w:spacing w:line="360" w:lineRule="auto"/>
        <w:ind w:left="284"/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Literaturverzeichnis</w:t>
      </w:r>
    </w:p>
    <w:p w:rsidR="00CC1475" w:rsidRDefault="00CC1475" w:rsidP="00F34703">
      <w:pPr>
        <w:spacing w:line="360" w:lineRule="auto"/>
        <w:jc w:val="both"/>
        <w:rPr>
          <w:rFonts w:ascii="Times New Roman" w:hAnsi="Times New Roman"/>
        </w:rPr>
      </w:pPr>
    </w:p>
    <w:p w:rsidR="00C33FC0" w:rsidRDefault="00A46A5A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AOK-LEXIKON (2011). „Selektivvertrag“</w:t>
      </w:r>
      <w:r w:rsidR="00DD7EB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abgerufen am 29.08.2011 unter </w:t>
      </w:r>
      <w:hyperlink r:id="rId4" w:history="1">
        <w:r w:rsidR="00C33FC0" w:rsidRPr="00C558A2">
          <w:rPr>
            <w:rStyle w:val="Link"/>
            <w:rFonts w:ascii="Times New Roman" w:hAnsi="Times New Roman"/>
          </w:rPr>
          <w:t>http://www.aok-bv.de/lexikon/s/index_00108.html</w:t>
        </w:r>
      </w:hyperlink>
    </w:p>
    <w:p w:rsidR="00612343" w:rsidRDefault="00612343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1E69F3" w:rsidRDefault="00612343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BREIPOHL, W., / EVANS. M., / HILBERT, J., (2011). </w:t>
      </w:r>
      <w:proofErr w:type="spellStart"/>
      <w:r>
        <w:rPr>
          <w:rFonts w:ascii="Times New Roman" w:hAnsi="Times New Roman"/>
        </w:rPr>
        <w:t>IAT-Studie</w:t>
      </w:r>
      <w:proofErr w:type="spellEnd"/>
      <w:r>
        <w:rPr>
          <w:rFonts w:ascii="Times New Roman" w:hAnsi="Times New Roman"/>
        </w:rPr>
        <w:t xml:space="preserve"> „Zukunftsfähige Qualifikationsprofile für Ärztinnen und Ärzte“. Gelsenkirchen, 2011</w:t>
      </w:r>
    </w:p>
    <w:p w:rsidR="00612343" w:rsidRDefault="001E69F3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>
        <w:rPr>
          <w:rFonts w:ascii="Times New Roman" w:hAnsi="Times New Roman" w:cs="Calibri"/>
          <w:color w:val="000000"/>
          <w:szCs w:val="23"/>
          <w:lang w:bidi="de-DE"/>
        </w:rPr>
        <w:t>(</w:t>
      </w:r>
      <w:proofErr w:type="spellStart"/>
      <w:r>
        <w:rPr>
          <w:rFonts w:ascii="Times New Roman" w:hAnsi="Times New Roman" w:cs="Calibri"/>
          <w:color w:val="000000"/>
          <w:szCs w:val="23"/>
          <w:lang w:bidi="de-DE"/>
        </w:rPr>
        <w:t>Breipohl</w:t>
      </w:r>
      <w:proofErr w:type="spellEnd"/>
      <w:r>
        <w:rPr>
          <w:rFonts w:ascii="Times New Roman" w:hAnsi="Times New Roman" w:cs="Calibri"/>
          <w:color w:val="000000"/>
          <w:szCs w:val="23"/>
          <w:lang w:bidi="de-DE"/>
        </w:rPr>
        <w:t>, W., 2011, S.1)</w:t>
      </w:r>
    </w:p>
    <w:p w:rsidR="00DD7EB1" w:rsidRDefault="00DD7EB1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DD7EB1" w:rsidRDefault="00DD7EB1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CRYSTAL BALL</w:t>
      </w:r>
      <w:r>
        <w:rPr>
          <w:rFonts w:ascii="Times New Roman" w:hAnsi="Times New Roman"/>
        </w:rPr>
        <w:sym w:font="Symbol" w:char="F0D2"/>
      </w:r>
      <w:r>
        <w:rPr>
          <w:rFonts w:ascii="Times New Roman" w:hAnsi="Times New Roman"/>
        </w:rPr>
        <w:t xml:space="preserve"> 7.2.2 User Manual, abgerufen am 05.09.2011 unter </w:t>
      </w:r>
      <w:hyperlink r:id="rId5" w:history="1">
        <w:r w:rsidRPr="003037CB">
          <w:rPr>
            <w:rStyle w:val="Link"/>
            <w:rFonts w:ascii="Times New Roman" w:hAnsi="Times New Roman"/>
          </w:rPr>
          <w:t>http://www.uca.edu.sv/facultad/clases/maestrias/mafi/m230106/CB7%20User%20Manual.pdf</w:t>
        </w:r>
      </w:hyperlink>
    </w:p>
    <w:p w:rsidR="00C33FC0" w:rsidRDefault="00C33FC0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7F25D9" w:rsidRDefault="00C33FC0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DEITERS, B.H., (2011). Derivative Finanzinstrumente. Wissenswertes über Futures: eine einführende Gesamtdarstellung. [</w:t>
      </w:r>
      <w:proofErr w:type="spellStart"/>
      <w:r>
        <w:rPr>
          <w:rFonts w:ascii="Times New Roman" w:hAnsi="Times New Roman"/>
        </w:rPr>
        <w:t>Ebook</w:t>
      </w:r>
      <w:proofErr w:type="spellEnd"/>
      <w:r>
        <w:rPr>
          <w:rFonts w:ascii="Times New Roman" w:hAnsi="Times New Roman"/>
        </w:rPr>
        <w:t>], Essen, 2011</w:t>
      </w:r>
    </w:p>
    <w:p w:rsidR="00CB38C5" w:rsidRDefault="007F25D9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470068">
        <w:rPr>
          <w:rFonts w:ascii="Times New Roman" w:hAnsi="Times New Roman"/>
        </w:rPr>
        <w:t>(</w:t>
      </w:r>
      <w:proofErr w:type="spellStart"/>
      <w:r w:rsidRPr="00470068">
        <w:rPr>
          <w:rFonts w:ascii="Times New Roman" w:hAnsi="Times New Roman"/>
        </w:rPr>
        <w:t>Deiters</w:t>
      </w:r>
      <w:proofErr w:type="spellEnd"/>
      <w:r w:rsidRPr="00470068">
        <w:rPr>
          <w:rFonts w:ascii="Times New Roman" w:hAnsi="Times New Roman"/>
        </w:rPr>
        <w:t>, B.H., 2011</w:t>
      </w:r>
      <w:r>
        <w:rPr>
          <w:rFonts w:ascii="Times New Roman" w:hAnsi="Times New Roman"/>
        </w:rPr>
        <w:t>, Termingeschäfte</w:t>
      </w:r>
      <w:r w:rsidRPr="00470068">
        <w:rPr>
          <w:rFonts w:ascii="Times New Roman" w:hAnsi="Times New Roman"/>
        </w:rPr>
        <w:t>)</w:t>
      </w:r>
    </w:p>
    <w:p w:rsidR="007F25D9" w:rsidRDefault="00CB38C5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1A11DE">
        <w:rPr>
          <w:rFonts w:ascii="Times New Roman" w:hAnsi="Times New Roman"/>
        </w:rPr>
        <w:t>(</w:t>
      </w:r>
      <w:proofErr w:type="spellStart"/>
      <w:r w:rsidRPr="00470068">
        <w:rPr>
          <w:rFonts w:ascii="Times New Roman" w:hAnsi="Times New Roman"/>
        </w:rPr>
        <w:t>Deiters</w:t>
      </w:r>
      <w:proofErr w:type="spellEnd"/>
      <w:proofErr w:type="gramStart"/>
      <w:r w:rsidRPr="00470068">
        <w:rPr>
          <w:rFonts w:ascii="Times New Roman" w:hAnsi="Times New Roman"/>
        </w:rPr>
        <w:t>, B.H.,</w:t>
      </w:r>
      <w:proofErr w:type="gramEnd"/>
      <w:r w:rsidRPr="00470068">
        <w:rPr>
          <w:rFonts w:ascii="Times New Roman" w:hAnsi="Times New Roman"/>
        </w:rPr>
        <w:t xml:space="preserve"> 2011</w:t>
      </w:r>
      <w:r w:rsidRPr="001A11DE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Was ist ein Termingeschäft</w:t>
      </w:r>
      <w:r w:rsidRPr="001A11DE">
        <w:rPr>
          <w:rFonts w:ascii="Times New Roman" w:hAnsi="Times New Roman"/>
        </w:rPr>
        <w:t>)</w:t>
      </w:r>
    </w:p>
    <w:p w:rsidR="00CB38C5" w:rsidRDefault="00CB38C5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="007F25D9" w:rsidRPr="001A11DE">
        <w:rPr>
          <w:rFonts w:ascii="Times New Roman" w:hAnsi="Times New Roman"/>
        </w:rPr>
        <w:t>(</w:t>
      </w:r>
      <w:proofErr w:type="spellStart"/>
      <w:r w:rsidR="007F25D9" w:rsidRPr="00470068">
        <w:rPr>
          <w:rFonts w:ascii="Times New Roman" w:hAnsi="Times New Roman"/>
        </w:rPr>
        <w:t>Deiters</w:t>
      </w:r>
      <w:proofErr w:type="spellEnd"/>
      <w:proofErr w:type="gramStart"/>
      <w:r w:rsidR="007F25D9" w:rsidRPr="00470068">
        <w:rPr>
          <w:rFonts w:ascii="Times New Roman" w:hAnsi="Times New Roman"/>
        </w:rPr>
        <w:t>, B.H.,</w:t>
      </w:r>
      <w:proofErr w:type="gramEnd"/>
      <w:r w:rsidR="007F25D9" w:rsidRPr="00470068">
        <w:rPr>
          <w:rFonts w:ascii="Times New Roman" w:hAnsi="Times New Roman"/>
        </w:rPr>
        <w:t xml:space="preserve"> 2011</w:t>
      </w:r>
      <w:r w:rsidR="007F25D9">
        <w:rPr>
          <w:rFonts w:ascii="Times New Roman" w:hAnsi="Times New Roman"/>
        </w:rPr>
        <w:t>, Was sind Futures?</w:t>
      </w:r>
      <w:r w:rsidR="007F25D9" w:rsidRPr="001A11DE">
        <w:rPr>
          <w:rFonts w:ascii="Times New Roman" w:hAnsi="Times New Roman"/>
        </w:rPr>
        <w:t>)</w:t>
      </w:r>
    </w:p>
    <w:p w:rsidR="00CB38C5" w:rsidRDefault="00CB38C5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1A11DE">
        <w:rPr>
          <w:rFonts w:ascii="Times New Roman" w:hAnsi="Times New Roman"/>
        </w:rPr>
        <w:t>(</w:t>
      </w:r>
      <w:proofErr w:type="spellStart"/>
      <w:r w:rsidRPr="00470068">
        <w:rPr>
          <w:rFonts w:ascii="Times New Roman" w:hAnsi="Times New Roman"/>
        </w:rPr>
        <w:t>Deiters</w:t>
      </w:r>
      <w:proofErr w:type="spellEnd"/>
      <w:r w:rsidRPr="00470068">
        <w:rPr>
          <w:rFonts w:ascii="Times New Roman" w:hAnsi="Times New Roman"/>
        </w:rPr>
        <w:t>, B.H., 2011</w:t>
      </w:r>
      <w:r>
        <w:rPr>
          <w:rFonts w:ascii="Times New Roman" w:hAnsi="Times New Roman"/>
        </w:rPr>
        <w:t>, Zur Bedeutung von Futures</w:t>
      </w:r>
      <w:r w:rsidRPr="001A11DE">
        <w:rPr>
          <w:rFonts w:ascii="Times New Roman" w:hAnsi="Times New Roman"/>
        </w:rPr>
        <w:t>)</w:t>
      </w:r>
    </w:p>
    <w:p w:rsidR="0055290D" w:rsidRDefault="00CB38C5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1A11DE">
        <w:rPr>
          <w:rFonts w:ascii="Times New Roman" w:hAnsi="Times New Roman"/>
        </w:rPr>
        <w:t>(</w:t>
      </w:r>
      <w:proofErr w:type="spellStart"/>
      <w:r w:rsidRPr="00470068">
        <w:rPr>
          <w:rFonts w:ascii="Times New Roman" w:hAnsi="Times New Roman"/>
        </w:rPr>
        <w:t>Deiters</w:t>
      </w:r>
      <w:proofErr w:type="spellEnd"/>
      <w:r w:rsidRPr="00470068">
        <w:rPr>
          <w:rFonts w:ascii="Times New Roman" w:hAnsi="Times New Roman"/>
        </w:rPr>
        <w:t>, B.H., 2011</w:t>
      </w:r>
      <w:r>
        <w:rPr>
          <w:rFonts w:ascii="Times New Roman" w:hAnsi="Times New Roman"/>
        </w:rPr>
        <w:t>, Basisinstrument</w:t>
      </w:r>
      <w:r w:rsidRPr="001A11DE">
        <w:rPr>
          <w:rFonts w:ascii="Times New Roman" w:hAnsi="Times New Roman"/>
        </w:rPr>
        <w:t>)</w:t>
      </w:r>
    </w:p>
    <w:p w:rsidR="007D6E72" w:rsidRDefault="0055290D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CA06E4">
        <w:rPr>
          <w:rFonts w:ascii="Times New Roman" w:hAnsi="Times New Roman"/>
        </w:rPr>
        <w:t>(</w:t>
      </w:r>
      <w:proofErr w:type="spellStart"/>
      <w:r w:rsidRPr="00470068">
        <w:rPr>
          <w:rFonts w:ascii="Times New Roman" w:hAnsi="Times New Roman"/>
        </w:rPr>
        <w:t>Deiters</w:t>
      </w:r>
      <w:proofErr w:type="spellEnd"/>
      <w:r w:rsidRPr="00470068">
        <w:rPr>
          <w:rFonts w:ascii="Times New Roman" w:hAnsi="Times New Roman"/>
        </w:rPr>
        <w:t>, B.H., 2011</w:t>
      </w:r>
      <w:r w:rsidRPr="00CA06E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Glattstellung</w:t>
      </w:r>
      <w:r w:rsidRPr="00CA06E4">
        <w:rPr>
          <w:rFonts w:ascii="Times New Roman" w:hAnsi="Times New Roman"/>
        </w:rPr>
        <w:t>)</w:t>
      </w:r>
    </w:p>
    <w:p w:rsidR="00CA4B59" w:rsidRDefault="007D6E72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CA06E4">
        <w:rPr>
          <w:rFonts w:ascii="Times New Roman" w:hAnsi="Times New Roman"/>
        </w:rPr>
        <w:t>(</w:t>
      </w:r>
      <w:proofErr w:type="spellStart"/>
      <w:r w:rsidRPr="00470068">
        <w:rPr>
          <w:rFonts w:ascii="Times New Roman" w:hAnsi="Times New Roman"/>
        </w:rPr>
        <w:t>Deiters</w:t>
      </w:r>
      <w:proofErr w:type="spellEnd"/>
      <w:r w:rsidRPr="00470068">
        <w:rPr>
          <w:rFonts w:ascii="Times New Roman" w:hAnsi="Times New Roman"/>
        </w:rPr>
        <w:t>, B.H., 2011</w:t>
      </w:r>
      <w:r w:rsidRPr="00CA06E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Der </w:t>
      </w:r>
      <w:proofErr w:type="spellStart"/>
      <w:r>
        <w:rPr>
          <w:rFonts w:ascii="Times New Roman" w:hAnsi="Times New Roman"/>
        </w:rPr>
        <w:t>Barausgleich</w:t>
      </w:r>
      <w:proofErr w:type="spellEnd"/>
      <w:r w:rsidRPr="00CA06E4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:rsidR="00CA4B59" w:rsidRDefault="00CA4B59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CA06E4">
        <w:rPr>
          <w:rFonts w:ascii="Times New Roman" w:hAnsi="Times New Roman"/>
        </w:rPr>
        <w:t>(</w:t>
      </w:r>
      <w:proofErr w:type="spellStart"/>
      <w:r w:rsidRPr="00470068">
        <w:rPr>
          <w:rFonts w:ascii="Times New Roman" w:hAnsi="Times New Roman"/>
        </w:rPr>
        <w:t>Deiters</w:t>
      </w:r>
      <w:proofErr w:type="spellEnd"/>
      <w:r w:rsidRPr="00470068">
        <w:rPr>
          <w:rFonts w:ascii="Times New Roman" w:hAnsi="Times New Roman"/>
        </w:rPr>
        <w:t>, B.H., 2011</w:t>
      </w:r>
      <w:r w:rsidRPr="00CA06E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Geschichte der Terminbörsen</w:t>
      </w:r>
      <w:r w:rsidRPr="00CA06E4">
        <w:rPr>
          <w:rFonts w:ascii="Times New Roman" w:hAnsi="Times New Roman"/>
        </w:rPr>
        <w:t>)</w:t>
      </w:r>
    </w:p>
    <w:p w:rsidR="007068C8" w:rsidRDefault="00CA4B59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CA06E4">
        <w:rPr>
          <w:rFonts w:ascii="Times New Roman" w:hAnsi="Times New Roman"/>
        </w:rPr>
        <w:t>(</w:t>
      </w:r>
      <w:proofErr w:type="spellStart"/>
      <w:r w:rsidRPr="00470068">
        <w:rPr>
          <w:rFonts w:ascii="Times New Roman" w:hAnsi="Times New Roman"/>
        </w:rPr>
        <w:t>Deiters</w:t>
      </w:r>
      <w:proofErr w:type="spellEnd"/>
      <w:r w:rsidRPr="00470068">
        <w:rPr>
          <w:rFonts w:ascii="Times New Roman" w:hAnsi="Times New Roman"/>
        </w:rPr>
        <w:t>, B.H., 2011</w:t>
      </w:r>
      <w:r w:rsidRPr="00CA06E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Aktienindex-Futures</w:t>
      </w:r>
      <w:r w:rsidRPr="00CA06E4">
        <w:rPr>
          <w:rFonts w:ascii="Times New Roman" w:hAnsi="Times New Roman"/>
        </w:rPr>
        <w:t>)</w:t>
      </w:r>
      <w:r w:rsidRPr="00CA4B59">
        <w:rPr>
          <w:rFonts w:ascii="Times New Roman" w:hAnsi="Times New Roman"/>
        </w:rPr>
        <w:t xml:space="preserve"> </w:t>
      </w:r>
    </w:p>
    <w:p w:rsidR="00CA4B59" w:rsidRDefault="007068C8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B61775">
        <w:rPr>
          <w:rFonts w:ascii="Times New Roman" w:hAnsi="Times New Roman"/>
        </w:rPr>
        <w:t>(</w:t>
      </w:r>
      <w:proofErr w:type="spellStart"/>
      <w:r w:rsidRPr="00470068">
        <w:rPr>
          <w:rFonts w:ascii="Times New Roman" w:hAnsi="Times New Roman"/>
        </w:rPr>
        <w:t>Deiters</w:t>
      </w:r>
      <w:proofErr w:type="spellEnd"/>
      <w:proofErr w:type="gramStart"/>
      <w:r w:rsidRPr="00470068">
        <w:rPr>
          <w:rFonts w:ascii="Times New Roman" w:hAnsi="Times New Roman"/>
        </w:rPr>
        <w:t>, B.H.,</w:t>
      </w:r>
      <w:proofErr w:type="gramEnd"/>
      <w:r w:rsidRPr="00470068">
        <w:rPr>
          <w:rFonts w:ascii="Times New Roman" w:hAnsi="Times New Roman"/>
        </w:rPr>
        <w:t xml:space="preserve"> 2011</w:t>
      </w:r>
      <w:r>
        <w:rPr>
          <w:rFonts w:ascii="Times New Roman" w:hAnsi="Times New Roman"/>
        </w:rPr>
        <w:t>, Was ist ein Index?</w:t>
      </w:r>
      <w:r w:rsidRPr="00B61775">
        <w:rPr>
          <w:rFonts w:ascii="Times New Roman" w:hAnsi="Times New Roman"/>
        </w:rPr>
        <w:t>)</w:t>
      </w:r>
    </w:p>
    <w:p w:rsidR="00CA4B59" w:rsidRDefault="00CA4B59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CA06E4">
        <w:rPr>
          <w:rFonts w:ascii="Times New Roman" w:hAnsi="Times New Roman"/>
        </w:rPr>
        <w:t>(</w:t>
      </w:r>
      <w:proofErr w:type="spellStart"/>
      <w:r w:rsidRPr="00470068">
        <w:rPr>
          <w:rFonts w:ascii="Times New Roman" w:hAnsi="Times New Roman"/>
        </w:rPr>
        <w:t>Deiters</w:t>
      </w:r>
      <w:proofErr w:type="spellEnd"/>
      <w:r w:rsidRPr="00470068">
        <w:rPr>
          <w:rFonts w:ascii="Times New Roman" w:hAnsi="Times New Roman"/>
        </w:rPr>
        <w:t>, B.H., 2011</w:t>
      </w:r>
      <w:r w:rsidRPr="00CA06E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Die Mindestkursänderung</w:t>
      </w:r>
      <w:r w:rsidRPr="00CA06E4">
        <w:rPr>
          <w:rFonts w:ascii="Times New Roman" w:hAnsi="Times New Roman"/>
        </w:rPr>
        <w:t>)</w:t>
      </w:r>
    </w:p>
    <w:p w:rsidR="00CA4B59" w:rsidRDefault="00CA4B59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CA06E4">
        <w:rPr>
          <w:rFonts w:ascii="Times New Roman" w:hAnsi="Times New Roman"/>
        </w:rPr>
        <w:t>(</w:t>
      </w:r>
      <w:proofErr w:type="spellStart"/>
      <w:r w:rsidRPr="00470068">
        <w:rPr>
          <w:rFonts w:ascii="Times New Roman" w:hAnsi="Times New Roman"/>
        </w:rPr>
        <w:t>Deiters</w:t>
      </w:r>
      <w:proofErr w:type="spellEnd"/>
      <w:r w:rsidRPr="00470068">
        <w:rPr>
          <w:rFonts w:ascii="Times New Roman" w:hAnsi="Times New Roman"/>
        </w:rPr>
        <w:t>, B.H., 2011</w:t>
      </w:r>
      <w:r w:rsidRPr="00CA06E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Der Terminzyklus</w:t>
      </w:r>
      <w:r w:rsidRPr="00CA06E4">
        <w:rPr>
          <w:rFonts w:ascii="Times New Roman" w:hAnsi="Times New Roman"/>
        </w:rPr>
        <w:t>)</w:t>
      </w:r>
    </w:p>
    <w:p w:rsidR="00CA4B59" w:rsidRDefault="00CA4B59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CA06E4">
        <w:rPr>
          <w:rFonts w:ascii="Times New Roman" w:hAnsi="Times New Roman"/>
        </w:rPr>
        <w:t>(</w:t>
      </w:r>
      <w:proofErr w:type="spellStart"/>
      <w:r w:rsidRPr="00470068">
        <w:rPr>
          <w:rFonts w:ascii="Times New Roman" w:hAnsi="Times New Roman"/>
        </w:rPr>
        <w:t>Deiters</w:t>
      </w:r>
      <w:proofErr w:type="spellEnd"/>
      <w:r w:rsidRPr="00470068">
        <w:rPr>
          <w:rFonts w:ascii="Times New Roman" w:hAnsi="Times New Roman"/>
        </w:rPr>
        <w:t>, B.H., 2011</w:t>
      </w:r>
      <w:r w:rsidRPr="00CA06E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Kontraktspezifikationen</w:t>
      </w:r>
      <w:r w:rsidRPr="00CA06E4">
        <w:rPr>
          <w:rFonts w:ascii="Times New Roman" w:hAnsi="Times New Roman"/>
        </w:rPr>
        <w:t>)</w:t>
      </w:r>
    </w:p>
    <w:p w:rsidR="00A4562B" w:rsidRDefault="00CA4B59" w:rsidP="00F34703">
      <w:pPr>
        <w:spacing w:line="360" w:lineRule="auto"/>
        <w:ind w:left="284"/>
        <w:jc w:val="both"/>
        <w:rPr>
          <w:rFonts w:ascii="Times New Roman" w:hAnsi="Times New Roman"/>
          <w:kern w:val="1"/>
          <w:szCs w:val="26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274F6A">
        <w:rPr>
          <w:rFonts w:ascii="Times New Roman" w:hAnsi="Times New Roman"/>
          <w:kern w:val="1"/>
          <w:szCs w:val="26"/>
        </w:rPr>
        <w:t>(</w:t>
      </w:r>
      <w:proofErr w:type="spellStart"/>
      <w:r w:rsidRPr="00470068">
        <w:rPr>
          <w:rFonts w:ascii="Times New Roman" w:hAnsi="Times New Roman"/>
        </w:rPr>
        <w:t>Deiters</w:t>
      </w:r>
      <w:proofErr w:type="spellEnd"/>
      <w:r w:rsidRPr="00470068">
        <w:rPr>
          <w:rFonts w:ascii="Times New Roman" w:hAnsi="Times New Roman"/>
        </w:rPr>
        <w:t>, B.H., 2011</w:t>
      </w:r>
      <w:r w:rsidRPr="00CA06E4"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Margin-System</w:t>
      </w:r>
      <w:proofErr w:type="spellEnd"/>
      <w:r w:rsidRPr="00274F6A">
        <w:rPr>
          <w:rFonts w:ascii="Times New Roman" w:hAnsi="Times New Roman"/>
          <w:kern w:val="1"/>
          <w:szCs w:val="26"/>
        </w:rPr>
        <w:t>)</w:t>
      </w:r>
    </w:p>
    <w:p w:rsidR="0017383F" w:rsidRDefault="00A4562B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kern w:val="1"/>
          <w:szCs w:val="26"/>
        </w:rPr>
        <w:t>Zitation</w:t>
      </w:r>
      <w:proofErr w:type="spellEnd"/>
      <w:r>
        <w:rPr>
          <w:rFonts w:ascii="Times New Roman" w:hAnsi="Times New Roman"/>
          <w:kern w:val="1"/>
          <w:szCs w:val="26"/>
        </w:rPr>
        <w:t xml:space="preserve">: </w:t>
      </w:r>
      <w:r w:rsidRPr="00B61775">
        <w:rPr>
          <w:rFonts w:ascii="Times New Roman" w:hAnsi="Times New Roman"/>
        </w:rPr>
        <w:t>(</w:t>
      </w:r>
      <w:proofErr w:type="spellStart"/>
      <w:r w:rsidRPr="00470068">
        <w:rPr>
          <w:rFonts w:ascii="Times New Roman" w:hAnsi="Times New Roman"/>
        </w:rPr>
        <w:t>Deiters</w:t>
      </w:r>
      <w:proofErr w:type="spellEnd"/>
      <w:r w:rsidRPr="00470068">
        <w:rPr>
          <w:rFonts w:ascii="Times New Roman" w:hAnsi="Times New Roman"/>
        </w:rPr>
        <w:t>, B.H., 2011</w:t>
      </w:r>
      <w:r>
        <w:rPr>
          <w:rFonts w:ascii="Times New Roman" w:hAnsi="Times New Roman"/>
        </w:rPr>
        <w:t>, Futures-Preis und Basis</w:t>
      </w:r>
      <w:r w:rsidRPr="00B61775">
        <w:rPr>
          <w:rFonts w:ascii="Times New Roman" w:hAnsi="Times New Roman"/>
        </w:rPr>
        <w:t>)</w:t>
      </w:r>
    </w:p>
    <w:p w:rsidR="007D6E72" w:rsidRDefault="007D6E72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7D6E72" w:rsidRDefault="007D6E72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7D6E72" w:rsidRDefault="007D6E72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17383F" w:rsidRDefault="0017383F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567CAD" w:rsidRDefault="0017383F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DRUMMOND, M., / SCULPHER, M.J., / TORRANCE, G.W. et al., (2005). </w:t>
      </w:r>
      <w:proofErr w:type="spellStart"/>
      <w:r>
        <w:rPr>
          <w:rFonts w:ascii="Times New Roman" w:hAnsi="Times New Roman"/>
        </w:rPr>
        <w:t>Methods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economic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evaluation</w:t>
      </w:r>
      <w:proofErr w:type="spellEnd"/>
      <w:r>
        <w:rPr>
          <w:rFonts w:ascii="Times New Roman" w:hAnsi="Times New Roman"/>
        </w:rPr>
        <w:t xml:space="preserve"> of </w:t>
      </w:r>
      <w:proofErr w:type="spellStart"/>
      <w:r>
        <w:rPr>
          <w:rFonts w:ascii="Times New Roman" w:hAnsi="Times New Roman"/>
        </w:rPr>
        <w:t>health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programmes</w:t>
      </w:r>
      <w:proofErr w:type="spellEnd"/>
      <w:r>
        <w:rPr>
          <w:rFonts w:ascii="Times New Roman" w:hAnsi="Times New Roman"/>
        </w:rPr>
        <w:t>. Oxford: Oxford University Press, 2005</w:t>
      </w:r>
    </w:p>
    <w:p w:rsidR="00567CAD" w:rsidRDefault="00567CAD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CA4B59" w:rsidRDefault="00567CAD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DRUMMOND, M., / </w:t>
      </w:r>
      <w:proofErr w:type="spellStart"/>
      <w:r>
        <w:rPr>
          <w:rFonts w:ascii="Times New Roman" w:hAnsi="Times New Roman"/>
        </w:rPr>
        <w:t>McGUIRE</w:t>
      </w:r>
      <w:proofErr w:type="spellEnd"/>
      <w:r>
        <w:rPr>
          <w:rFonts w:ascii="Times New Roman" w:hAnsi="Times New Roman"/>
        </w:rPr>
        <w:t xml:space="preserve">, A., (2001). </w:t>
      </w:r>
      <w:proofErr w:type="spellStart"/>
      <w:r w:rsidR="00A8054F">
        <w:rPr>
          <w:rFonts w:ascii="Times New Roman" w:hAnsi="Times New Roman"/>
        </w:rPr>
        <w:t>Costing</w:t>
      </w:r>
      <w:proofErr w:type="spellEnd"/>
      <w:r w:rsidR="00A8054F">
        <w:rPr>
          <w:rFonts w:ascii="Times New Roman" w:hAnsi="Times New Roman"/>
        </w:rPr>
        <w:t xml:space="preserve"> in </w:t>
      </w:r>
      <w:proofErr w:type="spellStart"/>
      <w:r w:rsidR="00A8054F">
        <w:rPr>
          <w:rFonts w:ascii="Times New Roman" w:hAnsi="Times New Roman"/>
        </w:rPr>
        <w:t>economic</w:t>
      </w:r>
      <w:proofErr w:type="spellEnd"/>
      <w:r w:rsidR="00A8054F">
        <w:rPr>
          <w:rFonts w:ascii="Times New Roman" w:hAnsi="Times New Roman"/>
        </w:rPr>
        <w:t xml:space="preserve"> </w:t>
      </w:r>
      <w:proofErr w:type="spellStart"/>
      <w:r w:rsidR="00A8054F">
        <w:rPr>
          <w:rFonts w:ascii="Times New Roman" w:hAnsi="Times New Roman"/>
        </w:rPr>
        <w:t>evaluations</w:t>
      </w:r>
      <w:proofErr w:type="spellEnd"/>
      <w:r w:rsidR="00A8054F">
        <w:rPr>
          <w:rFonts w:ascii="Times New Roman" w:hAnsi="Times New Roman"/>
        </w:rPr>
        <w:t>. Oxford: Oxford University Press, 2001</w:t>
      </w:r>
    </w:p>
    <w:p w:rsidR="00E222F1" w:rsidRDefault="00CA4B59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B61775">
        <w:rPr>
          <w:rFonts w:ascii="Times New Roman" w:hAnsi="Times New Roman"/>
        </w:rPr>
        <w:t>(</w:t>
      </w:r>
      <w:r>
        <w:rPr>
          <w:rFonts w:ascii="Times New Roman" w:hAnsi="Times New Roman"/>
        </w:rPr>
        <w:t>Drummond, M., / McGuire, A., 2001, S.68ff.</w:t>
      </w:r>
      <w:r w:rsidRPr="00B61775">
        <w:rPr>
          <w:rFonts w:ascii="Times New Roman" w:hAnsi="Times New Roman"/>
        </w:rPr>
        <w:t>)</w:t>
      </w:r>
    </w:p>
    <w:p w:rsidR="00E222F1" w:rsidRDefault="00E222F1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CA4B59" w:rsidRDefault="00E222F1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FUHRMANN, W., / GIUCCI, R., (1996). Warenterminbörsen in Deutschland. International </w:t>
      </w:r>
      <w:proofErr w:type="spellStart"/>
      <w:r>
        <w:rPr>
          <w:rFonts w:ascii="Times New Roman" w:hAnsi="Times New Roman"/>
        </w:rPr>
        <w:t>Economics</w:t>
      </w:r>
      <w:proofErr w:type="spellEnd"/>
      <w:r>
        <w:rPr>
          <w:rFonts w:ascii="Times New Roman" w:hAnsi="Times New Roman"/>
        </w:rPr>
        <w:t>, Universität Potsdam, 1996</w:t>
      </w:r>
    </w:p>
    <w:p w:rsidR="00CA4B59" w:rsidRDefault="00CA4B59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(Fuhrmann, W. / </w:t>
      </w:r>
      <w:proofErr w:type="spellStart"/>
      <w:r>
        <w:rPr>
          <w:rFonts w:ascii="Times New Roman" w:hAnsi="Times New Roman"/>
        </w:rPr>
        <w:t>Giucci</w:t>
      </w:r>
      <w:proofErr w:type="spellEnd"/>
      <w:r>
        <w:rPr>
          <w:rFonts w:ascii="Times New Roman" w:hAnsi="Times New Roman"/>
        </w:rPr>
        <w:t>, R., 1996</w:t>
      </w:r>
      <w:r w:rsidRPr="0068603D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Pr="0068603D">
        <w:rPr>
          <w:rFonts w:ascii="Times New Roman" w:hAnsi="Times New Roman"/>
        </w:rPr>
        <w:t>S</w:t>
      </w:r>
      <w:r>
        <w:rPr>
          <w:rFonts w:ascii="Times New Roman" w:hAnsi="Times New Roman"/>
        </w:rPr>
        <w:t>.</w:t>
      </w:r>
      <w:r w:rsidRPr="0068603D">
        <w:rPr>
          <w:rFonts w:ascii="Times New Roman" w:hAnsi="Times New Roman"/>
        </w:rPr>
        <w:t>2</w:t>
      </w:r>
      <w:r>
        <w:rPr>
          <w:rFonts w:ascii="Times New Roman" w:hAnsi="Times New Roman"/>
        </w:rPr>
        <w:t>-5</w:t>
      </w:r>
      <w:r w:rsidRPr="0068603D">
        <w:rPr>
          <w:rFonts w:ascii="Times New Roman" w:hAnsi="Times New Roman"/>
        </w:rPr>
        <w:t>)</w:t>
      </w:r>
    </w:p>
    <w:p w:rsidR="00B905CE" w:rsidRDefault="00B905CE" w:rsidP="00F34703">
      <w:pPr>
        <w:spacing w:line="360" w:lineRule="auto"/>
        <w:jc w:val="both"/>
        <w:rPr>
          <w:rFonts w:ascii="Times New Roman" w:hAnsi="Times New Roman"/>
        </w:rPr>
      </w:pPr>
    </w:p>
    <w:p w:rsidR="00A46A5A" w:rsidRPr="00A46A5A" w:rsidRDefault="00B905CE" w:rsidP="00F34703">
      <w:pPr>
        <w:spacing w:line="360" w:lineRule="auto"/>
        <w:ind w:left="284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</w:rPr>
        <w:t xml:space="preserve">HENKE, M., </w:t>
      </w:r>
      <w:proofErr w:type="spellStart"/>
      <w:r>
        <w:rPr>
          <w:rFonts w:ascii="Times New Roman" w:hAnsi="Times New Roman"/>
        </w:rPr>
        <w:t>Procurement</w:t>
      </w:r>
      <w:proofErr w:type="spellEnd"/>
      <w:r>
        <w:rPr>
          <w:rFonts w:ascii="Times New Roman" w:hAnsi="Times New Roman"/>
        </w:rPr>
        <w:t xml:space="preserve"> and Investment </w:t>
      </w:r>
      <w:proofErr w:type="spellStart"/>
      <w:r>
        <w:rPr>
          <w:rFonts w:ascii="Times New Roman" w:hAnsi="Times New Roman"/>
        </w:rPr>
        <w:t>Decisions</w:t>
      </w:r>
      <w:proofErr w:type="spellEnd"/>
      <w:r>
        <w:rPr>
          <w:rFonts w:ascii="Times New Roman" w:hAnsi="Times New Roman"/>
        </w:rPr>
        <w:t xml:space="preserve">. [Vorlesung], </w:t>
      </w:r>
      <w:proofErr w:type="spellStart"/>
      <w:r>
        <w:rPr>
          <w:rFonts w:ascii="Times New Roman" w:hAnsi="Times New Roman"/>
        </w:rPr>
        <w:t>Oestrich-Winkel</w:t>
      </w:r>
      <w:proofErr w:type="spellEnd"/>
      <w:r>
        <w:rPr>
          <w:rFonts w:ascii="Times New Roman" w:hAnsi="Times New Roman"/>
        </w:rPr>
        <w:t>, 2011</w:t>
      </w:r>
    </w:p>
    <w:p w:rsidR="00A46A5A" w:rsidRDefault="00A46A5A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013A08" w:rsidRDefault="006D3229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KOLB, T., (2010). Grundlagen des </w:t>
      </w:r>
      <w:proofErr w:type="spellStart"/>
      <w:r>
        <w:rPr>
          <w:rFonts w:ascii="Times New Roman" w:hAnsi="Times New Roman"/>
        </w:rPr>
        <w:t>DRG-Systems</w:t>
      </w:r>
      <w:proofErr w:type="spellEnd"/>
      <w:r>
        <w:rPr>
          <w:rFonts w:ascii="Times New Roman" w:hAnsi="Times New Roman"/>
        </w:rPr>
        <w:t xml:space="preserve"> [Vorlesung], </w:t>
      </w:r>
      <w:proofErr w:type="spellStart"/>
      <w:r>
        <w:rPr>
          <w:rFonts w:ascii="Times New Roman" w:hAnsi="Times New Roman"/>
        </w:rPr>
        <w:t>Oestrich-Winkel</w:t>
      </w:r>
      <w:proofErr w:type="spellEnd"/>
      <w:r>
        <w:rPr>
          <w:rFonts w:ascii="Times New Roman" w:hAnsi="Times New Roman"/>
        </w:rPr>
        <w:t>, 2010</w:t>
      </w:r>
    </w:p>
    <w:p w:rsidR="006D3229" w:rsidRDefault="00013A08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>: (Kolb, T, 2010, S54-55</w:t>
      </w:r>
      <w:r w:rsidRPr="00191A4D">
        <w:rPr>
          <w:rFonts w:ascii="Times New Roman" w:hAnsi="Times New Roman"/>
        </w:rPr>
        <w:t>)</w:t>
      </w:r>
    </w:p>
    <w:p w:rsidR="00037598" w:rsidRDefault="00037598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CA4B59" w:rsidRDefault="00C50082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KRAUTH, C., (2010</w:t>
      </w:r>
      <w:r w:rsidR="00037598">
        <w:rPr>
          <w:rFonts w:ascii="Times New Roman" w:hAnsi="Times New Roman"/>
        </w:rPr>
        <w:t xml:space="preserve">). Methoden der Kostenbestimmung in der gesundheitsökonomischen Evaluation, </w:t>
      </w:r>
      <w:r>
        <w:rPr>
          <w:rFonts w:ascii="Times New Roman" w:hAnsi="Times New Roman"/>
        </w:rPr>
        <w:t>Gesundheitsökonomie und Qualitätsmanagement, 2010</w:t>
      </w:r>
    </w:p>
    <w:p w:rsidR="00E90883" w:rsidRDefault="00CA4B59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>: (</w:t>
      </w:r>
      <w:proofErr w:type="spellStart"/>
      <w:r>
        <w:rPr>
          <w:rFonts w:ascii="Times New Roman" w:hAnsi="Times New Roman"/>
        </w:rPr>
        <w:t>Krauth</w:t>
      </w:r>
      <w:proofErr w:type="spellEnd"/>
      <w:r>
        <w:rPr>
          <w:rFonts w:ascii="Times New Roman" w:hAnsi="Times New Roman"/>
        </w:rPr>
        <w:t>, C., 2010, S.251-259)</w:t>
      </w:r>
    </w:p>
    <w:p w:rsidR="00E90883" w:rsidRDefault="00E90883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4375B1" w:rsidRDefault="00E90883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KURZHALS, R., (2011). Quantitative Methoden und Verfahren zur ökonomischen Evaluation im Gesundheitswesen. [Vorlesung], </w:t>
      </w:r>
      <w:proofErr w:type="spellStart"/>
      <w:r>
        <w:rPr>
          <w:rFonts w:ascii="Times New Roman" w:hAnsi="Times New Roman"/>
        </w:rPr>
        <w:t>Oestrich-Winkel</w:t>
      </w:r>
      <w:proofErr w:type="spellEnd"/>
      <w:r>
        <w:rPr>
          <w:rFonts w:ascii="Times New Roman" w:hAnsi="Times New Roman"/>
        </w:rPr>
        <w:t>, 2011</w:t>
      </w:r>
    </w:p>
    <w:p w:rsidR="00B1285D" w:rsidRDefault="004375B1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>: (Kurzhals, R., 2011, S.9ff.)</w:t>
      </w:r>
    </w:p>
    <w:p w:rsidR="00B1285D" w:rsidRDefault="00B1285D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037598" w:rsidRDefault="00B1285D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LEWINSKI, D., / STRACKE, S., (2010). </w:t>
      </w:r>
      <w:proofErr w:type="spellStart"/>
      <w:r>
        <w:rPr>
          <w:rFonts w:ascii="Times New Roman" w:hAnsi="Times New Roman"/>
        </w:rPr>
        <w:t>Grace-Risk-Score</w:t>
      </w:r>
      <w:proofErr w:type="spellEnd"/>
      <w:r>
        <w:rPr>
          <w:rFonts w:ascii="Times New Roman" w:hAnsi="Times New Roman"/>
        </w:rPr>
        <w:t xml:space="preserve"> zur Steuerung von Patientenströmen in einer </w:t>
      </w:r>
      <w:proofErr w:type="spellStart"/>
      <w:r>
        <w:rPr>
          <w:rFonts w:ascii="Times New Roman" w:hAnsi="Times New Roman"/>
        </w:rPr>
        <w:t>Chest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Pain</w:t>
      </w:r>
      <w:proofErr w:type="spellEnd"/>
      <w:r>
        <w:rPr>
          <w:rFonts w:ascii="Times New Roman" w:hAnsi="Times New Roman"/>
        </w:rPr>
        <w:t xml:space="preserve"> Unit unter ökonomischen Aspekten. </w:t>
      </w:r>
      <w:proofErr w:type="spellStart"/>
      <w:r>
        <w:rPr>
          <w:rFonts w:ascii="Times New Roman" w:hAnsi="Times New Roman"/>
        </w:rPr>
        <w:t>Oestrich-Winkel</w:t>
      </w:r>
      <w:proofErr w:type="spellEnd"/>
      <w:r>
        <w:rPr>
          <w:rFonts w:ascii="Times New Roman" w:hAnsi="Times New Roman"/>
        </w:rPr>
        <w:t xml:space="preserve"> 2010.</w:t>
      </w:r>
    </w:p>
    <w:p w:rsidR="006D3229" w:rsidRDefault="006D3229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D6428E" w:rsidRDefault="00331399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MERZ, J., (2010). Basisdaten des Gesundheitswesens, Grundlagen GKV / PKV </w:t>
      </w:r>
      <w:r w:rsidR="00450F0C">
        <w:rPr>
          <w:rFonts w:ascii="Times New Roman" w:hAnsi="Times New Roman"/>
        </w:rPr>
        <w:t>[Vorlesung]</w:t>
      </w:r>
      <w:r w:rsidR="006D3229">
        <w:rPr>
          <w:rFonts w:ascii="Times New Roman" w:hAnsi="Times New Roman"/>
        </w:rPr>
        <w:t>,</w:t>
      </w:r>
      <w:r w:rsidR="00450F0C">
        <w:rPr>
          <w:rFonts w:ascii="Times New Roman" w:hAnsi="Times New Roman"/>
        </w:rPr>
        <w:t xml:space="preserve"> </w:t>
      </w:r>
      <w:proofErr w:type="spellStart"/>
      <w:r w:rsidR="00450F0C">
        <w:rPr>
          <w:rFonts w:ascii="Times New Roman" w:hAnsi="Times New Roman"/>
        </w:rPr>
        <w:t>Oestrich-Winkel</w:t>
      </w:r>
      <w:proofErr w:type="spellEnd"/>
      <w:r w:rsidR="00450F0C">
        <w:rPr>
          <w:rFonts w:ascii="Times New Roman" w:hAnsi="Times New Roman"/>
        </w:rPr>
        <w:t>, 2010</w:t>
      </w:r>
    </w:p>
    <w:p w:rsidR="007D6E72" w:rsidRDefault="007D6E72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7D6E72" w:rsidRDefault="007D6E72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D6428E" w:rsidRDefault="00D6428E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4375B1" w:rsidRDefault="00D6428E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MILBRODT, H., (2005). </w:t>
      </w:r>
      <w:proofErr w:type="spellStart"/>
      <w:r>
        <w:rPr>
          <w:rFonts w:ascii="Times New Roman" w:hAnsi="Times New Roman"/>
        </w:rPr>
        <w:t>Aktuarielle</w:t>
      </w:r>
      <w:proofErr w:type="spellEnd"/>
      <w:r>
        <w:rPr>
          <w:rFonts w:ascii="Times New Roman" w:hAnsi="Times New Roman"/>
        </w:rPr>
        <w:t xml:space="preserve"> Methoden der deutschen Privaten Krankenversicherung. Verlag Versicherungswirtschaft GmbH, Karlsruhe 2005</w:t>
      </w:r>
    </w:p>
    <w:p w:rsidR="00450F0C" w:rsidRDefault="004375B1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>: (</w:t>
      </w:r>
      <w:proofErr w:type="spellStart"/>
      <w:r>
        <w:rPr>
          <w:rFonts w:ascii="Times New Roman" w:hAnsi="Times New Roman"/>
        </w:rPr>
        <w:t>Milbrodt</w:t>
      </w:r>
      <w:proofErr w:type="spellEnd"/>
      <w:r>
        <w:rPr>
          <w:rFonts w:ascii="Times New Roman" w:hAnsi="Times New Roman"/>
        </w:rPr>
        <w:t>, H., 2005, S37ff.)</w:t>
      </w:r>
    </w:p>
    <w:p w:rsidR="00F34703" w:rsidRDefault="00F34703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1E69F3" w:rsidRDefault="00450F0C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MIS, U.,</w:t>
      </w:r>
      <w:r w:rsidR="006D3229">
        <w:rPr>
          <w:rFonts w:ascii="Times New Roman" w:hAnsi="Times New Roman"/>
        </w:rPr>
        <w:t xml:space="preserve"> (2010).</w:t>
      </w:r>
      <w:r>
        <w:rPr>
          <w:rFonts w:ascii="Times New Roman" w:hAnsi="Times New Roman"/>
        </w:rPr>
        <w:t xml:space="preserve"> Strategien zur Überwindung der Finanzierungsengpässe in der GKV [Vorlesung]</w:t>
      </w:r>
      <w:r w:rsidR="006D322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Oestrich-Winkel</w:t>
      </w:r>
      <w:proofErr w:type="spellEnd"/>
      <w:r>
        <w:rPr>
          <w:rFonts w:ascii="Times New Roman" w:hAnsi="Times New Roman"/>
        </w:rPr>
        <w:t>, 2010</w:t>
      </w:r>
    </w:p>
    <w:p w:rsidR="00013A08" w:rsidRDefault="001E69F3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>: (</w:t>
      </w:r>
      <w:proofErr w:type="spellStart"/>
      <w:r>
        <w:rPr>
          <w:rFonts w:ascii="Times New Roman" w:hAnsi="Times New Roman"/>
        </w:rPr>
        <w:t>Mis</w:t>
      </w:r>
      <w:proofErr w:type="spellEnd"/>
      <w:r>
        <w:rPr>
          <w:rFonts w:ascii="Times New Roman" w:hAnsi="Times New Roman"/>
        </w:rPr>
        <w:t>, U., 2010, S. 11–31)</w:t>
      </w:r>
    </w:p>
    <w:p w:rsidR="00013A08" w:rsidRDefault="00013A08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>: (</w:t>
      </w:r>
      <w:proofErr w:type="spellStart"/>
      <w:r>
        <w:rPr>
          <w:rFonts w:ascii="Times New Roman" w:hAnsi="Times New Roman"/>
        </w:rPr>
        <w:t>Mis</w:t>
      </w:r>
      <w:proofErr w:type="spellEnd"/>
      <w:r>
        <w:rPr>
          <w:rFonts w:ascii="Times New Roman" w:hAnsi="Times New Roman"/>
        </w:rPr>
        <w:t>, U., 2010, S. 31–</w:t>
      </w:r>
      <w:r w:rsidRPr="00191A4D">
        <w:rPr>
          <w:rFonts w:ascii="Times New Roman" w:hAnsi="Times New Roman"/>
        </w:rPr>
        <w:t>37)</w:t>
      </w:r>
    </w:p>
    <w:p w:rsidR="00013A08" w:rsidRDefault="00013A08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>: (</w:t>
      </w:r>
      <w:proofErr w:type="spellStart"/>
      <w:r>
        <w:rPr>
          <w:rFonts w:ascii="Times New Roman" w:hAnsi="Times New Roman"/>
        </w:rPr>
        <w:t>Mis</w:t>
      </w:r>
      <w:proofErr w:type="spellEnd"/>
      <w:r>
        <w:rPr>
          <w:rFonts w:ascii="Times New Roman" w:hAnsi="Times New Roman"/>
        </w:rPr>
        <w:t>, U., 2010, S. 38–</w:t>
      </w:r>
      <w:r w:rsidRPr="00191A4D">
        <w:rPr>
          <w:rFonts w:ascii="Times New Roman" w:hAnsi="Times New Roman"/>
        </w:rPr>
        <w:t>43)</w:t>
      </w:r>
    </w:p>
    <w:p w:rsidR="00331B84" w:rsidRDefault="00013A08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>: (</w:t>
      </w:r>
      <w:proofErr w:type="spellStart"/>
      <w:r>
        <w:rPr>
          <w:rFonts w:ascii="Times New Roman" w:hAnsi="Times New Roman"/>
        </w:rPr>
        <w:t>Mis</w:t>
      </w:r>
      <w:proofErr w:type="spellEnd"/>
      <w:r>
        <w:rPr>
          <w:rFonts w:ascii="Times New Roman" w:hAnsi="Times New Roman"/>
        </w:rPr>
        <w:t>, U., 2010, S. 44–</w:t>
      </w:r>
      <w:r w:rsidRPr="00191A4D">
        <w:rPr>
          <w:rFonts w:ascii="Times New Roman" w:hAnsi="Times New Roman"/>
        </w:rPr>
        <w:t>49)</w:t>
      </w:r>
    </w:p>
    <w:p w:rsidR="00331B84" w:rsidRDefault="00331B84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4375B1" w:rsidRDefault="00331B84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NIEHAUS, F., (2006). Auswirkungen des Alters auf die Gesundheitsausgaben. </w:t>
      </w:r>
      <w:proofErr w:type="spellStart"/>
      <w:r>
        <w:rPr>
          <w:rFonts w:ascii="Times New Roman" w:hAnsi="Times New Roman"/>
        </w:rPr>
        <w:t>WIP-Diskussionspapier</w:t>
      </w:r>
      <w:proofErr w:type="spellEnd"/>
      <w:r>
        <w:rPr>
          <w:rFonts w:ascii="Times New Roman" w:hAnsi="Times New Roman"/>
        </w:rPr>
        <w:t>, Köln 2006</w:t>
      </w:r>
    </w:p>
    <w:p w:rsidR="00331399" w:rsidRDefault="004375B1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B61775">
        <w:rPr>
          <w:rFonts w:ascii="Times New Roman" w:hAnsi="Times New Roman"/>
        </w:rPr>
        <w:t>(</w:t>
      </w:r>
      <w:proofErr w:type="spellStart"/>
      <w:r w:rsidRPr="00B61775">
        <w:rPr>
          <w:rFonts w:ascii="Times New Roman" w:hAnsi="Times New Roman"/>
        </w:rPr>
        <w:t>Niehaus</w:t>
      </w:r>
      <w:proofErr w:type="spellEnd"/>
      <w:r>
        <w:rPr>
          <w:rFonts w:ascii="Times New Roman" w:hAnsi="Times New Roman"/>
        </w:rPr>
        <w:t>, F., 2006</w:t>
      </w:r>
      <w:r w:rsidRPr="00B61775">
        <w:rPr>
          <w:rFonts w:ascii="Times New Roman" w:hAnsi="Times New Roman"/>
        </w:rPr>
        <w:t>, S.6)</w:t>
      </w:r>
    </w:p>
    <w:p w:rsidR="00331399" w:rsidRDefault="00331399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1E69F3" w:rsidRDefault="00B64FBE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NÖTHEN, M., (2011). Hohe Kosten im Gesundheitswesen: Eine Frage des Alters? Auszug aus Wirtschaft und Statistik. Statistisches Bundesamt, Wiesbaden, S.665-675</w:t>
      </w:r>
    </w:p>
    <w:p w:rsidR="006D3229" w:rsidRDefault="001E69F3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191A4D">
        <w:rPr>
          <w:rFonts w:ascii="Times New Roman" w:hAnsi="Times New Roman"/>
        </w:rPr>
        <w:t>(</w:t>
      </w:r>
      <w:proofErr w:type="spellStart"/>
      <w:r w:rsidRPr="00191A4D">
        <w:rPr>
          <w:rFonts w:ascii="Times New Roman" w:hAnsi="Times New Roman"/>
        </w:rPr>
        <w:t>Nöthen</w:t>
      </w:r>
      <w:proofErr w:type="spellEnd"/>
      <w:r w:rsidRPr="00191A4D">
        <w:rPr>
          <w:rFonts w:ascii="Times New Roman" w:hAnsi="Times New Roman"/>
        </w:rPr>
        <w:t>, M., 2011, S. 665-675)</w:t>
      </w:r>
    </w:p>
    <w:p w:rsidR="006D3229" w:rsidRDefault="006D3229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013A08" w:rsidRDefault="006D3229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RASTERT</w:t>
      </w:r>
      <w:proofErr w:type="gramStart"/>
      <w:r>
        <w:rPr>
          <w:rFonts w:ascii="Times New Roman" w:hAnsi="Times New Roman"/>
        </w:rPr>
        <w:t>, J.,</w:t>
      </w:r>
      <w:proofErr w:type="gramEnd"/>
      <w:r>
        <w:rPr>
          <w:rFonts w:ascii="Times New Roman" w:hAnsi="Times New Roman"/>
        </w:rPr>
        <w:t xml:space="preserve"> (1989).Terminkontrakthandel als Instrument der Agrarpolitik in den Vereinigten Staaten von Amerika. Der </w:t>
      </w:r>
      <w:proofErr w:type="spellStart"/>
      <w:r>
        <w:rPr>
          <w:rFonts w:ascii="Times New Roman" w:hAnsi="Times New Roman"/>
        </w:rPr>
        <w:t>Tropenlandwird</w:t>
      </w:r>
      <w:proofErr w:type="spellEnd"/>
      <w:r>
        <w:rPr>
          <w:rFonts w:ascii="Times New Roman" w:hAnsi="Times New Roman"/>
        </w:rPr>
        <w:t>, Witzenhausen, 1989</w:t>
      </w:r>
    </w:p>
    <w:p w:rsidR="007F25D9" w:rsidRDefault="00013A08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>: (Rastert</w:t>
      </w:r>
      <w:proofErr w:type="gramStart"/>
      <w:r>
        <w:rPr>
          <w:rFonts w:ascii="Times New Roman" w:hAnsi="Times New Roman"/>
        </w:rPr>
        <w:t>, J.,</w:t>
      </w:r>
      <w:proofErr w:type="gramEnd"/>
      <w:r>
        <w:rPr>
          <w:rFonts w:ascii="Times New Roman" w:hAnsi="Times New Roman"/>
        </w:rPr>
        <w:t xml:space="preserve"> 1989, S.12)</w:t>
      </w:r>
    </w:p>
    <w:p w:rsidR="00CA4B59" w:rsidRDefault="00CB38C5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>: (Rastert</w:t>
      </w:r>
      <w:proofErr w:type="gramStart"/>
      <w:r>
        <w:rPr>
          <w:rFonts w:ascii="Times New Roman" w:hAnsi="Times New Roman"/>
        </w:rPr>
        <w:t>, J.,</w:t>
      </w:r>
      <w:proofErr w:type="gramEnd"/>
      <w:r>
        <w:rPr>
          <w:rFonts w:ascii="Times New Roman" w:hAnsi="Times New Roman"/>
        </w:rPr>
        <w:t xml:space="preserve"> 1989</w:t>
      </w:r>
      <w:r w:rsidRPr="001A11DE">
        <w:rPr>
          <w:rFonts w:ascii="Times New Roman" w:hAnsi="Times New Roman"/>
        </w:rPr>
        <w:t>, S.26)</w:t>
      </w:r>
    </w:p>
    <w:p w:rsidR="00CB38C5" w:rsidRDefault="00CA4B59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>: (Rastert</w:t>
      </w:r>
      <w:proofErr w:type="gramStart"/>
      <w:r>
        <w:rPr>
          <w:rFonts w:ascii="Times New Roman" w:hAnsi="Times New Roman"/>
        </w:rPr>
        <w:t>, J.,</w:t>
      </w:r>
      <w:proofErr w:type="gramEnd"/>
      <w:r>
        <w:rPr>
          <w:rFonts w:ascii="Times New Roman" w:hAnsi="Times New Roman"/>
        </w:rPr>
        <w:t xml:space="preserve"> 1989, S.30)</w:t>
      </w:r>
    </w:p>
    <w:p w:rsidR="00000ED6" w:rsidRDefault="007F25D9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470068">
        <w:rPr>
          <w:rFonts w:ascii="Times New Roman" w:hAnsi="Times New Roman"/>
        </w:rPr>
        <w:t>(</w:t>
      </w:r>
      <w:r>
        <w:rPr>
          <w:rFonts w:ascii="Times New Roman" w:hAnsi="Times New Roman"/>
        </w:rPr>
        <w:t>Rastert</w:t>
      </w:r>
      <w:proofErr w:type="gramStart"/>
      <w:r>
        <w:rPr>
          <w:rFonts w:ascii="Times New Roman" w:hAnsi="Times New Roman"/>
        </w:rPr>
        <w:t>, J.,</w:t>
      </w:r>
      <w:proofErr w:type="gramEnd"/>
      <w:r>
        <w:rPr>
          <w:rFonts w:ascii="Times New Roman" w:hAnsi="Times New Roman"/>
        </w:rPr>
        <w:t xml:space="preserve"> 1989, S.42)</w:t>
      </w:r>
    </w:p>
    <w:p w:rsidR="00000ED6" w:rsidRDefault="00000ED6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4A3DD8" w:rsidRDefault="00000ED6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RUSS, R., (1995). Controlling </w:t>
      </w:r>
      <w:proofErr w:type="spellStart"/>
      <w:r>
        <w:rPr>
          <w:rFonts w:ascii="Times New Roman" w:hAnsi="Times New Roman"/>
        </w:rPr>
        <w:t>America´s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health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costs</w:t>
      </w:r>
      <w:proofErr w:type="spellEnd"/>
      <w:r>
        <w:rPr>
          <w:rFonts w:ascii="Times New Roman" w:hAnsi="Times New Roman"/>
        </w:rPr>
        <w:t xml:space="preserve"> via </w:t>
      </w:r>
      <w:proofErr w:type="spellStart"/>
      <w:r>
        <w:rPr>
          <w:rFonts w:ascii="Times New Roman" w:hAnsi="Times New Roman"/>
        </w:rPr>
        <w:t>health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care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futures</w:t>
      </w:r>
      <w:proofErr w:type="spellEnd"/>
      <w:r>
        <w:rPr>
          <w:rFonts w:ascii="Times New Roman" w:hAnsi="Times New Roman"/>
        </w:rPr>
        <w:t xml:space="preserve">. Health </w:t>
      </w:r>
      <w:proofErr w:type="spellStart"/>
      <w:r>
        <w:rPr>
          <w:rFonts w:ascii="Times New Roman" w:hAnsi="Times New Roman"/>
        </w:rPr>
        <w:t>Care</w:t>
      </w:r>
      <w:proofErr w:type="spellEnd"/>
      <w:r>
        <w:rPr>
          <w:rFonts w:ascii="Times New Roman" w:hAnsi="Times New Roman"/>
        </w:rPr>
        <w:t xml:space="preserve"> Management </w:t>
      </w:r>
      <w:proofErr w:type="spellStart"/>
      <w:r>
        <w:rPr>
          <w:rFonts w:ascii="Times New Roman" w:hAnsi="Times New Roman"/>
        </w:rPr>
        <w:t>Review</w:t>
      </w:r>
      <w:proofErr w:type="spellEnd"/>
      <w:r>
        <w:rPr>
          <w:rFonts w:ascii="Times New Roman" w:hAnsi="Times New Roman"/>
        </w:rPr>
        <w:t xml:space="preserve">, 1995 </w:t>
      </w:r>
      <w:proofErr w:type="spellStart"/>
      <w:r>
        <w:rPr>
          <w:rFonts w:ascii="Times New Roman" w:hAnsi="Times New Roman"/>
        </w:rPr>
        <w:t>Aspen</w:t>
      </w:r>
      <w:proofErr w:type="spellEnd"/>
      <w:r>
        <w:rPr>
          <w:rFonts w:ascii="Times New Roman" w:hAnsi="Times New Roman"/>
        </w:rPr>
        <w:t xml:space="preserve"> Publishers</w:t>
      </w:r>
    </w:p>
    <w:p w:rsidR="00567CAD" w:rsidRDefault="004A3DD8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>: (Russ. R., 1995, S. 85-91)</w:t>
      </w:r>
    </w:p>
    <w:p w:rsidR="007D6E72" w:rsidRDefault="007D6E72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7D6E72" w:rsidRDefault="007D6E72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7D6E72" w:rsidRDefault="007D6E72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7D6E72" w:rsidRDefault="007D6E72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567CAD" w:rsidRDefault="00567CAD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CA4B59" w:rsidRDefault="00567CAD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von der SCHULENBURG, J.M., / GREINER., W., / JOST, F., et al. (2007). Deutsche Empfehlungen zur gesundheitsökonomischen Evaluation. Gesundheitsökonomie &amp; Qualitätsmanagement 2007</w:t>
      </w:r>
    </w:p>
    <w:p w:rsidR="003C7C0A" w:rsidRDefault="00CA4B59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>: (von der Schulenburg, J.M., / Greiner, W., / Jost, F., 2007, S.285ff.</w:t>
      </w:r>
      <w:r w:rsidRPr="00B61775">
        <w:rPr>
          <w:rFonts w:ascii="Times New Roman" w:hAnsi="Times New Roman"/>
        </w:rPr>
        <w:t>)</w:t>
      </w:r>
    </w:p>
    <w:p w:rsidR="003C7C0A" w:rsidRDefault="003C7C0A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CB38C5" w:rsidRDefault="003C7C0A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SEIDL, I., (2010), KS Derivate und </w:t>
      </w:r>
      <w:proofErr w:type="spellStart"/>
      <w:r>
        <w:rPr>
          <w:rFonts w:ascii="Times New Roman" w:hAnsi="Times New Roman"/>
        </w:rPr>
        <w:t>Fiancial</w:t>
      </w:r>
      <w:proofErr w:type="spellEnd"/>
      <w:r>
        <w:rPr>
          <w:rFonts w:ascii="Times New Roman" w:hAnsi="Times New Roman"/>
        </w:rPr>
        <w:t xml:space="preserve"> Engineering 1 [Vorlesung], Universität Graz, 2010</w:t>
      </w:r>
    </w:p>
    <w:p w:rsidR="006D3229" w:rsidRDefault="00CB38C5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1A11DE">
        <w:rPr>
          <w:rFonts w:ascii="Times New Roman" w:hAnsi="Times New Roman"/>
        </w:rPr>
        <w:t>(Seidel,</w:t>
      </w:r>
      <w:r>
        <w:rPr>
          <w:rFonts w:ascii="Times New Roman" w:hAnsi="Times New Roman"/>
        </w:rPr>
        <w:t xml:space="preserve"> I., 2010, S.</w:t>
      </w:r>
      <w:r w:rsidRPr="001A11DE">
        <w:rPr>
          <w:rFonts w:ascii="Times New Roman" w:hAnsi="Times New Roman"/>
        </w:rPr>
        <w:t>9)</w:t>
      </w:r>
    </w:p>
    <w:p w:rsidR="0022457F" w:rsidRDefault="0022457F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7068C8" w:rsidRDefault="0022457F" w:rsidP="00F34703">
      <w:pPr>
        <w:pStyle w:val="StandardWeb"/>
        <w:spacing w:before="2" w:after="2" w:line="360" w:lineRule="auto"/>
        <w:ind w:left="284"/>
        <w:jc w:val="both"/>
        <w:rPr>
          <w:rFonts w:ascii="Times New Roman" w:hAnsi="Times New Roman"/>
          <w:bCs/>
          <w:sz w:val="24"/>
          <w:szCs w:val="26"/>
        </w:rPr>
      </w:pPr>
      <w:r w:rsidRPr="0022457F">
        <w:rPr>
          <w:rFonts w:ascii="Times New Roman" w:hAnsi="Times New Roman"/>
          <w:sz w:val="24"/>
        </w:rPr>
        <w:t xml:space="preserve">S&amp;P Indices, Press Release, (2011). </w:t>
      </w:r>
      <w:r w:rsidRPr="0022457F">
        <w:rPr>
          <w:rFonts w:ascii="Times New Roman" w:hAnsi="Times New Roman"/>
          <w:bCs/>
          <w:sz w:val="24"/>
          <w:szCs w:val="26"/>
        </w:rPr>
        <w:t xml:space="preserve">Modest </w:t>
      </w:r>
      <w:proofErr w:type="spellStart"/>
      <w:r w:rsidRPr="0022457F">
        <w:rPr>
          <w:rFonts w:ascii="Times New Roman" w:hAnsi="Times New Roman"/>
          <w:bCs/>
          <w:sz w:val="24"/>
          <w:szCs w:val="26"/>
        </w:rPr>
        <w:t>Acceleration</w:t>
      </w:r>
      <w:proofErr w:type="spellEnd"/>
      <w:r w:rsidRPr="0022457F">
        <w:rPr>
          <w:rFonts w:ascii="Times New Roman" w:hAnsi="Times New Roman"/>
          <w:bCs/>
          <w:sz w:val="24"/>
          <w:szCs w:val="26"/>
        </w:rPr>
        <w:t xml:space="preserve"> in US Healthcare </w:t>
      </w:r>
      <w:proofErr w:type="spellStart"/>
      <w:r w:rsidRPr="0022457F">
        <w:rPr>
          <w:rFonts w:ascii="Times New Roman" w:hAnsi="Times New Roman"/>
          <w:bCs/>
          <w:sz w:val="24"/>
          <w:szCs w:val="26"/>
        </w:rPr>
        <w:t>Costs</w:t>
      </w:r>
      <w:proofErr w:type="spellEnd"/>
      <w:r w:rsidRPr="0022457F">
        <w:rPr>
          <w:rFonts w:ascii="Times New Roman" w:hAnsi="Times New Roman"/>
          <w:bCs/>
          <w:sz w:val="24"/>
          <w:szCs w:val="26"/>
        </w:rPr>
        <w:t xml:space="preserve"> </w:t>
      </w:r>
      <w:proofErr w:type="spellStart"/>
      <w:r w:rsidRPr="0022457F">
        <w:rPr>
          <w:rFonts w:ascii="Times New Roman" w:hAnsi="Times New Roman"/>
          <w:bCs/>
          <w:sz w:val="24"/>
          <w:szCs w:val="26"/>
        </w:rPr>
        <w:t>According</w:t>
      </w:r>
      <w:proofErr w:type="spellEnd"/>
      <w:r w:rsidRPr="0022457F">
        <w:rPr>
          <w:rFonts w:ascii="Times New Roman" w:hAnsi="Times New Roman"/>
          <w:bCs/>
          <w:sz w:val="24"/>
          <w:szCs w:val="26"/>
        </w:rPr>
        <w:t xml:space="preserve"> to </w:t>
      </w:r>
      <w:proofErr w:type="spellStart"/>
      <w:r w:rsidRPr="0022457F">
        <w:rPr>
          <w:rFonts w:ascii="Times New Roman" w:hAnsi="Times New Roman"/>
          <w:bCs/>
          <w:sz w:val="24"/>
          <w:szCs w:val="26"/>
        </w:rPr>
        <w:t>the</w:t>
      </w:r>
      <w:proofErr w:type="spellEnd"/>
      <w:r w:rsidRPr="0022457F">
        <w:rPr>
          <w:rFonts w:ascii="Times New Roman" w:hAnsi="Times New Roman"/>
          <w:bCs/>
          <w:sz w:val="24"/>
          <w:szCs w:val="26"/>
        </w:rPr>
        <w:t xml:space="preserve"> S&amp;P Healthcare </w:t>
      </w:r>
      <w:proofErr w:type="spellStart"/>
      <w:r w:rsidRPr="0022457F">
        <w:rPr>
          <w:rFonts w:ascii="Times New Roman" w:hAnsi="Times New Roman"/>
          <w:bCs/>
          <w:sz w:val="24"/>
          <w:szCs w:val="26"/>
        </w:rPr>
        <w:t>Economic</w:t>
      </w:r>
      <w:proofErr w:type="spellEnd"/>
      <w:r w:rsidRPr="0022457F">
        <w:rPr>
          <w:rFonts w:ascii="Times New Roman" w:hAnsi="Times New Roman"/>
          <w:bCs/>
          <w:sz w:val="24"/>
          <w:szCs w:val="26"/>
        </w:rPr>
        <w:t xml:space="preserve"> Indices</w:t>
      </w:r>
      <w:r>
        <w:rPr>
          <w:rFonts w:ascii="Times New Roman" w:hAnsi="Times New Roman"/>
          <w:bCs/>
          <w:sz w:val="24"/>
          <w:szCs w:val="26"/>
        </w:rPr>
        <w:t>, 2011</w:t>
      </w:r>
    </w:p>
    <w:p w:rsidR="007068C8" w:rsidRDefault="007068C8" w:rsidP="00F34703">
      <w:pPr>
        <w:pStyle w:val="StandardWeb"/>
        <w:spacing w:before="2" w:after="2" w:line="360" w:lineRule="auto"/>
        <w:ind w:left="284"/>
        <w:jc w:val="both"/>
        <w:rPr>
          <w:rFonts w:ascii="Times New Roman" w:hAnsi="Times New Roman"/>
          <w:sz w:val="24"/>
        </w:rPr>
      </w:pPr>
      <w:proofErr w:type="spellStart"/>
      <w:r w:rsidRPr="007068C8">
        <w:rPr>
          <w:rFonts w:ascii="Times New Roman" w:hAnsi="Times New Roman"/>
          <w:bCs/>
          <w:sz w:val="24"/>
          <w:szCs w:val="26"/>
        </w:rPr>
        <w:t>Zitation</w:t>
      </w:r>
      <w:proofErr w:type="spellEnd"/>
      <w:r w:rsidRPr="007068C8">
        <w:rPr>
          <w:rFonts w:ascii="Times New Roman" w:hAnsi="Times New Roman"/>
          <w:bCs/>
          <w:sz w:val="24"/>
          <w:szCs w:val="26"/>
        </w:rPr>
        <w:t xml:space="preserve">: </w:t>
      </w:r>
      <w:r w:rsidRPr="007068C8">
        <w:rPr>
          <w:rFonts w:ascii="Times New Roman" w:hAnsi="Times New Roman"/>
          <w:sz w:val="24"/>
        </w:rPr>
        <w:t xml:space="preserve">(S&amp;P HC </w:t>
      </w:r>
      <w:proofErr w:type="spellStart"/>
      <w:r w:rsidRPr="007068C8">
        <w:rPr>
          <w:rFonts w:ascii="Times New Roman" w:hAnsi="Times New Roman"/>
          <w:sz w:val="24"/>
        </w:rPr>
        <w:t>Economic</w:t>
      </w:r>
      <w:proofErr w:type="spellEnd"/>
      <w:r w:rsidRPr="007068C8">
        <w:rPr>
          <w:rFonts w:ascii="Times New Roman" w:hAnsi="Times New Roman"/>
          <w:sz w:val="24"/>
        </w:rPr>
        <w:t xml:space="preserve"> Indices, Press Release, S.2</w:t>
      </w:r>
      <w:r>
        <w:rPr>
          <w:rFonts w:ascii="Times New Roman" w:hAnsi="Times New Roman"/>
          <w:sz w:val="24"/>
        </w:rPr>
        <w:t>-4</w:t>
      </w:r>
      <w:r w:rsidRPr="007068C8">
        <w:rPr>
          <w:rFonts w:ascii="Times New Roman" w:hAnsi="Times New Roman"/>
          <w:sz w:val="24"/>
        </w:rPr>
        <w:t>)</w:t>
      </w:r>
    </w:p>
    <w:p w:rsidR="0022457F" w:rsidRPr="007068C8" w:rsidRDefault="007068C8" w:rsidP="00F34703">
      <w:pPr>
        <w:pStyle w:val="StandardWeb"/>
        <w:spacing w:before="2" w:after="2" w:line="360" w:lineRule="auto"/>
        <w:ind w:left="284"/>
        <w:jc w:val="both"/>
        <w:rPr>
          <w:rFonts w:ascii="Times New Roman" w:hAnsi="Times New Roman"/>
          <w:sz w:val="24"/>
        </w:rPr>
      </w:pPr>
      <w:proofErr w:type="spellStart"/>
      <w:r w:rsidRPr="007068C8">
        <w:rPr>
          <w:rFonts w:ascii="Times New Roman" w:hAnsi="Times New Roman"/>
          <w:sz w:val="24"/>
        </w:rPr>
        <w:t>Zitation</w:t>
      </w:r>
      <w:proofErr w:type="spellEnd"/>
      <w:r w:rsidRPr="007068C8">
        <w:rPr>
          <w:rFonts w:ascii="Times New Roman" w:hAnsi="Times New Roman"/>
          <w:sz w:val="24"/>
        </w:rPr>
        <w:t xml:space="preserve">: (S&amp;P Healthcare </w:t>
      </w:r>
      <w:proofErr w:type="spellStart"/>
      <w:r w:rsidRPr="007068C8">
        <w:rPr>
          <w:rFonts w:ascii="Times New Roman" w:hAnsi="Times New Roman"/>
          <w:sz w:val="24"/>
        </w:rPr>
        <w:t>Economic</w:t>
      </w:r>
      <w:proofErr w:type="spellEnd"/>
      <w:r w:rsidRPr="007068C8">
        <w:rPr>
          <w:rFonts w:ascii="Times New Roman" w:hAnsi="Times New Roman"/>
          <w:sz w:val="24"/>
        </w:rPr>
        <w:t xml:space="preserve"> Indices, Press Release, S.5ff.)</w:t>
      </w:r>
    </w:p>
    <w:p w:rsidR="000A0EB9" w:rsidRDefault="000A0EB9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0A0EB9" w:rsidRDefault="000A0EB9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S&amp;P Indices, Press </w:t>
      </w:r>
      <w:r w:rsidR="0022457F">
        <w:rPr>
          <w:rFonts w:ascii="Times New Roman" w:hAnsi="Times New Roman"/>
        </w:rPr>
        <w:t xml:space="preserve">Release, (2011). US Healthcare </w:t>
      </w:r>
      <w:proofErr w:type="spellStart"/>
      <w:r w:rsidR="0022457F">
        <w:rPr>
          <w:rFonts w:ascii="Times New Roman" w:hAnsi="Times New Roman"/>
        </w:rPr>
        <w:t>c</w:t>
      </w:r>
      <w:r>
        <w:rPr>
          <w:rFonts w:ascii="Times New Roman" w:hAnsi="Times New Roman"/>
        </w:rPr>
        <w:t>osts</w:t>
      </w:r>
      <w:proofErr w:type="spellEnd"/>
      <w:r>
        <w:rPr>
          <w:rFonts w:ascii="Times New Roman" w:hAnsi="Times New Roman"/>
        </w:rPr>
        <w:t xml:space="preserve"> rose</w:t>
      </w:r>
      <w:r w:rsidR="0022457F">
        <w:rPr>
          <w:rFonts w:ascii="Times New Roman" w:hAnsi="Times New Roman"/>
        </w:rPr>
        <w:t xml:space="preserve"> 5.58% </w:t>
      </w:r>
      <w:proofErr w:type="spellStart"/>
      <w:r w:rsidR="0022457F">
        <w:rPr>
          <w:rFonts w:ascii="Times New Roman" w:hAnsi="Times New Roman"/>
        </w:rPr>
        <w:t>over</w:t>
      </w:r>
      <w:proofErr w:type="spellEnd"/>
      <w:r w:rsidR="0022457F">
        <w:rPr>
          <w:rFonts w:ascii="Times New Roman" w:hAnsi="Times New Roman"/>
        </w:rPr>
        <w:t xml:space="preserve"> </w:t>
      </w:r>
      <w:proofErr w:type="spellStart"/>
      <w:r w:rsidR="0022457F">
        <w:rPr>
          <w:rFonts w:ascii="Times New Roman" w:hAnsi="Times New Roman"/>
        </w:rPr>
        <w:t>the</w:t>
      </w:r>
      <w:proofErr w:type="spellEnd"/>
      <w:r w:rsidR="0022457F">
        <w:rPr>
          <w:rFonts w:ascii="Times New Roman" w:hAnsi="Times New Roman"/>
        </w:rPr>
        <w:t xml:space="preserve"> 12-Months </w:t>
      </w:r>
      <w:proofErr w:type="spellStart"/>
      <w:r w:rsidR="0022457F">
        <w:rPr>
          <w:rFonts w:ascii="Times New Roman" w:hAnsi="Times New Roman"/>
        </w:rPr>
        <w:t>Ending</w:t>
      </w:r>
      <w:proofErr w:type="spellEnd"/>
      <w:r w:rsidR="0022457F">
        <w:rPr>
          <w:rFonts w:ascii="Times New Roman" w:hAnsi="Times New Roman"/>
        </w:rPr>
        <w:t xml:space="preserve"> May 2011 </w:t>
      </w:r>
      <w:proofErr w:type="spellStart"/>
      <w:r w:rsidR="0022457F">
        <w:rPr>
          <w:rFonts w:ascii="Times New Roman" w:hAnsi="Times New Roman"/>
        </w:rPr>
        <w:t>according</w:t>
      </w:r>
      <w:proofErr w:type="spellEnd"/>
      <w:r w:rsidR="0022457F">
        <w:rPr>
          <w:rFonts w:ascii="Times New Roman" w:hAnsi="Times New Roman"/>
        </w:rPr>
        <w:t xml:space="preserve"> to </w:t>
      </w:r>
      <w:proofErr w:type="spellStart"/>
      <w:r w:rsidR="0022457F">
        <w:rPr>
          <w:rFonts w:ascii="Times New Roman" w:hAnsi="Times New Roman"/>
        </w:rPr>
        <w:t>the</w:t>
      </w:r>
      <w:proofErr w:type="spellEnd"/>
      <w:r w:rsidR="0022457F">
        <w:rPr>
          <w:rFonts w:ascii="Times New Roman" w:hAnsi="Times New Roman"/>
        </w:rPr>
        <w:t xml:space="preserve"> S&amp;P Healthcare </w:t>
      </w:r>
      <w:proofErr w:type="spellStart"/>
      <w:r w:rsidR="0022457F">
        <w:rPr>
          <w:rFonts w:ascii="Times New Roman" w:hAnsi="Times New Roman"/>
        </w:rPr>
        <w:t>Economic</w:t>
      </w:r>
      <w:proofErr w:type="spellEnd"/>
      <w:r w:rsidR="0022457F">
        <w:rPr>
          <w:rFonts w:ascii="Times New Roman" w:hAnsi="Times New Roman"/>
        </w:rPr>
        <w:t xml:space="preserve"> Indices, 2011</w:t>
      </w:r>
    </w:p>
    <w:p w:rsidR="000A0EB9" w:rsidRDefault="000A0EB9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0A0EB9" w:rsidRDefault="000A0EB9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S&amp;P Indices, Whitepaper, (2010). </w:t>
      </w:r>
      <w:proofErr w:type="spellStart"/>
      <w:r>
        <w:rPr>
          <w:rFonts w:ascii="Times New Roman" w:hAnsi="Times New Roman"/>
        </w:rPr>
        <w:t>Introduction</w:t>
      </w:r>
      <w:proofErr w:type="spellEnd"/>
      <w:r>
        <w:rPr>
          <w:rFonts w:ascii="Times New Roman" w:hAnsi="Times New Roman"/>
        </w:rPr>
        <w:t xml:space="preserve"> to </w:t>
      </w:r>
      <w:proofErr w:type="spellStart"/>
      <w:r>
        <w:rPr>
          <w:rFonts w:ascii="Times New Roman" w:hAnsi="Times New Roman"/>
        </w:rPr>
        <w:t>the</w:t>
      </w:r>
      <w:proofErr w:type="spellEnd"/>
      <w:r>
        <w:rPr>
          <w:rFonts w:ascii="Times New Roman" w:hAnsi="Times New Roman"/>
        </w:rPr>
        <w:t xml:space="preserve"> S&amp;P Healthcare </w:t>
      </w:r>
      <w:proofErr w:type="spellStart"/>
      <w:r>
        <w:rPr>
          <w:rFonts w:ascii="Times New Roman" w:hAnsi="Times New Roman"/>
        </w:rPr>
        <w:t>Economic</w:t>
      </w:r>
      <w:proofErr w:type="spellEnd"/>
      <w:r>
        <w:rPr>
          <w:rFonts w:ascii="Times New Roman" w:hAnsi="Times New Roman"/>
        </w:rPr>
        <w:t xml:space="preserve"> Indices, 2010</w:t>
      </w:r>
    </w:p>
    <w:p w:rsidR="007F25D9" w:rsidRDefault="007F25D9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7F25D9" w:rsidRDefault="00F000C9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USZCZAPOWSKI, I., (2008). Optionen und Futures verstehen. Grundlagen und neue Entwicklungen, </w:t>
      </w:r>
      <w:r w:rsidR="00B54DCF">
        <w:rPr>
          <w:rFonts w:ascii="Times New Roman" w:hAnsi="Times New Roman"/>
        </w:rPr>
        <w:t>Deutscher Taschenbuchverlag, Frankfurt am Main, 2008</w:t>
      </w:r>
    </w:p>
    <w:p w:rsidR="00CB38C5" w:rsidRDefault="007F25D9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470068"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Uszczapowski</w:t>
      </w:r>
      <w:proofErr w:type="spellEnd"/>
      <w:r>
        <w:rPr>
          <w:rFonts w:ascii="Times New Roman" w:hAnsi="Times New Roman"/>
        </w:rPr>
        <w:t>, I., 2008,</w:t>
      </w:r>
      <w:r w:rsidRPr="00470068">
        <w:rPr>
          <w:rFonts w:ascii="Times New Roman" w:hAnsi="Times New Roman"/>
        </w:rPr>
        <w:t xml:space="preserve"> S.6)</w:t>
      </w:r>
    </w:p>
    <w:p w:rsidR="00CB38C5" w:rsidRDefault="00CB38C5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1A11DE"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Uszczapowski</w:t>
      </w:r>
      <w:proofErr w:type="spellEnd"/>
      <w:r>
        <w:rPr>
          <w:rFonts w:ascii="Times New Roman" w:hAnsi="Times New Roman"/>
        </w:rPr>
        <w:t>, I., 2008</w:t>
      </w:r>
      <w:r w:rsidRPr="001A11DE">
        <w:rPr>
          <w:rFonts w:ascii="Times New Roman" w:hAnsi="Times New Roman"/>
        </w:rPr>
        <w:t>, S.39)</w:t>
      </w:r>
    </w:p>
    <w:p w:rsidR="00CB38C5" w:rsidRDefault="00CB38C5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1A11DE"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Uszczapowski</w:t>
      </w:r>
      <w:proofErr w:type="spellEnd"/>
      <w:r>
        <w:rPr>
          <w:rFonts w:ascii="Times New Roman" w:hAnsi="Times New Roman"/>
        </w:rPr>
        <w:t>, I., 2008</w:t>
      </w:r>
      <w:r w:rsidRPr="001A11DE">
        <w:rPr>
          <w:rFonts w:ascii="Times New Roman" w:hAnsi="Times New Roman"/>
        </w:rPr>
        <w:t>, S.</w:t>
      </w:r>
      <w:r>
        <w:rPr>
          <w:rFonts w:ascii="Times New Roman" w:hAnsi="Times New Roman"/>
        </w:rPr>
        <w:t xml:space="preserve"> </w:t>
      </w:r>
      <w:r w:rsidRPr="001A11DE">
        <w:rPr>
          <w:rFonts w:ascii="Times New Roman" w:hAnsi="Times New Roman"/>
        </w:rPr>
        <w:t>224</w:t>
      </w:r>
      <w:r>
        <w:rPr>
          <w:rFonts w:ascii="Times New Roman" w:hAnsi="Times New Roman"/>
        </w:rPr>
        <w:t>ff.</w:t>
      </w:r>
      <w:r w:rsidRPr="001A11DE">
        <w:rPr>
          <w:rFonts w:ascii="Times New Roman" w:hAnsi="Times New Roman"/>
        </w:rPr>
        <w:t>)</w:t>
      </w:r>
    </w:p>
    <w:p w:rsidR="00CB38C5" w:rsidRDefault="00CB38C5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1A11DE"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Uszczapowski</w:t>
      </w:r>
      <w:proofErr w:type="spellEnd"/>
      <w:r>
        <w:rPr>
          <w:rFonts w:ascii="Times New Roman" w:hAnsi="Times New Roman"/>
        </w:rPr>
        <w:t>, I., 2008</w:t>
      </w:r>
      <w:r w:rsidRPr="001A11DE">
        <w:rPr>
          <w:rFonts w:ascii="Times New Roman" w:hAnsi="Times New Roman"/>
        </w:rPr>
        <w:t>, S.</w:t>
      </w:r>
      <w:r>
        <w:rPr>
          <w:rFonts w:ascii="Times New Roman" w:hAnsi="Times New Roman"/>
        </w:rPr>
        <w:t xml:space="preserve"> 226, 229</w:t>
      </w:r>
      <w:r w:rsidRPr="001A11DE">
        <w:rPr>
          <w:rFonts w:ascii="Times New Roman" w:hAnsi="Times New Roman"/>
        </w:rPr>
        <w:t>)</w:t>
      </w:r>
    </w:p>
    <w:p w:rsidR="002F46FB" w:rsidRDefault="00CB38C5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 w:rsidRPr="001A11DE"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Uszczapowski</w:t>
      </w:r>
      <w:proofErr w:type="spellEnd"/>
      <w:r>
        <w:rPr>
          <w:rFonts w:ascii="Times New Roman" w:hAnsi="Times New Roman"/>
        </w:rPr>
        <w:t>, I., 2008, S.232ff.</w:t>
      </w:r>
      <w:r w:rsidRPr="001A11DE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:rsidR="002F46FB" w:rsidRDefault="002F46FB" w:rsidP="00F34703">
      <w:pPr>
        <w:spacing w:line="360" w:lineRule="auto"/>
        <w:ind w:left="284"/>
        <w:jc w:val="both"/>
        <w:rPr>
          <w:rFonts w:ascii="Times New Roman" w:hAnsi="Times New Roman"/>
        </w:rPr>
      </w:pPr>
    </w:p>
    <w:p w:rsidR="004375B1" w:rsidRDefault="002F46FB" w:rsidP="00F34703">
      <w:pPr>
        <w:spacing w:line="360" w:lineRule="auto"/>
        <w:ind w:left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VAVRA, P., (2009). </w:t>
      </w:r>
      <w:proofErr w:type="spellStart"/>
      <w:r>
        <w:rPr>
          <w:rFonts w:ascii="Times New Roman" w:hAnsi="Times New Roman"/>
        </w:rPr>
        <w:t>Role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Usage</w:t>
      </w:r>
      <w:proofErr w:type="spellEnd"/>
      <w:r>
        <w:rPr>
          <w:rFonts w:ascii="Times New Roman" w:hAnsi="Times New Roman"/>
        </w:rPr>
        <w:t xml:space="preserve"> and Motivation </w:t>
      </w:r>
      <w:proofErr w:type="spellStart"/>
      <w:r>
        <w:rPr>
          <w:rFonts w:ascii="Times New Roman" w:hAnsi="Times New Roman"/>
        </w:rPr>
        <w:t>for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Contracting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Agriculture</w:t>
      </w:r>
      <w:proofErr w:type="spellEnd"/>
      <w:r>
        <w:rPr>
          <w:rFonts w:ascii="Times New Roman" w:hAnsi="Times New Roman"/>
        </w:rPr>
        <w:t xml:space="preserve">. OECD Food, </w:t>
      </w:r>
      <w:proofErr w:type="spellStart"/>
      <w:r>
        <w:rPr>
          <w:rFonts w:ascii="Times New Roman" w:hAnsi="Times New Roman"/>
        </w:rPr>
        <w:t>Agriculture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Fisheries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Working</w:t>
      </w:r>
      <w:proofErr w:type="spellEnd"/>
      <w:r>
        <w:rPr>
          <w:rFonts w:ascii="Times New Roman" w:hAnsi="Times New Roman"/>
        </w:rPr>
        <w:t xml:space="preserve"> Papers No. 16, OECD </w:t>
      </w:r>
      <w:proofErr w:type="spellStart"/>
      <w:r>
        <w:rPr>
          <w:rFonts w:ascii="Times New Roman" w:hAnsi="Times New Roman"/>
        </w:rPr>
        <w:t>publishing</w:t>
      </w:r>
      <w:proofErr w:type="spellEnd"/>
      <w:r>
        <w:rPr>
          <w:rFonts w:ascii="Times New Roman" w:hAnsi="Times New Roman"/>
        </w:rPr>
        <w:t>, 2009</w:t>
      </w:r>
    </w:p>
    <w:p w:rsidR="004375B1" w:rsidRDefault="004375B1" w:rsidP="00F34703">
      <w:pPr>
        <w:spacing w:line="360" w:lineRule="auto"/>
        <w:ind w:left="284"/>
        <w:jc w:val="both"/>
        <w:rPr>
          <w:rFonts w:ascii="Times New Roman" w:hAnsi="Times New Roman"/>
          <w:szCs w:val="32"/>
        </w:rPr>
      </w:pPr>
      <w:proofErr w:type="spellStart"/>
      <w:r>
        <w:rPr>
          <w:rFonts w:ascii="Times New Roman" w:hAnsi="Times New Roman"/>
        </w:rPr>
        <w:t>Zitation</w:t>
      </w:r>
      <w:proofErr w:type="spellEnd"/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szCs w:val="32"/>
        </w:rPr>
        <w:t>(</w:t>
      </w:r>
      <w:proofErr w:type="spellStart"/>
      <w:r>
        <w:rPr>
          <w:rFonts w:ascii="Times New Roman" w:hAnsi="Times New Roman"/>
          <w:szCs w:val="32"/>
        </w:rPr>
        <w:t>Vavra</w:t>
      </w:r>
      <w:proofErr w:type="spellEnd"/>
      <w:r>
        <w:rPr>
          <w:rFonts w:ascii="Times New Roman" w:hAnsi="Times New Roman"/>
          <w:szCs w:val="32"/>
        </w:rPr>
        <w:t>, P., 2009, S.7ff.)</w:t>
      </w:r>
    </w:p>
    <w:p w:rsidR="00B64FBE" w:rsidRDefault="004375B1" w:rsidP="00F34703">
      <w:pPr>
        <w:spacing w:line="360" w:lineRule="auto"/>
        <w:ind w:left="284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szCs w:val="32"/>
        </w:rPr>
        <w:t>Zitation</w:t>
      </w:r>
      <w:proofErr w:type="spellEnd"/>
      <w:r>
        <w:rPr>
          <w:rFonts w:ascii="Times New Roman" w:hAnsi="Times New Roman"/>
          <w:szCs w:val="32"/>
        </w:rPr>
        <w:t>: (</w:t>
      </w:r>
      <w:proofErr w:type="spellStart"/>
      <w:r>
        <w:rPr>
          <w:rFonts w:ascii="Times New Roman" w:hAnsi="Times New Roman"/>
          <w:szCs w:val="32"/>
        </w:rPr>
        <w:t>Vavra</w:t>
      </w:r>
      <w:proofErr w:type="spellEnd"/>
      <w:r>
        <w:rPr>
          <w:rFonts w:ascii="Times New Roman" w:hAnsi="Times New Roman"/>
          <w:szCs w:val="32"/>
        </w:rPr>
        <w:t>, P., 2009, S.10ff)</w:t>
      </w:r>
    </w:p>
    <w:p w:rsidR="00331399" w:rsidRPr="00B64FBE" w:rsidRDefault="00331399" w:rsidP="00B64FBE">
      <w:pPr>
        <w:spacing w:line="360" w:lineRule="auto"/>
        <w:jc w:val="both"/>
        <w:rPr>
          <w:rFonts w:ascii="Times New Roman" w:hAnsi="Times New Roman"/>
        </w:rPr>
      </w:pPr>
    </w:p>
    <w:sectPr w:rsidR="00331399" w:rsidRPr="00B64FBE" w:rsidSect="00BA4B83">
      <w:headerReference w:type="even" r:id="rId6"/>
      <w:headerReference w:type="default" r:id="rId7"/>
      <w:pgSz w:w="11900" w:h="16840"/>
      <w:pgMar w:top="1417" w:right="1417" w:bottom="1134" w:left="1417" w:header="708" w:footer="708" w:gutter="0"/>
      <w:pgNumType w:fmt="upperRoman" w:start="4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8C8" w:rsidRDefault="007068C8" w:rsidP="001E69F3">
    <w:pPr>
      <w:pStyle w:val="Kopf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7068C8" w:rsidRDefault="007068C8" w:rsidP="00BA4B83">
    <w:pPr>
      <w:pStyle w:val="Kopfzeile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8C8" w:rsidRPr="0067094D" w:rsidRDefault="007068C8" w:rsidP="001E69F3">
    <w:pPr>
      <w:pStyle w:val="Kopfzeile"/>
      <w:framePr w:wrap="around" w:vAnchor="text" w:hAnchor="margin" w:xAlign="right" w:y="1"/>
      <w:rPr>
        <w:rStyle w:val="Seitenzahl"/>
      </w:rPr>
    </w:pPr>
    <w:r w:rsidRPr="0067094D">
      <w:rPr>
        <w:rStyle w:val="Seitenzahl"/>
        <w:rFonts w:ascii="Times New Roman" w:hAnsi="Times New Roman"/>
      </w:rPr>
      <w:fldChar w:fldCharType="begin"/>
    </w:r>
    <w:r w:rsidRPr="0067094D">
      <w:rPr>
        <w:rStyle w:val="Seitenzahl"/>
        <w:rFonts w:ascii="Times New Roman" w:hAnsi="Times New Roman"/>
      </w:rPr>
      <w:instrText xml:space="preserve">PAGE  </w:instrText>
    </w:r>
    <w:r w:rsidRPr="0067094D">
      <w:rPr>
        <w:rStyle w:val="Seitenzahl"/>
        <w:rFonts w:ascii="Times New Roman" w:hAnsi="Times New Roman"/>
      </w:rPr>
      <w:fldChar w:fldCharType="separate"/>
    </w:r>
    <w:r w:rsidR="007D6E72">
      <w:rPr>
        <w:rStyle w:val="Seitenzahl"/>
        <w:rFonts w:ascii="Times New Roman" w:hAnsi="Times New Roman"/>
        <w:noProof/>
      </w:rPr>
      <w:t>VII</w:t>
    </w:r>
    <w:r w:rsidRPr="0067094D">
      <w:rPr>
        <w:rStyle w:val="Seitenzahl"/>
        <w:rFonts w:ascii="Times New Roman" w:hAnsi="Times New Roman"/>
      </w:rPr>
      <w:fldChar w:fldCharType="end"/>
    </w:r>
  </w:p>
  <w:p w:rsidR="007068C8" w:rsidRDefault="007068C8" w:rsidP="00BA4B83">
    <w:pPr>
      <w:pStyle w:val="Kopfzeile"/>
      <w:ind w:left="284" w:right="360"/>
    </w:pPr>
    <w:r w:rsidRPr="002E74BE">
      <w:rPr>
        <w:rFonts w:ascii="Times New Roman" w:hAnsi="Times New Roman"/>
        <w:sz w:val="18"/>
      </w:rPr>
      <w:t>Der Terminkontrakthandel als finanzielles Instrument der Risikominimierung im Gesundheitswesen</w:t>
    </w:r>
    <w:r>
      <w:rPr>
        <w:rFonts w:ascii="Times New Roman" w:hAnsi="Times New Roman"/>
        <w:sz w:val="18"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64FBE"/>
    <w:rsid w:val="00000ED6"/>
    <w:rsid w:val="00013A08"/>
    <w:rsid w:val="00037598"/>
    <w:rsid w:val="000A0EB9"/>
    <w:rsid w:val="0017383F"/>
    <w:rsid w:val="001E69F3"/>
    <w:rsid w:val="0022457F"/>
    <w:rsid w:val="00225B40"/>
    <w:rsid w:val="002F46FB"/>
    <w:rsid w:val="00331399"/>
    <w:rsid w:val="00331B84"/>
    <w:rsid w:val="0033380E"/>
    <w:rsid w:val="003C7C0A"/>
    <w:rsid w:val="004375B1"/>
    <w:rsid w:val="00437AB7"/>
    <w:rsid w:val="00450F0C"/>
    <w:rsid w:val="004A3DD8"/>
    <w:rsid w:val="0055290D"/>
    <w:rsid w:val="00567CAD"/>
    <w:rsid w:val="005D5E7D"/>
    <w:rsid w:val="00612343"/>
    <w:rsid w:val="0067094D"/>
    <w:rsid w:val="006D3229"/>
    <w:rsid w:val="007068C8"/>
    <w:rsid w:val="007D6E72"/>
    <w:rsid w:val="007F25D9"/>
    <w:rsid w:val="008561C4"/>
    <w:rsid w:val="00A4562B"/>
    <w:rsid w:val="00A46A5A"/>
    <w:rsid w:val="00A8054F"/>
    <w:rsid w:val="00B1285D"/>
    <w:rsid w:val="00B54DCF"/>
    <w:rsid w:val="00B64FBE"/>
    <w:rsid w:val="00B905CE"/>
    <w:rsid w:val="00BA4B83"/>
    <w:rsid w:val="00C33FC0"/>
    <w:rsid w:val="00C50082"/>
    <w:rsid w:val="00CA4B59"/>
    <w:rsid w:val="00CB38C5"/>
    <w:rsid w:val="00CC1475"/>
    <w:rsid w:val="00D6428E"/>
    <w:rsid w:val="00DD7EB1"/>
    <w:rsid w:val="00E222F1"/>
    <w:rsid w:val="00E90883"/>
    <w:rsid w:val="00F000C9"/>
    <w:rsid w:val="00F3470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16014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styleId="Link">
    <w:name w:val="Hyperlink"/>
    <w:basedOn w:val="Absatzstandardschriftart"/>
    <w:uiPriority w:val="99"/>
    <w:semiHidden/>
    <w:unhideWhenUsed/>
    <w:rsid w:val="00C33FC0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rsid w:val="0022457F"/>
    <w:pPr>
      <w:spacing w:beforeLines="1" w:afterLines="1"/>
    </w:pPr>
    <w:rPr>
      <w:rFonts w:ascii="Times" w:hAnsi="Times" w:cs="Times New Roman"/>
      <w:sz w:val="20"/>
      <w:szCs w:val="20"/>
      <w:lang w:eastAsia="de-DE"/>
    </w:rPr>
  </w:style>
  <w:style w:type="paragraph" w:styleId="Kopfzeile">
    <w:name w:val="header"/>
    <w:basedOn w:val="Standard"/>
    <w:link w:val="KopfzeileZeichen"/>
    <w:uiPriority w:val="99"/>
    <w:semiHidden/>
    <w:unhideWhenUsed/>
    <w:rsid w:val="00BA4B83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semiHidden/>
    <w:rsid w:val="00BA4B83"/>
  </w:style>
  <w:style w:type="paragraph" w:styleId="Fuzeile">
    <w:name w:val="footer"/>
    <w:basedOn w:val="Standard"/>
    <w:link w:val="FuzeileZeichen"/>
    <w:uiPriority w:val="99"/>
    <w:semiHidden/>
    <w:unhideWhenUsed/>
    <w:rsid w:val="00BA4B83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semiHidden/>
    <w:rsid w:val="00BA4B83"/>
  </w:style>
  <w:style w:type="character" w:styleId="Seitenzahl">
    <w:name w:val="page number"/>
    <w:basedOn w:val="Absatzstandardschriftart"/>
    <w:uiPriority w:val="99"/>
    <w:semiHidden/>
    <w:unhideWhenUsed/>
    <w:rsid w:val="00BA4B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aok-bv.de/lexikon/s/index_00108.html" TargetMode="External"/><Relationship Id="rId5" Type="http://schemas.openxmlformats.org/officeDocument/2006/relationships/hyperlink" Target="http://www.uca.edu.sv/facultad/clases/maestrias/mafi/m230106/CB7%20User%20Manual.pdf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3737</Characters>
  <Application>Microsoft Macintosh Word</Application>
  <DocSecurity>0</DocSecurity>
  <Lines>31</Lines>
  <Paragraphs>7</Paragraphs>
  <ScaleCrop>false</ScaleCrop>
  <Company>Kardiologie Uni Giessen</Company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Siegbert Dr. Stracke</dc:creator>
  <cp:keywords/>
  <cp:lastModifiedBy>Siegbert Dr. Stracke</cp:lastModifiedBy>
  <cp:revision>30</cp:revision>
  <dcterms:created xsi:type="dcterms:W3CDTF">2011-09-24T12:12:00Z</dcterms:created>
  <dcterms:modified xsi:type="dcterms:W3CDTF">2011-09-25T21:36:00Z</dcterms:modified>
</cp:coreProperties>
</file>