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auto"/>
          <w:sz w:val="40"/>
          <w:shd w:val="clear" w:color="auto" w:fill="FFFFFF"/>
        </w:rPr>
      </w:pPr>
      <w:r>
        <w:rPr>
          <w:color w:val="auto"/>
          <w:sz w:val="40"/>
          <w:shd w:val="clear" w:color="auto" w:fill="FFFFFF"/>
        </w:rPr>
        <w:t>YOUR PROJECT TITLE AND ACRONYM REPLACE THIS</w:t>
      </w:r>
    </w:p>
    <w:p>
      <w:pPr>
        <w:pStyle w:val="2"/>
        <w:jc w:val="center"/>
        <w:rPr>
          <w:color w:val="auto"/>
          <w:sz w:val="40"/>
          <w:shd w:val="clear" w:color="auto" w:fill="FFFFFF"/>
        </w:rPr>
      </w:pPr>
      <w:r>
        <w:rPr>
          <w:color w:val="auto"/>
          <w:sz w:val="40"/>
          <w:shd w:val="clear" w:color="auto" w:fill="FFFFFF"/>
        </w:rPr>
        <w:t>YOUR NAME REPLACES THIS</w:t>
      </w:r>
    </w:p>
    <w:p>
      <w:pPr>
        <w:pStyle w:val="2"/>
        <w:rPr>
          <w:rFonts w:ascii="Arial Narrow" w:hAnsi="Arial Narrow"/>
          <w:szCs w:val="20"/>
          <w:shd w:val="clear" w:color="auto" w:fill="FFFFFF"/>
        </w:rPr>
      </w:pPr>
      <w:r>
        <w:rPr>
          <w:color w:val="auto"/>
          <w:sz w:val="40"/>
          <w:shd w:val="clear" w:color="auto" w:fill="FFFFFF"/>
        </w:rPr>
        <w:t>Assignment 4</w:t>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r>
        <w:rPr>
          <w:rFonts w:ascii="Times New Roman" w:hAnsi="Times New Roman" w:cs="Times New Roman"/>
          <w:color w:val="A6A6A6" w:themeColor="background1" w:themeShade="A6"/>
          <w:sz w:val="24"/>
          <w:szCs w:val="24"/>
          <w:shd w:val="clear" w:color="auto" w:fill="FFFFFF"/>
        </w:rPr>
        <w:t>1/31/2023</w:t>
      </w:r>
    </w:p>
    <w:p>
      <w:pPr>
        <w:pStyle w:val="3"/>
        <w:rPr>
          <w:rFonts w:ascii="Arial" w:hAnsi="Arial" w:cs="Arial"/>
          <w:color w:val="auto"/>
          <w:sz w:val="32"/>
        </w:rPr>
      </w:pPr>
      <w:r>
        <w:rPr>
          <w:color w:val="auto"/>
          <w:sz w:val="32"/>
          <w:shd w:val="clear" w:color="auto" w:fill="FFFFFF"/>
        </w:rPr>
        <w:t>1 SUMMARY DESCRIPTION—UPDATED (OR REPEATED IF UNCHANGED)</w:t>
      </w:r>
    </w:p>
    <w:p>
      <w:pPr>
        <w:rPr>
          <w:rFonts w:hint="eastAsia"/>
        </w:rPr>
      </w:pPr>
      <w:r>
        <w:rPr>
          <w:rFonts w:hint="eastAsia"/>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w:t>
      </w:r>
    </w:p>
    <w:p>
      <w:pPr>
        <w:rPr>
          <w:rFonts w:hint="default"/>
          <w:lang w:val="en-US"/>
        </w:rPr>
      </w:pPr>
      <w:r>
        <w:rPr>
          <w:rFonts w:hint="eastAsia"/>
        </w:rPr>
        <w:t>In this assignment, based on the automatic classification of packages, arranged a priority for each package, and then told the user the priority of package delivery</w:t>
      </w:r>
      <w:r>
        <w:rPr>
          <w:rFonts w:hint="eastAsia" w:eastAsia="宋体"/>
          <w:lang w:val="en-US" w:eastAsia="zh-CN"/>
        </w:rPr>
        <w:t xml:space="preserve"> from previous assignment. I made some changes. I use the </w:t>
      </w:r>
      <w:r>
        <w:rPr>
          <w:rFonts w:hint="eastAsia"/>
          <w:lang w:val="en-US" w:eastAsia="zh-CN"/>
        </w:rPr>
        <w:t>Dijkstra algorithm to let code decide which package has higher priority based on their destination. The default city is Boston. Much closer to the Boston, much higher priority.</w:t>
      </w:r>
    </w:p>
    <w:p>
      <w:pPr>
        <w:rPr>
          <w:sz w:val="32"/>
        </w:rPr>
      </w:pPr>
      <w:r>
        <w:rPr>
          <w:sz w:val="32"/>
        </w:rPr>
        <w:t>Your response should replace this.</w:t>
      </w:r>
    </w:p>
    <w:p>
      <w:pPr>
        <w:pStyle w:val="3"/>
        <w:rPr>
          <w:color w:val="auto"/>
          <w:sz w:val="32"/>
          <w:shd w:val="clear" w:color="auto" w:fill="FFFFFF"/>
        </w:rPr>
      </w:pPr>
      <w:r>
        <w:rPr>
          <w:color w:val="auto"/>
          <w:sz w:val="32"/>
          <w:shd w:val="clear" w:color="auto" w:fill="FFFFFF"/>
        </w:rPr>
        <w:t>2 I/O EXAMPLE FROM PROJECTED COMPLETED PROJECT—UPDATED (OR REPEATED IF UNCHANGED)</w:t>
      </w:r>
    </w:p>
    <w:p>
      <w:pPr>
        <w:spacing w:after="0"/>
        <w:rPr>
          <w:rFonts w:hint="eastAsia" w:eastAsia="宋体"/>
          <w:sz w:val="24"/>
          <w:szCs w:val="24"/>
          <w:lang w:val="en-US" w:eastAsia="zh-CN"/>
        </w:rPr>
      </w:pPr>
      <w:r>
        <w:rPr>
          <w:rFonts w:hint="eastAsia" w:eastAsia="宋体"/>
          <w:sz w:val="24"/>
          <w:szCs w:val="24"/>
          <w:lang w:val="en-US" w:eastAsia="zh-CN"/>
        </w:rPr>
        <w:t>Input csv file example:</w:t>
      </w:r>
    </w:p>
    <w:p>
      <w:pPr>
        <w:spacing w:after="0"/>
        <w:rPr>
          <w:rFonts w:hint="default" w:eastAsia="宋体"/>
          <w:sz w:val="24"/>
          <w:szCs w:val="24"/>
          <w:lang w:val="en-US" w:eastAsia="zh-CN"/>
        </w:rPr>
      </w:pPr>
      <w:r>
        <w:rPr>
          <w:rFonts w:hint="default" w:eastAsia="宋体"/>
          <w:sz w:val="24"/>
          <w:szCs w:val="24"/>
          <w:lang w:val="en-US" w:eastAsia="zh-CN"/>
        </w:rPr>
        <w:t>1, MA, Worcester</w:t>
      </w:r>
    </w:p>
    <w:p>
      <w:pPr>
        <w:spacing w:after="0"/>
        <w:rPr>
          <w:rFonts w:hint="default" w:eastAsia="宋体"/>
          <w:sz w:val="24"/>
          <w:szCs w:val="24"/>
          <w:lang w:val="en-US" w:eastAsia="zh-CN"/>
        </w:rPr>
      </w:pPr>
      <w:r>
        <w:rPr>
          <w:rFonts w:hint="default" w:eastAsia="宋体"/>
          <w:sz w:val="24"/>
          <w:szCs w:val="24"/>
          <w:lang w:val="en-US" w:eastAsia="zh-CN"/>
        </w:rPr>
        <w:t>2, AZ, Tucson</w:t>
      </w:r>
    </w:p>
    <w:p>
      <w:pPr>
        <w:spacing w:after="0"/>
        <w:rPr>
          <w:rFonts w:hint="default" w:eastAsia="宋体"/>
          <w:sz w:val="24"/>
          <w:szCs w:val="24"/>
          <w:lang w:val="en-US" w:eastAsia="zh-CN"/>
        </w:rPr>
      </w:pPr>
      <w:r>
        <w:rPr>
          <w:rFonts w:hint="default" w:eastAsia="宋体"/>
          <w:sz w:val="24"/>
          <w:szCs w:val="24"/>
          <w:lang w:val="en-US" w:eastAsia="zh-CN"/>
        </w:rPr>
        <w:t>3, MA, Boston</w:t>
      </w:r>
    </w:p>
    <w:p>
      <w:pPr>
        <w:spacing w:after="0"/>
        <w:rPr>
          <w:rFonts w:hint="default" w:eastAsia="宋体"/>
          <w:sz w:val="24"/>
          <w:szCs w:val="24"/>
          <w:lang w:val="en-US" w:eastAsia="zh-CN"/>
        </w:rPr>
      </w:pPr>
      <w:r>
        <w:rPr>
          <w:rFonts w:hint="default" w:eastAsia="宋体"/>
          <w:sz w:val="24"/>
          <w:szCs w:val="24"/>
          <w:lang w:val="en-US" w:eastAsia="zh-CN"/>
        </w:rPr>
        <w:t>4, AZ, Phoenix</w:t>
      </w:r>
    </w:p>
    <w:p>
      <w:pPr>
        <w:spacing w:after="0"/>
        <w:rPr>
          <w:rFonts w:hint="default" w:eastAsia="宋体"/>
          <w:sz w:val="24"/>
          <w:szCs w:val="24"/>
          <w:lang w:val="en-US" w:eastAsia="zh-CN"/>
        </w:rPr>
      </w:pPr>
      <w:r>
        <w:rPr>
          <w:rFonts w:hint="default" w:eastAsia="宋体"/>
          <w:sz w:val="24"/>
          <w:szCs w:val="24"/>
          <w:lang w:val="en-US" w:eastAsia="zh-CN"/>
        </w:rPr>
        <w:t>5, CA, San Francisco</w:t>
      </w:r>
    </w:p>
    <w:p>
      <w:pPr>
        <w:spacing w:after="0"/>
        <w:rPr>
          <w:rFonts w:hint="default" w:eastAsia="宋体"/>
          <w:sz w:val="24"/>
          <w:szCs w:val="24"/>
          <w:lang w:val="en-US" w:eastAsia="zh-CN"/>
        </w:rPr>
      </w:pPr>
      <w:r>
        <w:rPr>
          <w:rFonts w:hint="default" w:eastAsia="宋体"/>
          <w:sz w:val="24"/>
          <w:szCs w:val="24"/>
          <w:lang w:val="en-US" w:eastAsia="zh-CN"/>
        </w:rPr>
        <w:t>6, CA, San Diego</w:t>
      </w:r>
    </w:p>
    <w:p>
      <w:pPr>
        <w:spacing w:after="0"/>
        <w:rPr>
          <w:rFonts w:hint="default" w:eastAsia="宋体"/>
          <w:sz w:val="24"/>
          <w:szCs w:val="24"/>
          <w:lang w:val="en-US" w:eastAsia="zh-CN"/>
        </w:rPr>
      </w:pPr>
      <w:r>
        <w:rPr>
          <w:rFonts w:hint="default" w:eastAsia="宋体"/>
          <w:sz w:val="24"/>
          <w:szCs w:val="24"/>
          <w:lang w:val="en-US" w:eastAsia="zh-CN"/>
        </w:rPr>
        <w:t>7, NV, Las Vegas</w:t>
      </w:r>
    </w:p>
    <w:p>
      <w:pPr>
        <w:spacing w:after="0"/>
        <w:rPr>
          <w:rFonts w:hint="eastAsia" w:eastAsia="宋体"/>
          <w:sz w:val="24"/>
          <w:szCs w:val="24"/>
          <w:lang w:val="en-US" w:eastAsia="zh-CN"/>
        </w:rPr>
      </w:pPr>
      <w:r>
        <w:rPr>
          <w:rFonts w:hint="eastAsia" w:eastAsia="宋体"/>
          <w:sz w:val="24"/>
          <w:szCs w:val="24"/>
          <w:lang w:val="en-US" w:eastAsia="zh-CN"/>
        </w:rPr>
        <w:t>Output:</w:t>
      </w:r>
    </w:p>
    <w:p>
      <w:pPr>
        <w:spacing w:after="0"/>
        <w:rPr>
          <w:rFonts w:hint="default" w:eastAsia="宋体"/>
          <w:sz w:val="24"/>
          <w:szCs w:val="24"/>
          <w:lang w:val="en-US" w:eastAsia="zh-CN"/>
        </w:rPr>
      </w:pPr>
      <w:r>
        <w:rPr>
          <w:rFonts w:hint="default" w:eastAsia="宋体"/>
          <w:sz w:val="24"/>
          <w:szCs w:val="24"/>
          <w:lang w:val="en-US" w:eastAsia="zh-CN"/>
        </w:rPr>
        <w:t>Prioritization:</w:t>
      </w:r>
    </w:p>
    <w:p>
      <w:pPr>
        <w:spacing w:after="0"/>
        <w:rPr>
          <w:rFonts w:hint="default" w:eastAsia="宋体"/>
          <w:sz w:val="24"/>
          <w:szCs w:val="24"/>
          <w:lang w:val="en-US" w:eastAsia="zh-CN"/>
        </w:rPr>
      </w:pPr>
      <w:r>
        <w:rPr>
          <w:rFonts w:hint="default" w:eastAsia="宋体"/>
          <w:sz w:val="24"/>
          <w:szCs w:val="24"/>
          <w:lang w:val="en-US" w:eastAsia="zh-CN"/>
        </w:rPr>
        <w:t>Package: 3, Package: 1, Package: 2, Package: 4, Package: 5, Package: 6, Package: 7</w:t>
      </w:r>
    </w:p>
    <w:p>
      <w:pPr>
        <w:pStyle w:val="3"/>
        <w:rPr>
          <w:color w:val="auto"/>
          <w:sz w:val="32"/>
        </w:rPr>
      </w:pPr>
      <w:r>
        <w:rPr>
          <w:color w:val="auto"/>
          <w:sz w:val="32"/>
          <w:shd w:val="clear" w:color="auto" w:fill="FFFFFF"/>
        </w:rPr>
        <w:t>3 REQUIREMENTS IMPLEMENTED IN THIS RELEASE</w:t>
      </w:r>
    </w:p>
    <w:p>
      <w:pPr>
        <w:pStyle w:val="4"/>
        <w:rPr>
          <w:rFonts w:hint="default"/>
          <w:color w:val="auto"/>
          <w:sz w:val="32"/>
          <w:shd w:val="clear" w:color="auto" w:fill="FFFFFF"/>
          <w:lang w:val="en-US"/>
        </w:rPr>
      </w:pPr>
      <w:r>
        <w:rPr>
          <w:color w:val="auto"/>
          <w:sz w:val="32"/>
          <w:shd w:val="clear" w:color="auto" w:fill="FFFFFF"/>
        </w:rPr>
        <w:t xml:space="preserve">3.1 </w:t>
      </w:r>
      <w:r>
        <w:rPr>
          <w:rFonts w:hint="default" w:ascii="Times New Roman" w:hAnsi="Times New Roman" w:cs="Times New Roman"/>
          <w:color w:val="auto"/>
          <w:sz w:val="32"/>
          <w:shd w:val="clear" w:color="auto" w:fill="FFFFFF"/>
          <w:lang w:val="en-US"/>
        </w:rPr>
        <w:t>Input requirement</w:t>
      </w:r>
    </w:p>
    <w:p>
      <w:pPr>
        <w:pStyle w:val="4"/>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lang w:val="en-US"/>
        </w:rPr>
        <w:t>Input should contain package number,state,city</w:t>
      </w:r>
      <w:r>
        <w:rPr>
          <w:rFonts w:hint="eastAsia" w:ascii="Times New Roman" w:hAnsi="Times New Roman" w:cs="Times New Roman"/>
          <w:color w:val="auto"/>
          <w:sz w:val="24"/>
          <w:szCs w:val="24"/>
          <w:shd w:val="clear" w:color="auto" w:fill="FFFFFF"/>
          <w:lang w:val="en-US" w:eastAsia="zh-CN"/>
        </w:rPr>
        <w:t>.Because i wanna use the algorithm to calculate which city has shortest path and make it has higher priority, so this this not require input priority.</w:t>
      </w:r>
      <w:r>
        <w:rPr>
          <w:rFonts w:hint="default" w:ascii="Times New Roman" w:hAnsi="Times New Roman" w:cs="Times New Roman"/>
          <w:color w:val="auto"/>
          <w:sz w:val="24"/>
          <w:szCs w:val="24"/>
          <w:shd w:val="clear" w:color="auto" w:fill="FFFFFF"/>
          <w:lang w:val="en-US"/>
        </w:rPr>
        <w:t>And in the i</w:t>
      </w:r>
      <w:r>
        <w:rPr>
          <w:rFonts w:hint="eastAsia" w:ascii="Times New Roman" w:hAnsi="Times New Roman" w:cs="Times New Roman"/>
          <w:color w:val="auto"/>
          <w:sz w:val="24"/>
          <w:szCs w:val="24"/>
          <w:shd w:val="clear" w:color="auto" w:fill="FFFFFF"/>
          <w:lang w:val="en-US" w:eastAsia="zh-CN"/>
        </w:rPr>
        <w:t>n</w:t>
      </w:r>
      <w:r>
        <w:rPr>
          <w:rFonts w:hint="default" w:ascii="Times New Roman" w:hAnsi="Times New Roman" w:cs="Times New Roman"/>
          <w:color w:val="auto"/>
          <w:sz w:val="24"/>
          <w:szCs w:val="24"/>
          <w:shd w:val="clear" w:color="auto" w:fill="FFFFFF"/>
          <w:lang w:val="en-US"/>
        </w:rPr>
        <w:t>put form should looks like the test data I provide above.</w:t>
      </w:r>
    </w:p>
    <w:p>
      <w:pPr>
        <w:rPr>
          <w:rFonts w:ascii="Arial Narrow" w:hAnsi="Arial Narrow"/>
          <w:shd w:val="clear" w:color="auto" w:fill="FFFFFF"/>
        </w:rPr>
      </w:pPr>
    </w:p>
    <w:p>
      <w:pPr>
        <w:pStyle w:val="4"/>
        <w:rPr>
          <w:rFonts w:hint="default"/>
          <w:color w:val="auto"/>
          <w:sz w:val="32"/>
          <w:shd w:val="clear" w:color="auto" w:fill="FFFFFF"/>
          <w:lang w:val="en-US"/>
        </w:rPr>
      </w:pPr>
      <w:r>
        <w:rPr>
          <w:color w:val="auto"/>
          <w:sz w:val="32"/>
          <w:shd w:val="clear" w:color="auto" w:fill="FFFFFF"/>
        </w:rPr>
        <w:t xml:space="preserve">3.2 </w:t>
      </w:r>
      <w:r>
        <w:rPr>
          <w:color w:val="auto"/>
          <w:sz w:val="32"/>
          <w:shd w:val="clear" w:color="auto" w:fill="FFFFFF"/>
        </w:rPr>
        <w:t xml:space="preserve"> </w:t>
      </w:r>
      <w:r>
        <w:rPr>
          <w:rFonts w:hint="default" w:ascii="Times New Roman" w:hAnsi="Times New Roman" w:cs="Times New Roman"/>
          <w:color w:val="auto"/>
          <w:sz w:val="32"/>
          <w:shd w:val="clear" w:color="auto" w:fill="FFFFFF"/>
          <w:lang w:val="en-US"/>
        </w:rPr>
        <w:t>Output requirement</w:t>
      </w:r>
    </w:p>
    <w:p>
      <w:pPr>
        <w:spacing w:after="0"/>
        <w:rPr>
          <w:sz w:val="32"/>
        </w:rPr>
      </w:pPr>
      <w:r>
        <w:rPr>
          <w:rFonts w:hint="default"/>
          <w:sz w:val="24"/>
          <w:szCs w:val="24"/>
          <w:lang w:val="en-US"/>
        </w:rPr>
        <w:t xml:space="preserve">Output should contain </w:t>
      </w:r>
      <w:r>
        <w:rPr>
          <w:rFonts w:hint="eastAsia" w:eastAsia="宋体"/>
          <w:sz w:val="24"/>
          <w:szCs w:val="24"/>
          <w:lang w:val="en-US" w:eastAsia="zh-CN"/>
        </w:rPr>
        <w:t>package number and put them in order by priority from highest to lowest.</w:t>
      </w:r>
    </w:p>
    <w:p>
      <w:pPr>
        <w:spacing w:after="0"/>
        <w:rPr>
          <w:sz w:val="32"/>
        </w:rPr>
      </w:pPr>
      <w:r>
        <w:rPr>
          <w:sz w:val="32"/>
        </w:rPr>
        <w:t>More requirements if applicable</w:t>
      </w: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pPr>
        <w:pStyle w:val="3"/>
        <w:rPr>
          <w:color w:val="auto"/>
          <w:sz w:val="32"/>
        </w:rPr>
      </w:pPr>
      <w:r>
        <w:drawing>
          <wp:inline distT="0" distB="0" distL="114300" distR="114300">
            <wp:extent cx="5938520" cy="351155"/>
            <wp:effectExtent l="0" t="0" r="5080" b="1079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938520" cy="351155"/>
                    </a:xfrm>
                    <a:prstGeom prst="rect">
                      <a:avLst/>
                    </a:prstGeom>
                    <a:noFill/>
                    <a:ln>
                      <a:noFill/>
                    </a:ln>
                  </pic:spPr>
                </pic:pic>
              </a:graphicData>
            </a:graphic>
          </wp:inline>
        </w:drawing>
      </w:r>
      <w:r>
        <w:rPr>
          <w:color w:val="auto"/>
          <w:sz w:val="32"/>
        </w:rPr>
        <w:t>5 YOUR DIRECT</w:t>
      </w:r>
      <w:r>
        <w:rPr>
          <w:rStyle w:val="17"/>
          <w:color w:val="auto"/>
          <w:sz w:val="32"/>
        </w:rPr>
        <w:t>OR</w:t>
      </w:r>
      <w:r>
        <w:rPr>
          <w:color w:val="auto"/>
          <w:sz w:val="32"/>
        </w:rPr>
        <w:t>Y</w:t>
      </w:r>
    </w:p>
    <w:p>
      <w:pPr>
        <w:spacing w:after="0"/>
      </w:pPr>
      <w:r>
        <w:drawing>
          <wp:inline distT="0" distB="0" distL="114300" distR="114300">
            <wp:extent cx="5943600" cy="1285240"/>
            <wp:effectExtent l="0" t="0" r="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943600" cy="1285240"/>
                    </a:xfrm>
                    <a:prstGeom prst="rect">
                      <a:avLst/>
                    </a:prstGeom>
                    <a:noFill/>
                    <a:ln>
                      <a:noFill/>
                    </a:ln>
                  </pic:spPr>
                </pic:pic>
              </a:graphicData>
            </a:graphic>
          </wp:inline>
        </w:drawing>
      </w:r>
    </w:p>
    <w:p>
      <w:pPr>
        <w:spacing w:after="0"/>
      </w:pPr>
      <w:r>
        <w:drawing>
          <wp:inline distT="0" distB="0" distL="114300" distR="114300">
            <wp:extent cx="5939155" cy="540385"/>
            <wp:effectExtent l="0" t="0" r="4445" b="1206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939155" cy="540385"/>
                    </a:xfrm>
                    <a:prstGeom prst="rect">
                      <a:avLst/>
                    </a:prstGeom>
                    <a:noFill/>
                    <a:ln>
                      <a:noFill/>
                    </a:ln>
                  </pic:spPr>
                </pic:pic>
              </a:graphicData>
            </a:graphic>
          </wp:inline>
        </w:drawing>
      </w:r>
    </w:p>
    <w:p>
      <w:pPr>
        <w:pStyle w:val="3"/>
        <w:rPr>
          <w:color w:val="auto"/>
          <w:sz w:val="32"/>
        </w:rPr>
      </w:pPr>
      <w:r>
        <w:rPr>
          <w:color w:val="auto"/>
          <w:sz w:val="32"/>
          <w:shd w:val="clear" w:color="auto" w:fill="FFFFFF"/>
        </w:rPr>
        <w:t xml:space="preserve">6 </w:t>
      </w:r>
      <w:r>
        <w:rPr>
          <w:color w:val="auto"/>
          <w:sz w:val="32"/>
        </w:rPr>
        <w:t>GRAPH PROCESSING</w:t>
      </w:r>
      <w:r>
        <w:rPr>
          <w:color w:val="auto"/>
          <w:sz w:val="32"/>
          <w:shd w:val="clear" w:color="auto" w:fill="FFFFFF"/>
        </w:rPr>
        <w:t xml:space="preserve"> IMPLEMENTED</w:t>
      </w:r>
    </w:p>
    <w:p>
      <w:pPr>
        <w:spacing w:after="0"/>
        <w:rPr>
          <w:sz w:val="24"/>
          <w:szCs w:val="24"/>
        </w:rPr>
      </w:pPr>
      <w:r>
        <w:rPr>
          <w:rFonts w:hint="eastAsia"/>
          <w:sz w:val="24"/>
          <w:szCs w:val="24"/>
        </w:rPr>
        <w:t>In this project, I used a number of different cities to let the program automatically prioritize the packages. Due to possible duplicate routes. In order to guarantee the shortest path, I used Dijkstra algorithm to find the shortest path. This ensures that the optimal priority is found after walking the least repeated path</w:t>
      </w:r>
    </w:p>
    <w:p>
      <w:pPr>
        <w:pStyle w:val="4"/>
        <w:rPr>
          <w:color w:val="auto"/>
          <w:sz w:val="32"/>
        </w:rPr>
      </w:pPr>
      <w:r>
        <w:rPr>
          <w:color w:val="auto"/>
          <w:sz w:val="32"/>
        </w:rPr>
        <w:t xml:space="preserve">6.1 Class model and Sequence Diagram </w:t>
      </w:r>
    </w:p>
    <w:p>
      <w:pPr>
        <w:pStyle w:val="4"/>
        <w:rPr>
          <w:color w:val="auto"/>
          <w:sz w:val="32"/>
        </w:rPr>
      </w:pPr>
      <w:r>
        <w:rPr>
          <w:rFonts w:hint="eastAsia"/>
          <w:color w:val="auto"/>
          <w:sz w:val="32"/>
          <w:lang w:val="en-US" w:eastAsia="zh-CN"/>
        </w:rPr>
        <w:t>Path Graph</w:t>
      </w:r>
      <w:r>
        <w:rPr>
          <w:color w:val="auto"/>
          <w:sz w:val="32"/>
        </w:rPr>
        <w:t xml:space="preserve"> </w:t>
      </w:r>
    </w:p>
    <w:p>
      <w:pPr>
        <w:spacing w:after="0"/>
      </w:pPr>
      <w:r>
        <w:drawing>
          <wp:inline distT="0" distB="0" distL="114300" distR="114300">
            <wp:extent cx="2232660" cy="2400935"/>
            <wp:effectExtent l="0" t="0" r="15240" b="184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2232660" cy="2400935"/>
                    </a:xfrm>
                    <a:prstGeom prst="rect">
                      <a:avLst/>
                    </a:prstGeom>
                    <a:noFill/>
                    <a:ln>
                      <a:noFill/>
                    </a:ln>
                  </pic:spPr>
                </pic:pic>
              </a:graphicData>
            </a:graphic>
          </wp:inline>
        </w:drawing>
      </w:r>
    </w:p>
    <w:p>
      <w:pPr>
        <w:spacing w:after="0"/>
      </w:pPr>
      <w:r>
        <w:drawing>
          <wp:inline distT="0" distB="0" distL="114300" distR="114300">
            <wp:extent cx="2147570" cy="2132965"/>
            <wp:effectExtent l="0" t="0" r="5080" b="63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2147570" cy="2132965"/>
                    </a:xfrm>
                    <a:prstGeom prst="rect">
                      <a:avLst/>
                    </a:prstGeom>
                    <a:noFill/>
                    <a:ln>
                      <a:noFill/>
                    </a:ln>
                  </pic:spPr>
                </pic:pic>
              </a:graphicData>
            </a:graphic>
          </wp:inline>
        </w:drawing>
      </w:r>
    </w:p>
    <w:p>
      <w:pPr>
        <w:spacing w:after="0"/>
      </w:pPr>
      <w:r>
        <w:drawing>
          <wp:inline distT="0" distB="0" distL="114300" distR="114300">
            <wp:extent cx="4836160" cy="798195"/>
            <wp:effectExtent l="0" t="0" r="2540" b="190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4836160" cy="798195"/>
                    </a:xfrm>
                    <a:prstGeom prst="rect">
                      <a:avLst/>
                    </a:prstGeom>
                    <a:noFill/>
                    <a:ln>
                      <a:noFill/>
                    </a:ln>
                  </pic:spPr>
                </pic:pic>
              </a:graphicData>
            </a:graphic>
          </wp:inline>
        </w:drawing>
      </w:r>
    </w:p>
    <w:p>
      <w:pPr>
        <w:pStyle w:val="4"/>
        <w:rPr>
          <w:color w:val="auto"/>
          <w:sz w:val="32"/>
        </w:rPr>
      </w:pPr>
      <w:r>
        <w:rPr>
          <w:color w:val="auto"/>
          <w:sz w:val="32"/>
        </w:rPr>
        <w:t>6.2 Code showing graph processing</w:t>
      </w:r>
    </w:p>
    <w:p>
      <w:pPr>
        <w:spacing w:after="0"/>
      </w:pPr>
      <w:r>
        <w:drawing>
          <wp:inline distT="0" distB="0" distL="114300" distR="114300">
            <wp:extent cx="3966210" cy="4297045"/>
            <wp:effectExtent l="0" t="0" r="15240"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2"/>
                    <a:stretch>
                      <a:fillRect/>
                    </a:stretch>
                  </pic:blipFill>
                  <pic:spPr>
                    <a:xfrm>
                      <a:off x="0" y="0"/>
                      <a:ext cx="3966210" cy="4297045"/>
                    </a:xfrm>
                    <a:prstGeom prst="rect">
                      <a:avLst/>
                    </a:prstGeom>
                    <a:noFill/>
                    <a:ln>
                      <a:noFill/>
                    </a:ln>
                  </pic:spPr>
                </pic:pic>
              </a:graphicData>
            </a:graphic>
          </wp:inline>
        </w:drawing>
      </w:r>
    </w:p>
    <w:p>
      <w:pPr>
        <w:spacing w:after="0"/>
      </w:pPr>
      <w:r>
        <w:rPr>
          <w:rFonts w:hint="eastAsia"/>
        </w:rPr>
        <w:t>In this assignment, I used the Dijkstra algorithm to find the shortest path, which can guarantee that the package departing from the default city, the estimated distance from the departure city, the higher the priority and the shorter the repeated path.</w:t>
      </w:r>
      <w:bookmarkStart w:id="1" w:name="_GoBack"/>
      <w:bookmarkEnd w:id="1"/>
    </w:p>
    <w:p>
      <w:pPr>
        <w:pStyle w:val="4"/>
        <w:rPr>
          <w:color w:val="auto"/>
          <w:sz w:val="32"/>
        </w:rPr>
      </w:pPr>
      <w:r>
        <w:rPr>
          <w:color w:val="auto"/>
          <w:sz w:val="32"/>
        </w:rPr>
        <w:t>6.3 Time complexity (efficiency)</w:t>
      </w:r>
    </w:p>
    <w:p>
      <w:pPr>
        <w:spacing w:after="0"/>
        <w:rPr>
          <w:rFonts w:hint="eastAsia"/>
          <w:sz w:val="24"/>
          <w:szCs w:val="24"/>
        </w:rPr>
      </w:pPr>
      <w:r>
        <w:rPr>
          <w:rFonts w:hint="eastAsia"/>
          <w:sz w:val="24"/>
          <w:szCs w:val="24"/>
        </w:rPr>
        <w:t>The time efficiency of Dijkstra's algorithm for this code is O(m log n), where m is the number of edges and n is the number of nodes. In this case, the nodes are cities and the edges are the distances between cities.</w:t>
      </w:r>
    </w:p>
    <w:p>
      <w:pPr>
        <w:spacing w:after="0"/>
        <w:rPr>
          <w:sz w:val="24"/>
          <w:szCs w:val="24"/>
        </w:rPr>
      </w:pPr>
      <w:r>
        <w:rPr>
          <w:rFonts w:hint="eastAsia"/>
          <w:sz w:val="24"/>
          <w:szCs w:val="24"/>
        </w:rPr>
        <w:t>In the code, we define the distance between cities as a dictionary, so the time complexity of accessing the distance between two cities is O(1). The priority queue used in the algorithm is implemented using a heap, which has a worst-case time complexity of O(log n) for insertion and removal of elements. The number of elements in the priority queue is at most equal to the number of packages, so the total time complexity of the algorithm is O(m log n), where m is the number of packages and n is the number of cities.</w:t>
      </w:r>
    </w:p>
    <w:p>
      <w:pPr>
        <w:spacing w:after="0"/>
        <w:rPr>
          <w:sz w:val="32"/>
        </w:rPr>
      </w:pPr>
    </w:p>
    <w:p>
      <w:pPr>
        <w:pStyle w:val="3"/>
        <w:rPr>
          <w:rFonts w:ascii="Arial" w:hAnsi="Arial" w:cs="Arial"/>
          <w:color w:val="auto"/>
          <w:sz w:val="32"/>
        </w:rPr>
      </w:pPr>
      <w:r>
        <w:rPr>
          <w:color w:val="auto"/>
          <w:sz w:val="32"/>
          <w:shd w:val="clear" w:color="auto" w:fill="FFFFFF"/>
        </w:rPr>
        <w:t>7 YOUR CODE</w:t>
      </w:r>
    </w:p>
    <w:p>
      <w:pPr>
        <w:rPr>
          <w:sz w:val="32"/>
        </w:rPr>
      </w:pPr>
      <w:r>
        <w:drawing>
          <wp:inline distT="0" distB="0" distL="114300" distR="114300">
            <wp:extent cx="4743450" cy="5530215"/>
            <wp:effectExtent l="0" t="0" r="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3"/>
                    <a:stretch>
                      <a:fillRect/>
                    </a:stretch>
                  </pic:blipFill>
                  <pic:spPr>
                    <a:xfrm>
                      <a:off x="0" y="0"/>
                      <a:ext cx="4743450" cy="5530215"/>
                    </a:xfrm>
                    <a:prstGeom prst="rect">
                      <a:avLst/>
                    </a:prstGeom>
                    <a:noFill/>
                    <a:ln>
                      <a:noFill/>
                    </a:ln>
                  </pic:spPr>
                </pic:pic>
              </a:graphicData>
            </a:graphic>
          </wp:inline>
        </w:drawing>
      </w:r>
    </w:p>
    <w:p>
      <w:pPr>
        <w:pStyle w:val="3"/>
        <w:rPr>
          <w:color w:val="auto"/>
          <w:sz w:val="32"/>
        </w:rPr>
      </w:pPr>
      <w:r>
        <w:rPr>
          <w:color w:val="auto"/>
          <w:sz w:val="32"/>
        </w:rPr>
        <w:t>8 Evaluation</w:t>
      </w:r>
    </w:p>
    <w:p>
      <w:r>
        <w:rPr>
          <w:rStyle w:val="19"/>
          <w:rFonts w:ascii="Arial" w:hAnsi="Arial" w:cs="Arial"/>
          <w:sz w:val="32"/>
          <w:szCs w:val="24"/>
          <w:shd w:val="clear" w:color="auto" w:fill="FFFFFF"/>
        </w:rPr>
        <w:t xml:space="preserve"> </w:t>
      </w:r>
      <w:bookmarkStart w:id="0" w:name="_MON_1729329420"/>
      <w:bookmarkEnd w:id="0"/>
      <w:r>
        <w:object>
          <v:shape id="_x0000_i1025" o:spt="75" type="#_x0000_t75" style="height:201pt;width:447pt;" o:ole="t" filled="f" o:preferrelative="t" stroked="f" coordsize="21600,21600">
            <v:path/>
            <v:fill on="f" focussize="0,0"/>
            <v:stroke on="f" joinstyle="miter"/>
            <v:imagedata r:id="rId15" o:title=""/>
            <o:lock v:ext="edit" aspectratio="t"/>
            <w10:wrap type="none"/>
            <w10:anchorlock/>
          </v:shape>
          <o:OLEObject Type="Embed" ProgID="Excel.Sheet.12" ShapeID="_x0000_i1025" DrawAspect="Content" ObjectID="_1468075725" r:id="rId14">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51784C"/>
    <w:rsid w:val="00526BF2"/>
    <w:rsid w:val="00527921"/>
    <w:rsid w:val="005A3F98"/>
    <w:rsid w:val="005B2F2A"/>
    <w:rsid w:val="005D085E"/>
    <w:rsid w:val="005F40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5596A"/>
    <w:rsid w:val="00FF50C4"/>
    <w:rsid w:val="00FF7CA6"/>
    <w:rsid w:val="0B99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Arial" w:hAnsi="Arial" w:cs="Arial"/>
      <w:sz w:val="18"/>
      <w:szCs w:val="18"/>
    </w:rPr>
  </w:style>
  <w:style w:type="paragraph" w:styleId="7">
    <w:name w:val="footnote text"/>
    <w:basedOn w:val="1"/>
    <w:link w:val="25"/>
    <w:semiHidden/>
    <w:unhideWhenUsed/>
    <w:uiPriority w:val="99"/>
    <w:pPr>
      <w:spacing w:after="0" w:line="240" w:lineRule="auto"/>
    </w:pPr>
    <w:rPr>
      <w:sz w:val="20"/>
      <w:szCs w:val="20"/>
    </w:rPr>
  </w:style>
  <w:style w:type="paragraph" w:styleId="8">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footnote reference"/>
    <w:basedOn w:val="11"/>
    <w:semiHidden/>
    <w:unhideWhenUsed/>
    <w:uiPriority w:val="99"/>
    <w:rPr>
      <w:vertAlign w:val="superscript"/>
    </w:rPr>
  </w:style>
  <w:style w:type="character" w:customStyle="1" w:styleId="15">
    <w:name w:val="apple-converted-space"/>
    <w:basedOn w:val="11"/>
    <w:uiPriority w:val="0"/>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uiPriority w:val="10"/>
    <w:rPr>
      <w:rFonts w:asciiTheme="majorHAnsi" w:hAnsiTheme="majorHAnsi" w:eastAsiaTheme="majorEastAsia" w:cstheme="majorBidi"/>
      <w:spacing w:val="-10"/>
      <w:kern w:val="28"/>
      <w:sz w:val="56"/>
      <w:szCs w:val="56"/>
    </w:rPr>
  </w:style>
  <w:style w:type="character" w:customStyle="1" w:styleId="19">
    <w:name w:val="f27"/>
    <w:basedOn w:val="11"/>
    <w:uiPriority w:val="0"/>
  </w:style>
  <w:style w:type="paragraph" w:styleId="20">
    <w:name w:val="List Paragraph"/>
    <w:basedOn w:val="1"/>
    <w:qFormat/>
    <w:uiPriority w:val="34"/>
    <w:pPr>
      <w:ind w:left="720"/>
      <w:contextualSpacing/>
    </w:pPr>
  </w:style>
  <w:style w:type="character" w:customStyle="1" w:styleId="21">
    <w:name w:val="Heading 3 Char"/>
    <w:basedOn w:val="11"/>
    <w:link w:val="4"/>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uiPriority w:val="99"/>
    <w:rPr>
      <w:rFonts w:ascii="Arial" w:hAnsi="Arial" w:cs="Arial"/>
      <w:sz w:val="18"/>
      <w:szCs w:val="18"/>
    </w:rPr>
  </w:style>
  <w:style w:type="character" w:customStyle="1" w:styleId="24">
    <w:name w:val="Unresolved Mention"/>
    <w:basedOn w:val="11"/>
    <w:semiHidden/>
    <w:unhideWhenUsed/>
    <w:uiPriority w:val="99"/>
    <w:rPr>
      <w:color w:val="605E5C"/>
      <w:shd w:val="clear" w:color="auto" w:fill="E1DFDD"/>
    </w:rPr>
  </w:style>
  <w:style w:type="character" w:customStyle="1" w:styleId="25">
    <w:name w:val="Footnote Text Char"/>
    <w:basedOn w:val="11"/>
    <w:link w:val="7"/>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package" Target="embeddings/Workbook1.xlsx"/><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EA18-F60B-4EE4-8379-3B6D15EA0887}">
  <ds:schemaRefs/>
</ds:datastoreItem>
</file>

<file path=customXml/itemProps2.xml><?xml version="1.0" encoding="utf-8"?>
<ds:datastoreItem xmlns:ds="http://schemas.openxmlformats.org/officeDocument/2006/customXml" ds:itemID="{3EF7D2FB-27C0-4FBE-A55C-7A4B84474DB9}">
  <ds:schemaRefs/>
</ds:datastoreItem>
</file>

<file path=customXml/itemProps3.xml><?xml version="1.0" encoding="utf-8"?>
<ds:datastoreItem xmlns:ds="http://schemas.openxmlformats.org/officeDocument/2006/customXml" ds:itemID="{46C97F97-C28F-47C2-AF96-F110A8FAFCF7}">
  <ds:schemaRefs/>
</ds:datastoreItem>
</file>

<file path=docProps/app.xml><?xml version="1.0" encoding="utf-8"?>
<Properties xmlns="http://schemas.openxmlformats.org/officeDocument/2006/extended-properties" xmlns:vt="http://schemas.openxmlformats.org/officeDocument/2006/docPropsVTypes">
  <Template>Normal</Template>
  <Pages>3</Pages>
  <Words>590</Words>
  <Characters>3196</Characters>
  <Lines>31</Lines>
  <Paragraphs>8</Paragraphs>
  <TotalTime>44</TotalTime>
  <ScaleCrop>false</ScaleCrop>
  <LinksUpToDate>false</LinksUpToDate>
  <CharactersWithSpaces>3770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2020-07-02T15:03:00Z</dcterms:created>
  <dc:creator>Eric Braude</dc:creator>
  <cp:lastModifiedBy>キラ·ヤマト</cp:lastModifiedBy>
  <cp:lastPrinted>2023-01-30T20:45:00Z</cp:lastPrinted>
  <dcterms:modified xsi:type="dcterms:W3CDTF">2023-02-14T19:41:26Z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1AE3032CA8254D69B4DC71A9B8CE4B60</vt:lpwstr>
  </property>
</Properties>
</file>