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Weilin Lu</w:t>
      </w:r>
    </w:p>
    <w:p>
      <w:pPr>
        <w:rPr>
          <w:rFonts w:hint="eastAsia"/>
          <w:lang w:val="en-US" w:eastAsia="zh-CN"/>
        </w:rPr>
      </w:pPr>
      <w:r>
        <w:rPr>
          <w:rFonts w:hint="eastAsia"/>
          <w:lang w:val="en-US" w:eastAsia="zh-CN"/>
        </w:rPr>
        <w:t>Q1</w:t>
      </w:r>
    </w:p>
    <w:p>
      <w:pPr>
        <w:rPr>
          <w:rFonts w:hint="eastAsia"/>
          <w:lang w:val="en-US" w:eastAsia="zh-CN"/>
        </w:rPr>
      </w:pPr>
      <w:r>
        <w:rPr>
          <w:rFonts w:hint="eastAsia"/>
          <w:lang w:val="en-US" w:eastAsia="zh-CN"/>
        </w:rPr>
        <w:t>1</w:t>
      </w:r>
    </w:p>
    <w:p>
      <w:r>
        <w:drawing>
          <wp:inline distT="0" distB="0" distL="114300" distR="114300">
            <wp:extent cx="5124450" cy="2457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24450" cy="2457450"/>
                    </a:xfrm>
                    <a:prstGeom prst="rect">
                      <a:avLst/>
                    </a:prstGeom>
                    <a:noFill/>
                    <a:ln>
                      <a:noFill/>
                    </a:ln>
                  </pic:spPr>
                </pic:pic>
              </a:graphicData>
            </a:graphic>
          </wp:inline>
        </w:drawing>
      </w:r>
    </w:p>
    <w:p/>
    <w:p>
      <w:pPr>
        <w:rPr>
          <w:rFonts w:hint="eastAsia"/>
          <w:lang w:val="en-US" w:eastAsia="zh-CN"/>
        </w:rPr>
      </w:pPr>
      <w:r>
        <w:rPr>
          <w:rFonts w:hint="eastAsia"/>
          <w:lang w:val="en-US" w:eastAsia="zh-CN"/>
        </w:rPr>
        <w:t>2</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38"/>
        <w:gridCol w:w="1009"/>
        <w:gridCol w:w="912"/>
        <w:gridCol w:w="1009"/>
        <w:gridCol w:w="912"/>
        <w:gridCol w:w="1009"/>
        <w:gridCol w:w="912"/>
        <w:gridCol w:w="1009"/>
        <w:gridCol w:w="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8" w:type="dxa"/>
          </w:tcPr>
          <w:p>
            <w:pPr>
              <w:rPr>
                <w:rFonts w:hint="default"/>
                <w:vertAlign w:val="baseline"/>
                <w:lang w:val="en-US" w:eastAsia="zh-CN"/>
              </w:rPr>
            </w:pPr>
            <w:r>
              <w:rPr>
                <w:rFonts w:hint="eastAsia"/>
                <w:vertAlign w:val="baseline"/>
                <w:lang w:val="en-US" w:eastAsia="zh-CN"/>
              </w:rPr>
              <w:t>class</w:t>
            </w:r>
          </w:p>
        </w:tc>
        <w:tc>
          <w:tcPr>
            <w:tcW w:w="1009" w:type="dxa"/>
          </w:tcPr>
          <w:p>
            <w:pPr>
              <w:rPr>
                <w:rFonts w:hint="default"/>
                <w:vertAlign w:val="baseline"/>
                <w:lang w:val="en-US" w:eastAsia="zh-CN"/>
              </w:rPr>
            </w:pPr>
            <w:r>
              <w:rPr>
                <w:rFonts w:hint="eastAsia"/>
                <w:vertAlign w:val="baseline"/>
                <w:lang w:val="en-US" w:eastAsia="zh-CN"/>
              </w:rPr>
              <w:t>Mean(f1)</w:t>
            </w:r>
          </w:p>
        </w:tc>
        <w:tc>
          <w:tcPr>
            <w:tcW w:w="912" w:type="dxa"/>
          </w:tcPr>
          <w:p>
            <w:pPr>
              <w:rPr>
                <w:rFonts w:hint="default"/>
                <w:vertAlign w:val="baseline"/>
                <w:lang w:val="en-US" w:eastAsia="zh-CN"/>
              </w:rPr>
            </w:pPr>
            <w:r>
              <w:rPr>
                <w:rFonts w:hint="eastAsia"/>
                <w:vertAlign w:val="baseline"/>
                <w:lang w:val="en-US" w:eastAsia="zh-CN"/>
              </w:rPr>
              <w:t>STD(f1)</w:t>
            </w:r>
          </w:p>
        </w:tc>
        <w:tc>
          <w:tcPr>
            <w:tcW w:w="1009" w:type="dxa"/>
          </w:tcPr>
          <w:p>
            <w:pPr>
              <w:rPr>
                <w:rFonts w:hint="eastAsia"/>
                <w:vertAlign w:val="baseline"/>
                <w:lang w:val="en-US" w:eastAsia="zh-CN"/>
              </w:rPr>
            </w:pPr>
            <w:r>
              <w:rPr>
                <w:rFonts w:hint="eastAsia"/>
                <w:vertAlign w:val="baseline"/>
                <w:lang w:val="en-US" w:eastAsia="zh-CN"/>
              </w:rPr>
              <w:t>Mean(f2)</w:t>
            </w:r>
          </w:p>
        </w:tc>
        <w:tc>
          <w:tcPr>
            <w:tcW w:w="912" w:type="dxa"/>
          </w:tcPr>
          <w:p>
            <w:pPr>
              <w:rPr>
                <w:rFonts w:hint="eastAsia"/>
                <w:vertAlign w:val="baseline"/>
                <w:lang w:val="en-US" w:eastAsia="zh-CN"/>
              </w:rPr>
            </w:pPr>
            <w:r>
              <w:rPr>
                <w:rFonts w:hint="eastAsia"/>
                <w:vertAlign w:val="baseline"/>
                <w:lang w:val="en-US" w:eastAsia="zh-CN"/>
              </w:rPr>
              <w:t>STD(f2)</w:t>
            </w:r>
          </w:p>
        </w:tc>
        <w:tc>
          <w:tcPr>
            <w:tcW w:w="1009" w:type="dxa"/>
          </w:tcPr>
          <w:p>
            <w:pPr>
              <w:rPr>
                <w:rFonts w:hint="eastAsia"/>
                <w:vertAlign w:val="baseline"/>
                <w:lang w:val="en-US" w:eastAsia="zh-CN"/>
              </w:rPr>
            </w:pPr>
            <w:r>
              <w:rPr>
                <w:rFonts w:hint="eastAsia"/>
                <w:vertAlign w:val="baseline"/>
                <w:lang w:val="en-US" w:eastAsia="zh-CN"/>
              </w:rPr>
              <w:t>Mean(f3)</w:t>
            </w:r>
          </w:p>
        </w:tc>
        <w:tc>
          <w:tcPr>
            <w:tcW w:w="912" w:type="dxa"/>
          </w:tcPr>
          <w:p>
            <w:pPr>
              <w:rPr>
                <w:rFonts w:hint="eastAsia"/>
                <w:vertAlign w:val="baseline"/>
                <w:lang w:val="en-US" w:eastAsia="zh-CN"/>
              </w:rPr>
            </w:pPr>
            <w:r>
              <w:rPr>
                <w:rFonts w:hint="eastAsia"/>
                <w:vertAlign w:val="baseline"/>
                <w:lang w:val="en-US" w:eastAsia="zh-CN"/>
              </w:rPr>
              <w:t>STD(f3)</w:t>
            </w:r>
          </w:p>
        </w:tc>
        <w:tc>
          <w:tcPr>
            <w:tcW w:w="1009" w:type="dxa"/>
          </w:tcPr>
          <w:p>
            <w:pPr>
              <w:rPr>
                <w:rFonts w:hint="eastAsia"/>
                <w:vertAlign w:val="baseline"/>
                <w:lang w:val="en-US" w:eastAsia="zh-CN"/>
              </w:rPr>
            </w:pPr>
            <w:r>
              <w:rPr>
                <w:rFonts w:hint="eastAsia"/>
                <w:vertAlign w:val="baseline"/>
                <w:lang w:val="en-US" w:eastAsia="zh-CN"/>
              </w:rPr>
              <w:t>Mean(f4)</w:t>
            </w:r>
          </w:p>
        </w:tc>
        <w:tc>
          <w:tcPr>
            <w:tcW w:w="912" w:type="dxa"/>
          </w:tcPr>
          <w:p>
            <w:pPr>
              <w:rPr>
                <w:rFonts w:hint="eastAsia"/>
                <w:vertAlign w:val="baseline"/>
                <w:lang w:val="en-US" w:eastAsia="zh-CN"/>
              </w:rPr>
            </w:pPr>
            <w:r>
              <w:rPr>
                <w:rFonts w:hint="eastAsia"/>
                <w:vertAlign w:val="baseline"/>
                <w:lang w:val="en-US" w:eastAsia="zh-CN"/>
              </w:rPr>
              <w:t>STD(f4)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8" w:type="dxa"/>
          </w:tcPr>
          <w:p>
            <w:pPr>
              <w:rPr>
                <w:rFonts w:hint="default"/>
                <w:vertAlign w:val="baseline"/>
                <w:lang w:val="en-US" w:eastAsia="zh-CN"/>
              </w:rPr>
            </w:pPr>
            <w:r>
              <w:rPr>
                <w:rFonts w:hint="eastAsia"/>
                <w:vertAlign w:val="baseline"/>
                <w:lang w:val="en-US" w:eastAsia="zh-CN"/>
              </w:rPr>
              <w:t>0</w:t>
            </w:r>
          </w:p>
        </w:tc>
        <w:tc>
          <w:tcPr>
            <w:tcW w:w="1009" w:type="dxa"/>
          </w:tcPr>
          <w:p>
            <w:pPr>
              <w:rPr>
                <w:rFonts w:hint="default"/>
                <w:vertAlign w:val="baseline"/>
                <w:lang w:val="en-US" w:eastAsia="zh-CN"/>
              </w:rPr>
            </w:pPr>
            <w:r>
              <w:rPr>
                <w:rFonts w:hint="eastAsia"/>
                <w:vertAlign w:val="baseline"/>
                <w:lang w:val="en-US" w:eastAsia="zh-CN"/>
              </w:rPr>
              <w:t>2.28</w:t>
            </w:r>
          </w:p>
        </w:tc>
        <w:tc>
          <w:tcPr>
            <w:tcW w:w="912" w:type="dxa"/>
          </w:tcPr>
          <w:p>
            <w:pPr>
              <w:rPr>
                <w:rFonts w:hint="default"/>
                <w:vertAlign w:val="baseline"/>
                <w:lang w:val="en-US" w:eastAsia="zh-CN"/>
              </w:rPr>
            </w:pPr>
            <w:r>
              <w:rPr>
                <w:rFonts w:hint="eastAsia"/>
                <w:vertAlign w:val="baseline"/>
                <w:lang w:val="en-US" w:eastAsia="zh-CN"/>
              </w:rPr>
              <w:t>2.02</w:t>
            </w:r>
          </w:p>
        </w:tc>
        <w:tc>
          <w:tcPr>
            <w:tcW w:w="1009" w:type="dxa"/>
          </w:tcPr>
          <w:p>
            <w:pPr>
              <w:rPr>
                <w:rFonts w:hint="default"/>
                <w:vertAlign w:val="baseline"/>
                <w:lang w:val="en-US" w:eastAsia="zh-CN"/>
              </w:rPr>
            </w:pPr>
            <w:r>
              <w:rPr>
                <w:rFonts w:hint="eastAsia"/>
                <w:vertAlign w:val="baseline"/>
                <w:lang w:val="en-US" w:eastAsia="zh-CN"/>
              </w:rPr>
              <w:t>4.26</w:t>
            </w:r>
          </w:p>
        </w:tc>
        <w:tc>
          <w:tcPr>
            <w:tcW w:w="912" w:type="dxa"/>
          </w:tcPr>
          <w:p>
            <w:pPr>
              <w:rPr>
                <w:rFonts w:hint="default"/>
                <w:vertAlign w:val="baseline"/>
                <w:lang w:val="en-US" w:eastAsia="zh-CN"/>
              </w:rPr>
            </w:pPr>
            <w:r>
              <w:rPr>
                <w:rFonts w:hint="eastAsia"/>
                <w:vertAlign w:val="baseline"/>
                <w:lang w:val="en-US" w:eastAsia="zh-CN"/>
              </w:rPr>
              <w:t>5.14</w:t>
            </w:r>
          </w:p>
        </w:tc>
        <w:tc>
          <w:tcPr>
            <w:tcW w:w="1009" w:type="dxa"/>
          </w:tcPr>
          <w:p>
            <w:pPr>
              <w:rPr>
                <w:rFonts w:hint="default"/>
                <w:vertAlign w:val="baseline"/>
                <w:lang w:val="en-US" w:eastAsia="zh-CN"/>
              </w:rPr>
            </w:pPr>
            <w:r>
              <w:rPr>
                <w:rFonts w:hint="eastAsia"/>
                <w:vertAlign w:val="baseline"/>
                <w:lang w:val="en-US" w:eastAsia="zh-CN"/>
              </w:rPr>
              <w:t>0.8</w:t>
            </w:r>
          </w:p>
        </w:tc>
        <w:tc>
          <w:tcPr>
            <w:tcW w:w="912" w:type="dxa"/>
          </w:tcPr>
          <w:p>
            <w:pPr>
              <w:rPr>
                <w:rFonts w:hint="default"/>
                <w:vertAlign w:val="baseline"/>
                <w:lang w:val="en-US" w:eastAsia="zh-CN"/>
              </w:rPr>
            </w:pPr>
            <w:r>
              <w:rPr>
                <w:rFonts w:hint="eastAsia"/>
                <w:vertAlign w:val="baseline"/>
                <w:lang w:val="en-US" w:eastAsia="zh-CN"/>
              </w:rPr>
              <w:t>3.24</w:t>
            </w:r>
          </w:p>
        </w:tc>
        <w:tc>
          <w:tcPr>
            <w:tcW w:w="1009" w:type="dxa"/>
          </w:tcPr>
          <w:p>
            <w:pPr>
              <w:rPr>
                <w:rFonts w:hint="default"/>
                <w:vertAlign w:val="baseline"/>
                <w:lang w:val="en-US" w:eastAsia="zh-CN"/>
              </w:rPr>
            </w:pPr>
            <w:r>
              <w:rPr>
                <w:rFonts w:hint="eastAsia"/>
                <w:vertAlign w:val="baseline"/>
                <w:lang w:val="en-US" w:eastAsia="zh-CN"/>
              </w:rPr>
              <w:t>-1.15</w:t>
            </w:r>
          </w:p>
        </w:tc>
        <w:tc>
          <w:tcPr>
            <w:tcW w:w="912" w:type="dxa"/>
          </w:tcPr>
          <w:p>
            <w:pPr>
              <w:rPr>
                <w:rFonts w:hint="default"/>
                <w:vertAlign w:val="baseline"/>
                <w:lang w:val="en-US" w:eastAsia="zh-CN"/>
              </w:rPr>
            </w:pPr>
            <w:r>
              <w:rPr>
                <w:rFonts w:hint="eastAsia"/>
                <w:vertAlign w:val="baseline"/>
                <w:lang w:val="en-US" w:eastAsia="zh-CN"/>
              </w:rPr>
              <w: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8" w:type="dxa"/>
          </w:tcPr>
          <w:p>
            <w:pPr>
              <w:rPr>
                <w:rFonts w:hint="default"/>
                <w:vertAlign w:val="baseline"/>
                <w:lang w:val="en-US" w:eastAsia="zh-CN"/>
              </w:rPr>
            </w:pPr>
            <w:r>
              <w:rPr>
                <w:rFonts w:hint="eastAsia"/>
                <w:vertAlign w:val="baseline"/>
                <w:lang w:val="en-US" w:eastAsia="zh-CN"/>
              </w:rPr>
              <w:t>1</w:t>
            </w:r>
          </w:p>
        </w:tc>
        <w:tc>
          <w:tcPr>
            <w:tcW w:w="1009" w:type="dxa"/>
          </w:tcPr>
          <w:p>
            <w:pPr>
              <w:rPr>
                <w:rFonts w:hint="default"/>
                <w:vertAlign w:val="baseline"/>
                <w:lang w:val="en-US" w:eastAsia="zh-CN"/>
              </w:rPr>
            </w:pPr>
            <w:r>
              <w:rPr>
                <w:rFonts w:hint="eastAsia"/>
                <w:vertAlign w:val="baseline"/>
                <w:lang w:val="en-US" w:eastAsia="zh-CN"/>
              </w:rPr>
              <w:t>2.28</w:t>
            </w:r>
          </w:p>
        </w:tc>
        <w:tc>
          <w:tcPr>
            <w:tcW w:w="912" w:type="dxa"/>
          </w:tcPr>
          <w:p>
            <w:pPr>
              <w:rPr>
                <w:rFonts w:hint="default"/>
                <w:vertAlign w:val="baseline"/>
                <w:lang w:val="en-US" w:eastAsia="zh-CN"/>
              </w:rPr>
            </w:pPr>
            <w:r>
              <w:rPr>
                <w:rFonts w:hint="eastAsia"/>
                <w:vertAlign w:val="baseline"/>
                <w:lang w:val="en-US" w:eastAsia="zh-CN"/>
              </w:rPr>
              <w:t>2.02</w:t>
            </w:r>
          </w:p>
        </w:tc>
        <w:tc>
          <w:tcPr>
            <w:tcW w:w="1009" w:type="dxa"/>
          </w:tcPr>
          <w:p>
            <w:pPr>
              <w:rPr>
                <w:rFonts w:hint="default"/>
                <w:vertAlign w:val="baseline"/>
                <w:lang w:val="en-US" w:eastAsia="zh-CN"/>
              </w:rPr>
            </w:pPr>
            <w:r>
              <w:rPr>
                <w:rFonts w:hint="eastAsia"/>
                <w:vertAlign w:val="baseline"/>
                <w:lang w:val="en-US" w:eastAsia="zh-CN"/>
              </w:rPr>
              <w:t>4.26</w:t>
            </w:r>
          </w:p>
        </w:tc>
        <w:tc>
          <w:tcPr>
            <w:tcW w:w="912" w:type="dxa"/>
          </w:tcPr>
          <w:p>
            <w:pPr>
              <w:rPr>
                <w:rFonts w:hint="default"/>
                <w:vertAlign w:val="baseline"/>
                <w:lang w:val="en-US" w:eastAsia="zh-CN"/>
              </w:rPr>
            </w:pPr>
            <w:r>
              <w:rPr>
                <w:rFonts w:hint="eastAsia"/>
                <w:vertAlign w:val="baseline"/>
                <w:lang w:val="en-US" w:eastAsia="zh-CN"/>
              </w:rPr>
              <w:t>5.14</w:t>
            </w:r>
          </w:p>
        </w:tc>
        <w:tc>
          <w:tcPr>
            <w:tcW w:w="1009" w:type="dxa"/>
          </w:tcPr>
          <w:p>
            <w:pPr>
              <w:rPr>
                <w:rFonts w:hint="default"/>
                <w:vertAlign w:val="baseline"/>
                <w:lang w:val="en-US" w:eastAsia="zh-CN"/>
              </w:rPr>
            </w:pPr>
            <w:r>
              <w:rPr>
                <w:rFonts w:hint="eastAsia"/>
                <w:vertAlign w:val="baseline"/>
                <w:lang w:val="en-US" w:eastAsia="zh-CN"/>
              </w:rPr>
              <w:t>0.8</w:t>
            </w:r>
          </w:p>
        </w:tc>
        <w:tc>
          <w:tcPr>
            <w:tcW w:w="912" w:type="dxa"/>
          </w:tcPr>
          <w:p>
            <w:pPr>
              <w:rPr>
                <w:rFonts w:hint="default"/>
                <w:vertAlign w:val="baseline"/>
                <w:lang w:val="en-US" w:eastAsia="zh-CN"/>
              </w:rPr>
            </w:pPr>
            <w:r>
              <w:rPr>
                <w:rFonts w:hint="eastAsia"/>
                <w:vertAlign w:val="baseline"/>
                <w:lang w:val="en-US" w:eastAsia="zh-CN"/>
              </w:rPr>
              <w:t>3.24</w:t>
            </w:r>
          </w:p>
        </w:tc>
        <w:tc>
          <w:tcPr>
            <w:tcW w:w="1009" w:type="dxa"/>
          </w:tcPr>
          <w:p>
            <w:pPr>
              <w:rPr>
                <w:rFonts w:hint="default"/>
                <w:vertAlign w:val="baseline"/>
                <w:lang w:val="en-US" w:eastAsia="zh-CN"/>
              </w:rPr>
            </w:pPr>
            <w:r>
              <w:rPr>
                <w:rFonts w:hint="eastAsia"/>
                <w:vertAlign w:val="baseline"/>
                <w:lang w:val="en-US" w:eastAsia="zh-CN"/>
              </w:rPr>
              <w:t>-1.15</w:t>
            </w:r>
          </w:p>
        </w:tc>
        <w:tc>
          <w:tcPr>
            <w:tcW w:w="912" w:type="dxa"/>
          </w:tcPr>
          <w:p>
            <w:pPr>
              <w:rPr>
                <w:rFonts w:hint="default"/>
                <w:vertAlign w:val="baseline"/>
                <w:lang w:val="en-US" w:eastAsia="zh-CN"/>
              </w:rPr>
            </w:pPr>
            <w:r>
              <w:rPr>
                <w:rFonts w:hint="eastAsia"/>
                <w:vertAlign w:val="baseline"/>
                <w:lang w:val="en-US" w:eastAsia="zh-CN"/>
              </w:rPr>
              <w: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38" w:type="dxa"/>
          </w:tcPr>
          <w:p>
            <w:pPr>
              <w:rPr>
                <w:rFonts w:hint="default"/>
                <w:vertAlign w:val="baseline"/>
                <w:lang w:val="en-US" w:eastAsia="zh-CN"/>
              </w:rPr>
            </w:pPr>
            <w:r>
              <w:rPr>
                <w:rFonts w:hint="eastAsia"/>
                <w:vertAlign w:val="baseline"/>
                <w:lang w:val="en-US" w:eastAsia="zh-CN"/>
              </w:rPr>
              <w:t>all</w:t>
            </w:r>
          </w:p>
        </w:tc>
        <w:tc>
          <w:tcPr>
            <w:tcW w:w="1009" w:type="dxa"/>
          </w:tcPr>
          <w:p>
            <w:pPr>
              <w:rPr>
                <w:rFonts w:hint="default"/>
                <w:vertAlign w:val="baseline"/>
                <w:lang w:val="en-US" w:eastAsia="zh-CN"/>
              </w:rPr>
            </w:pPr>
            <w:r>
              <w:rPr>
                <w:rFonts w:hint="eastAsia"/>
                <w:vertAlign w:val="baseline"/>
                <w:lang w:val="en-US" w:eastAsia="zh-CN"/>
              </w:rPr>
              <w:t>0.43</w:t>
            </w:r>
          </w:p>
        </w:tc>
        <w:tc>
          <w:tcPr>
            <w:tcW w:w="912" w:type="dxa"/>
          </w:tcPr>
          <w:p>
            <w:pPr>
              <w:rPr>
                <w:rFonts w:hint="default"/>
                <w:vertAlign w:val="baseline"/>
                <w:lang w:val="en-US" w:eastAsia="zh-CN"/>
              </w:rPr>
            </w:pPr>
            <w:r>
              <w:rPr>
                <w:rFonts w:hint="eastAsia"/>
                <w:vertAlign w:val="baseline"/>
                <w:lang w:val="en-US" w:eastAsia="zh-CN"/>
              </w:rPr>
              <w:t>2.84</w:t>
            </w:r>
          </w:p>
        </w:tc>
        <w:tc>
          <w:tcPr>
            <w:tcW w:w="1009" w:type="dxa"/>
          </w:tcPr>
          <w:p>
            <w:pPr>
              <w:rPr>
                <w:rFonts w:hint="default"/>
                <w:vertAlign w:val="baseline"/>
                <w:lang w:val="en-US" w:eastAsia="zh-CN"/>
              </w:rPr>
            </w:pPr>
            <w:r>
              <w:rPr>
                <w:rFonts w:hint="eastAsia"/>
                <w:vertAlign w:val="baseline"/>
                <w:lang w:val="en-US" w:eastAsia="zh-CN"/>
              </w:rPr>
              <w:t>1.92</w:t>
            </w:r>
          </w:p>
        </w:tc>
        <w:tc>
          <w:tcPr>
            <w:tcW w:w="912" w:type="dxa"/>
          </w:tcPr>
          <w:p>
            <w:pPr>
              <w:rPr>
                <w:rFonts w:hint="default"/>
                <w:vertAlign w:val="baseline"/>
                <w:lang w:val="en-US" w:eastAsia="zh-CN"/>
              </w:rPr>
            </w:pPr>
            <w:r>
              <w:rPr>
                <w:rFonts w:hint="eastAsia"/>
                <w:vertAlign w:val="baseline"/>
                <w:lang w:val="en-US" w:eastAsia="zh-CN"/>
              </w:rPr>
              <w:t>5.87</w:t>
            </w:r>
          </w:p>
        </w:tc>
        <w:tc>
          <w:tcPr>
            <w:tcW w:w="1009" w:type="dxa"/>
          </w:tcPr>
          <w:p>
            <w:pPr>
              <w:rPr>
                <w:rFonts w:hint="default"/>
                <w:vertAlign w:val="baseline"/>
                <w:lang w:val="en-US" w:eastAsia="zh-CN"/>
              </w:rPr>
            </w:pPr>
            <w:r>
              <w:rPr>
                <w:rFonts w:hint="eastAsia"/>
                <w:vertAlign w:val="baseline"/>
                <w:lang w:val="en-US" w:eastAsia="zh-CN"/>
              </w:rPr>
              <w:t>1.4</w:t>
            </w:r>
          </w:p>
        </w:tc>
        <w:tc>
          <w:tcPr>
            <w:tcW w:w="912" w:type="dxa"/>
          </w:tcPr>
          <w:p>
            <w:pPr>
              <w:rPr>
                <w:rFonts w:hint="default"/>
                <w:vertAlign w:val="baseline"/>
                <w:lang w:val="en-US" w:eastAsia="zh-CN"/>
              </w:rPr>
            </w:pPr>
            <w:r>
              <w:rPr>
                <w:rFonts w:hint="eastAsia"/>
                <w:vertAlign w:val="baseline"/>
                <w:lang w:val="en-US" w:eastAsia="zh-CN"/>
              </w:rPr>
              <w:t>4.13</w:t>
            </w:r>
          </w:p>
        </w:tc>
        <w:tc>
          <w:tcPr>
            <w:tcW w:w="1009" w:type="dxa"/>
          </w:tcPr>
          <w:p>
            <w:pPr>
              <w:rPr>
                <w:rFonts w:hint="default"/>
                <w:vertAlign w:val="baseline"/>
                <w:lang w:val="en-US" w:eastAsia="zh-CN"/>
              </w:rPr>
            </w:pPr>
            <w:r>
              <w:rPr>
                <w:rFonts w:hint="eastAsia"/>
                <w:vertAlign w:val="baseline"/>
                <w:lang w:val="en-US" w:eastAsia="zh-CN"/>
              </w:rPr>
              <w:t>-1.19</w:t>
            </w:r>
          </w:p>
        </w:tc>
        <w:tc>
          <w:tcPr>
            <w:tcW w:w="912" w:type="dxa"/>
          </w:tcPr>
          <w:p>
            <w:pPr>
              <w:rPr>
                <w:rFonts w:hint="default"/>
                <w:vertAlign w:val="baseline"/>
                <w:lang w:val="en-US" w:eastAsia="zh-CN"/>
              </w:rPr>
            </w:pPr>
            <w:r>
              <w:rPr>
                <w:rFonts w:hint="eastAsia"/>
                <w:vertAlign w:val="baseline"/>
                <w:lang w:val="en-US" w:eastAsia="zh-CN"/>
              </w:rPr>
              <w:t>0.5</w:t>
            </w:r>
          </w:p>
        </w:tc>
      </w:tr>
    </w:tbl>
    <w:p>
      <w:pPr>
        <w:rPr>
          <w:rFonts w:hint="eastAsia"/>
          <w:lang w:val="en-US" w:eastAsia="zh-CN"/>
        </w:rPr>
      </w:pP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From this label, we can see if we divide the table into two parts, the mean and STD of these two parts are the same value and their STD is less than the STD of all values(except f4)</w:t>
      </w:r>
    </w:p>
    <w:p>
      <w:pPr>
        <w:rPr>
          <w:rFonts w:hint="eastAsia"/>
          <w:lang w:val="en-US" w:eastAsia="zh-CN"/>
        </w:rPr>
      </w:pPr>
    </w:p>
    <w:p>
      <w:pPr>
        <w:rPr>
          <w:rFonts w:hint="eastAsia"/>
          <w:lang w:val="en-US" w:eastAsia="zh-CN"/>
        </w:rPr>
      </w:pPr>
      <w:r>
        <w:rPr>
          <w:rFonts w:hint="eastAsia"/>
          <w:lang w:val="en-US" w:eastAsia="zh-CN"/>
        </w:rPr>
        <w:t>Q2</w:t>
      </w:r>
    </w:p>
    <w:p>
      <w:pPr>
        <w:rPr>
          <w:rFonts w:hint="eastAsia"/>
          <w:lang w:val="en-US" w:eastAsia="zh-CN"/>
        </w:rPr>
      </w:pPr>
      <w:r>
        <w:rPr>
          <w:rFonts w:hint="eastAsia"/>
          <w:lang w:val="en-US" w:eastAsia="zh-CN"/>
        </w:rPr>
        <w:t>2&amp;3</w:t>
      </w:r>
    </w:p>
    <w:p>
      <w:pPr>
        <w:rPr>
          <w:rFonts w:hint="default"/>
          <w:lang w:val="en-US" w:eastAsia="zh-CN"/>
        </w:rPr>
      </w:pPr>
      <w:r>
        <w:rPr>
          <w:rFonts w:hint="eastAsia"/>
          <w:lang w:val="en-US" w:eastAsia="zh-CN"/>
        </w:rPr>
        <w:t>Please see the excel file:Weilin_Lu_Assign6_Simple.xlsx</w:t>
      </w:r>
      <w:bookmarkStart w:id="0" w:name="_GoBack"/>
      <w:bookmarkEnd w:id="0"/>
    </w:p>
    <w:p>
      <w:pPr>
        <w:rPr>
          <w:rFonts w:hint="eastAsia"/>
          <w:lang w:val="en-US" w:eastAsia="zh-CN"/>
        </w:rPr>
      </w:pPr>
    </w:p>
    <w:p>
      <w:pPr>
        <w:rPr>
          <w:rFonts w:hint="eastAsia"/>
          <w:lang w:val="en-US" w:eastAsia="zh-CN"/>
        </w:rPr>
      </w:pPr>
      <w:r>
        <w:rPr>
          <w:rFonts w:hint="eastAsia"/>
          <w:lang w:val="en-US" w:eastAsia="zh-CN"/>
        </w:rPr>
        <w:t>4&amp;5</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rPr>
                <w:rFonts w:hint="default"/>
                <w:vertAlign w:val="baseline"/>
                <w:lang w:val="en-US" w:eastAsia="zh-CN"/>
              </w:rPr>
            </w:pPr>
            <w:r>
              <w:rPr>
                <w:rFonts w:hint="eastAsia"/>
                <w:vertAlign w:val="baseline"/>
                <w:lang w:val="en-US" w:eastAsia="zh-CN"/>
              </w:rPr>
              <w:t>TP</w:t>
            </w:r>
          </w:p>
        </w:tc>
        <w:tc>
          <w:tcPr>
            <w:tcW w:w="1217" w:type="dxa"/>
          </w:tcPr>
          <w:p>
            <w:pPr>
              <w:rPr>
                <w:rFonts w:hint="default"/>
                <w:vertAlign w:val="baseline"/>
                <w:lang w:val="en-US" w:eastAsia="zh-CN"/>
              </w:rPr>
            </w:pPr>
            <w:r>
              <w:rPr>
                <w:rFonts w:hint="eastAsia"/>
                <w:vertAlign w:val="baseline"/>
                <w:lang w:val="en-US" w:eastAsia="zh-CN"/>
              </w:rPr>
              <w:t>FP</w:t>
            </w:r>
          </w:p>
        </w:tc>
        <w:tc>
          <w:tcPr>
            <w:tcW w:w="1217" w:type="dxa"/>
          </w:tcPr>
          <w:p>
            <w:pPr>
              <w:rPr>
                <w:rFonts w:hint="default"/>
                <w:vertAlign w:val="baseline"/>
                <w:lang w:val="en-US" w:eastAsia="zh-CN"/>
              </w:rPr>
            </w:pPr>
            <w:r>
              <w:rPr>
                <w:rFonts w:hint="eastAsia"/>
                <w:vertAlign w:val="baseline"/>
                <w:lang w:val="en-US" w:eastAsia="zh-CN"/>
              </w:rPr>
              <w:t>TN</w:t>
            </w:r>
          </w:p>
        </w:tc>
        <w:tc>
          <w:tcPr>
            <w:tcW w:w="1217" w:type="dxa"/>
          </w:tcPr>
          <w:p>
            <w:pPr>
              <w:rPr>
                <w:rFonts w:hint="default"/>
                <w:vertAlign w:val="baseline"/>
                <w:lang w:val="en-US" w:eastAsia="zh-CN"/>
              </w:rPr>
            </w:pPr>
            <w:r>
              <w:rPr>
                <w:rFonts w:hint="eastAsia"/>
                <w:vertAlign w:val="baseline"/>
                <w:lang w:val="en-US" w:eastAsia="zh-CN"/>
              </w:rPr>
              <w:t>FN</w:t>
            </w:r>
          </w:p>
        </w:tc>
        <w:tc>
          <w:tcPr>
            <w:tcW w:w="1218" w:type="dxa"/>
          </w:tcPr>
          <w:p>
            <w:pPr>
              <w:rPr>
                <w:rFonts w:hint="default"/>
                <w:vertAlign w:val="baseline"/>
                <w:lang w:val="en-US" w:eastAsia="zh-CN"/>
              </w:rPr>
            </w:pPr>
            <w:r>
              <w:rPr>
                <w:rFonts w:hint="eastAsia"/>
                <w:vertAlign w:val="baseline"/>
                <w:lang w:val="en-US" w:eastAsia="zh-CN"/>
              </w:rPr>
              <w:t>Accuracy</w:t>
            </w:r>
          </w:p>
        </w:tc>
        <w:tc>
          <w:tcPr>
            <w:tcW w:w="1218" w:type="dxa"/>
          </w:tcPr>
          <w:p>
            <w:pPr>
              <w:rPr>
                <w:rFonts w:hint="default"/>
                <w:vertAlign w:val="baseline"/>
                <w:lang w:val="en-US" w:eastAsia="zh-CN"/>
              </w:rPr>
            </w:pPr>
            <w:r>
              <w:rPr>
                <w:rFonts w:hint="eastAsia"/>
                <w:vertAlign w:val="baseline"/>
                <w:lang w:val="en-US" w:eastAsia="zh-CN"/>
              </w:rPr>
              <w:t>TPR</w:t>
            </w:r>
          </w:p>
        </w:tc>
        <w:tc>
          <w:tcPr>
            <w:tcW w:w="1218" w:type="dxa"/>
          </w:tcPr>
          <w:p>
            <w:pPr>
              <w:rPr>
                <w:rFonts w:hint="default"/>
                <w:vertAlign w:val="baseline"/>
                <w:lang w:val="en-US" w:eastAsia="zh-CN"/>
              </w:rPr>
            </w:pPr>
            <w:r>
              <w:rPr>
                <w:rFonts w:hint="eastAsia"/>
                <w:vertAlign w:val="baseline"/>
                <w:lang w:val="en-US" w:eastAsia="zh-CN"/>
              </w:rPr>
              <w:t>TNR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pPr>
              <w:rPr>
                <w:rFonts w:hint="default"/>
                <w:vertAlign w:val="baseline"/>
                <w:lang w:val="en-US" w:eastAsia="zh-CN"/>
              </w:rPr>
            </w:pPr>
            <w:r>
              <w:rPr>
                <w:rFonts w:hint="eastAsia"/>
                <w:vertAlign w:val="baseline"/>
                <w:lang w:val="en-US" w:eastAsia="zh-CN"/>
              </w:rPr>
              <w:t>14</w:t>
            </w:r>
          </w:p>
        </w:tc>
        <w:tc>
          <w:tcPr>
            <w:tcW w:w="1217" w:type="dxa"/>
          </w:tcPr>
          <w:p>
            <w:pPr>
              <w:rPr>
                <w:rFonts w:hint="default"/>
                <w:vertAlign w:val="baseline"/>
                <w:lang w:val="en-US" w:eastAsia="zh-CN"/>
              </w:rPr>
            </w:pPr>
            <w:r>
              <w:rPr>
                <w:rFonts w:hint="eastAsia"/>
                <w:vertAlign w:val="baseline"/>
                <w:lang w:val="en-US" w:eastAsia="zh-CN"/>
              </w:rPr>
              <w:t>25</w:t>
            </w:r>
          </w:p>
        </w:tc>
        <w:tc>
          <w:tcPr>
            <w:tcW w:w="1217" w:type="dxa"/>
          </w:tcPr>
          <w:p>
            <w:pPr>
              <w:rPr>
                <w:rFonts w:hint="default"/>
                <w:vertAlign w:val="baseline"/>
                <w:lang w:val="en-US" w:eastAsia="zh-CN"/>
              </w:rPr>
            </w:pPr>
            <w:r>
              <w:rPr>
                <w:rFonts w:hint="eastAsia"/>
                <w:vertAlign w:val="baseline"/>
                <w:lang w:val="en-US" w:eastAsia="zh-CN"/>
              </w:rPr>
              <w:t>1</w:t>
            </w:r>
          </w:p>
        </w:tc>
        <w:tc>
          <w:tcPr>
            <w:tcW w:w="1217" w:type="dxa"/>
          </w:tcPr>
          <w:p>
            <w:pPr>
              <w:rPr>
                <w:rFonts w:hint="default"/>
                <w:vertAlign w:val="baseline"/>
                <w:lang w:val="en-US" w:eastAsia="zh-CN"/>
              </w:rPr>
            </w:pPr>
            <w:r>
              <w:rPr>
                <w:rFonts w:hint="eastAsia"/>
                <w:vertAlign w:val="baseline"/>
                <w:lang w:val="en-US" w:eastAsia="zh-CN"/>
              </w:rPr>
              <w:t>10</w:t>
            </w:r>
          </w:p>
        </w:tc>
        <w:tc>
          <w:tcPr>
            <w:tcW w:w="1218" w:type="dxa"/>
          </w:tcPr>
          <w:p>
            <w:pPr>
              <w:rPr>
                <w:rFonts w:hint="default"/>
                <w:vertAlign w:val="baseline"/>
                <w:lang w:val="en-US" w:eastAsia="zh-CN"/>
              </w:rPr>
            </w:pPr>
            <w:r>
              <w:rPr>
                <w:rFonts w:hint="eastAsia"/>
                <w:vertAlign w:val="baseline"/>
                <w:lang w:val="en-US" w:eastAsia="zh-CN"/>
              </w:rPr>
              <w:t>78%</w:t>
            </w:r>
          </w:p>
        </w:tc>
        <w:tc>
          <w:tcPr>
            <w:tcW w:w="1218" w:type="dxa"/>
          </w:tcPr>
          <w:p>
            <w:pPr>
              <w:rPr>
                <w:rFonts w:hint="default"/>
                <w:vertAlign w:val="baseline"/>
                <w:lang w:val="en-US" w:eastAsia="zh-CN"/>
              </w:rPr>
            </w:pPr>
            <w:r>
              <w:rPr>
                <w:rFonts w:hint="eastAsia"/>
                <w:vertAlign w:val="baseline"/>
                <w:lang w:val="en-US" w:eastAsia="zh-CN"/>
              </w:rPr>
              <w:t>0.583</w:t>
            </w:r>
          </w:p>
        </w:tc>
        <w:tc>
          <w:tcPr>
            <w:tcW w:w="1218" w:type="dxa"/>
          </w:tcPr>
          <w:p>
            <w:pPr>
              <w:rPr>
                <w:rFonts w:hint="default"/>
                <w:vertAlign w:val="baseline"/>
                <w:lang w:val="en-US" w:eastAsia="zh-CN"/>
              </w:rPr>
            </w:pPr>
            <w:r>
              <w:rPr>
                <w:rFonts w:hint="eastAsia"/>
                <w:vertAlign w:val="baseline"/>
                <w:lang w:val="en-US" w:eastAsia="zh-CN"/>
              </w:rPr>
              <w:t>0.962</w:t>
            </w:r>
          </w:p>
        </w:tc>
      </w:tr>
    </w:tbl>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Q3</w:t>
      </w:r>
    </w:p>
    <w:p>
      <w:pPr>
        <w:rPr>
          <w:rFonts w:hint="eastAsia"/>
          <w:vertAlign w:val="baseline"/>
          <w:lang w:val="en-US" w:eastAsia="zh-CN"/>
        </w:rPr>
      </w:pPr>
      <w:r>
        <w:rPr>
          <w:rFonts w:hint="eastAsia"/>
          <w:vertAlign w:val="baseline"/>
          <w:lang w:val="en-US" w:eastAsia="zh-CN"/>
        </w:rPr>
        <w:t>2</w:t>
      </w:r>
    </w:p>
    <w:p>
      <w:pPr>
        <w:rPr>
          <w:rFonts w:hint="default"/>
          <w:vertAlign w:val="baseline"/>
          <w:lang w:val="en-US" w:eastAsia="zh-CN"/>
        </w:rPr>
      </w:pPr>
      <w:r>
        <w:drawing>
          <wp:inline distT="0" distB="0" distL="114300" distR="114300">
            <wp:extent cx="5269865" cy="3152140"/>
            <wp:effectExtent l="0" t="0" r="698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3152140"/>
                    </a:xfrm>
                    <a:prstGeom prst="rect">
                      <a:avLst/>
                    </a:prstGeom>
                    <a:noFill/>
                    <a:ln>
                      <a:noFill/>
                    </a:ln>
                  </pic:spPr>
                </pic:pic>
              </a:graphicData>
            </a:graphic>
          </wp:inline>
        </w:drawing>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For more detail please see excel file:Weilin_Lu_Assign6_Knn.xlsx</w:t>
      </w:r>
    </w:p>
    <w:p>
      <w:pPr>
        <w:rPr>
          <w:rFonts w:hint="default"/>
          <w:vertAlign w:val="baseline"/>
          <w:lang w:val="en-US" w:eastAsia="zh-CN"/>
        </w:rPr>
      </w:pPr>
      <w:r>
        <w:rPr>
          <w:rFonts w:hint="eastAsia"/>
          <w:vertAlign w:val="baseline"/>
          <w:lang w:val="en-US" w:eastAsia="zh-CN"/>
        </w:rPr>
        <w:t>3</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vertAlign w:val="baseline"/>
                <w:lang w:val="en-US" w:eastAsia="zh-CN"/>
              </w:rPr>
            </w:pPr>
            <w:r>
              <w:rPr>
                <w:rFonts w:hint="eastAsia"/>
                <w:vertAlign w:val="baseline"/>
                <w:lang w:val="en-US" w:eastAsia="zh-CN"/>
              </w:rPr>
              <w:t>TP</w:t>
            </w:r>
          </w:p>
        </w:tc>
        <w:tc>
          <w:tcPr>
            <w:tcW w:w="1217" w:type="dxa"/>
          </w:tcPr>
          <w:p>
            <w:pPr>
              <w:rPr>
                <w:rFonts w:hint="default"/>
                <w:vertAlign w:val="baseline"/>
                <w:lang w:val="en-US" w:eastAsia="zh-CN"/>
              </w:rPr>
            </w:pPr>
            <w:r>
              <w:rPr>
                <w:rFonts w:hint="eastAsia"/>
                <w:vertAlign w:val="baseline"/>
                <w:lang w:val="en-US" w:eastAsia="zh-CN"/>
              </w:rPr>
              <w:t>FP</w:t>
            </w:r>
          </w:p>
        </w:tc>
        <w:tc>
          <w:tcPr>
            <w:tcW w:w="1217" w:type="dxa"/>
          </w:tcPr>
          <w:p>
            <w:pPr>
              <w:rPr>
                <w:rFonts w:hint="default"/>
                <w:vertAlign w:val="baseline"/>
                <w:lang w:val="en-US" w:eastAsia="zh-CN"/>
              </w:rPr>
            </w:pPr>
            <w:r>
              <w:rPr>
                <w:rFonts w:hint="eastAsia"/>
                <w:vertAlign w:val="baseline"/>
                <w:lang w:val="en-US" w:eastAsia="zh-CN"/>
              </w:rPr>
              <w:t>TN</w:t>
            </w:r>
          </w:p>
        </w:tc>
        <w:tc>
          <w:tcPr>
            <w:tcW w:w="1217" w:type="dxa"/>
          </w:tcPr>
          <w:p>
            <w:pPr>
              <w:rPr>
                <w:rFonts w:hint="default"/>
                <w:vertAlign w:val="baseline"/>
                <w:lang w:val="en-US" w:eastAsia="zh-CN"/>
              </w:rPr>
            </w:pPr>
            <w:r>
              <w:rPr>
                <w:rFonts w:hint="eastAsia"/>
                <w:vertAlign w:val="baseline"/>
                <w:lang w:val="en-US" w:eastAsia="zh-CN"/>
              </w:rPr>
              <w:t>FN</w:t>
            </w:r>
          </w:p>
        </w:tc>
        <w:tc>
          <w:tcPr>
            <w:tcW w:w="1218" w:type="dxa"/>
          </w:tcPr>
          <w:p>
            <w:pPr>
              <w:rPr>
                <w:rFonts w:hint="default"/>
                <w:vertAlign w:val="baseline"/>
                <w:lang w:val="en-US" w:eastAsia="zh-CN"/>
              </w:rPr>
            </w:pPr>
            <w:r>
              <w:rPr>
                <w:rFonts w:hint="eastAsia"/>
                <w:vertAlign w:val="baseline"/>
                <w:lang w:val="en-US" w:eastAsia="zh-CN"/>
              </w:rPr>
              <w:t>Accuracy</w:t>
            </w:r>
          </w:p>
        </w:tc>
        <w:tc>
          <w:tcPr>
            <w:tcW w:w="1218" w:type="dxa"/>
          </w:tcPr>
          <w:p>
            <w:pPr>
              <w:rPr>
                <w:rFonts w:hint="default"/>
                <w:vertAlign w:val="baseline"/>
                <w:lang w:val="en-US" w:eastAsia="zh-CN"/>
              </w:rPr>
            </w:pPr>
            <w:r>
              <w:rPr>
                <w:rFonts w:hint="eastAsia"/>
                <w:vertAlign w:val="baseline"/>
                <w:lang w:val="en-US" w:eastAsia="zh-CN"/>
              </w:rPr>
              <w:t>TPR</w:t>
            </w:r>
          </w:p>
        </w:tc>
        <w:tc>
          <w:tcPr>
            <w:tcW w:w="1218" w:type="dxa"/>
          </w:tcPr>
          <w:p>
            <w:pPr>
              <w:rPr>
                <w:rFonts w:hint="default"/>
                <w:vertAlign w:val="baseline"/>
                <w:lang w:val="en-US" w:eastAsia="zh-CN"/>
              </w:rPr>
            </w:pPr>
            <w:r>
              <w:rPr>
                <w:rFonts w:hint="eastAsia"/>
                <w:vertAlign w:val="baseline"/>
                <w:lang w:val="en-US" w:eastAsia="zh-CN"/>
              </w:rPr>
              <w:t>TNR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vertAlign w:val="baseline"/>
                <w:lang w:val="en-US" w:eastAsia="zh-CN"/>
              </w:rPr>
            </w:pPr>
            <w:r>
              <w:rPr>
                <w:rFonts w:hint="eastAsia"/>
                <w:vertAlign w:val="baseline"/>
                <w:lang w:val="en-US" w:eastAsia="zh-CN"/>
              </w:rPr>
              <w:t>27</w:t>
            </w:r>
          </w:p>
        </w:tc>
        <w:tc>
          <w:tcPr>
            <w:tcW w:w="1217" w:type="dxa"/>
          </w:tcPr>
          <w:p>
            <w:pPr>
              <w:rPr>
                <w:rFonts w:hint="default"/>
                <w:vertAlign w:val="baseline"/>
                <w:lang w:val="en-US" w:eastAsia="zh-CN"/>
              </w:rPr>
            </w:pPr>
            <w:r>
              <w:rPr>
                <w:rFonts w:hint="eastAsia"/>
                <w:vertAlign w:val="baseline"/>
                <w:lang w:val="en-US" w:eastAsia="zh-CN"/>
              </w:rPr>
              <w:t>22</w:t>
            </w:r>
          </w:p>
        </w:tc>
        <w:tc>
          <w:tcPr>
            <w:tcW w:w="1217" w:type="dxa"/>
          </w:tcPr>
          <w:p>
            <w:pPr>
              <w:rPr>
                <w:rFonts w:hint="default"/>
                <w:vertAlign w:val="baseline"/>
                <w:lang w:val="en-US" w:eastAsia="zh-CN"/>
              </w:rPr>
            </w:pPr>
            <w:r>
              <w:rPr>
                <w:rFonts w:hint="eastAsia"/>
                <w:vertAlign w:val="baseline"/>
                <w:lang w:val="en-US" w:eastAsia="zh-CN"/>
              </w:rPr>
              <w:t>0</w:t>
            </w:r>
          </w:p>
        </w:tc>
        <w:tc>
          <w:tcPr>
            <w:tcW w:w="1217" w:type="dxa"/>
          </w:tcPr>
          <w:p>
            <w:pPr>
              <w:rPr>
                <w:rFonts w:hint="default"/>
                <w:vertAlign w:val="baseline"/>
                <w:lang w:val="en-US" w:eastAsia="zh-CN"/>
              </w:rPr>
            </w:pPr>
            <w:r>
              <w:rPr>
                <w:rFonts w:hint="eastAsia"/>
                <w:vertAlign w:val="baseline"/>
                <w:lang w:val="en-US" w:eastAsia="zh-CN"/>
              </w:rPr>
              <w:t>1</w:t>
            </w:r>
          </w:p>
        </w:tc>
        <w:tc>
          <w:tcPr>
            <w:tcW w:w="1218" w:type="dxa"/>
          </w:tcPr>
          <w:p>
            <w:pPr>
              <w:rPr>
                <w:rFonts w:hint="default"/>
                <w:vertAlign w:val="baseline"/>
                <w:lang w:val="en-US" w:eastAsia="zh-CN"/>
              </w:rPr>
            </w:pPr>
            <w:r>
              <w:rPr>
                <w:rFonts w:hint="eastAsia"/>
                <w:vertAlign w:val="baseline"/>
                <w:lang w:val="en-US" w:eastAsia="zh-CN"/>
              </w:rPr>
              <w:t>98%</w:t>
            </w:r>
          </w:p>
        </w:tc>
        <w:tc>
          <w:tcPr>
            <w:tcW w:w="1218" w:type="dxa"/>
          </w:tcPr>
          <w:p>
            <w:pPr>
              <w:rPr>
                <w:rFonts w:hint="default"/>
                <w:vertAlign w:val="baseline"/>
                <w:lang w:val="en-US" w:eastAsia="zh-CN"/>
              </w:rPr>
            </w:pPr>
            <w:r>
              <w:rPr>
                <w:rFonts w:hint="eastAsia"/>
                <w:vertAlign w:val="baseline"/>
                <w:lang w:val="en-US" w:eastAsia="zh-CN"/>
              </w:rPr>
              <w:t>0.9643</w:t>
            </w:r>
          </w:p>
        </w:tc>
        <w:tc>
          <w:tcPr>
            <w:tcW w:w="1218" w:type="dxa"/>
          </w:tcPr>
          <w:p>
            <w:pPr>
              <w:rPr>
                <w:rFonts w:hint="default"/>
                <w:vertAlign w:val="baseline"/>
                <w:lang w:val="en-US" w:eastAsia="zh-CN"/>
              </w:rPr>
            </w:pPr>
            <w:r>
              <w:rPr>
                <w:rFonts w:hint="eastAsia"/>
                <w:vertAlign w:val="baseline"/>
                <w:lang w:val="en-US" w:eastAsia="zh-CN"/>
              </w:rPr>
              <w:t>1</w:t>
            </w:r>
          </w:p>
        </w:tc>
      </w:tr>
    </w:tbl>
    <w:p>
      <w:pPr>
        <w:rPr>
          <w:rFonts w:hint="eastAsia"/>
          <w:lang w:val="en-US" w:eastAsia="zh-CN"/>
        </w:rPr>
      </w:pP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Yes,it is better</w:t>
      </w:r>
    </w:p>
    <w:p>
      <w:pPr>
        <w:rPr>
          <w:rFonts w:hint="eastAsia"/>
          <w:lang w:val="en-US" w:eastAsia="zh-CN"/>
        </w:rPr>
      </w:pP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Knn predict</w:t>
      </w:r>
    </w:p>
    <w:p>
      <w:r>
        <w:drawing>
          <wp:inline distT="0" distB="0" distL="114300" distR="114300">
            <wp:extent cx="2152650" cy="9810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52650" cy="981075"/>
                    </a:xfrm>
                    <a:prstGeom prst="rect">
                      <a:avLst/>
                    </a:prstGeom>
                    <a:noFill/>
                    <a:ln>
                      <a:noFill/>
                    </a:ln>
                  </pic:spPr>
                </pic:pic>
              </a:graphicData>
            </a:graphic>
          </wp:inline>
        </w:drawing>
      </w:r>
    </w:p>
    <w:p>
      <w:pPr>
        <w:rPr>
          <w:rFonts w:hint="eastAsia"/>
          <w:lang w:val="en-US" w:eastAsia="zh-CN"/>
        </w:rPr>
      </w:pPr>
      <w:r>
        <w:rPr>
          <w:rFonts w:hint="eastAsia"/>
          <w:lang w:val="en-US" w:eastAsia="zh-CN"/>
        </w:rPr>
        <w:t>Simple classifier</w:t>
      </w:r>
    </w:p>
    <w:p>
      <w:pPr>
        <w:rPr>
          <w:rFonts w:hint="default"/>
          <w:lang w:val="en-US" w:eastAsia="zh-CN"/>
        </w:rPr>
      </w:pPr>
      <w:r>
        <w:rPr>
          <w:rFonts w:hint="eastAsia"/>
          <w:lang w:val="en-US" w:eastAsia="zh-CN"/>
        </w:rPr>
        <w:t>0</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MI12">
    <w:altName w:val="MaestroTimes"/>
    <w:panose1 w:val="00000000000000000000"/>
    <w:charset w:val="00"/>
    <w:family w:val="auto"/>
    <w:pitch w:val="default"/>
    <w:sig w:usb0="00000000" w:usb1="00000000" w:usb2="00000000" w:usb3="00000000" w:csb0="00000000" w:csb1="00000000"/>
  </w:font>
  <w:font w:name="CMR17">
    <w:altName w:val="MaestroTimes"/>
    <w:panose1 w:val="00000000000000000000"/>
    <w:charset w:val="00"/>
    <w:family w:val="auto"/>
    <w:pitch w:val="default"/>
    <w:sig w:usb0="00000000" w:usb1="00000000" w:usb2="00000000" w:usb3="00000000" w:csb0="00000000" w:csb1="00000000"/>
  </w:font>
  <w:font w:name="MaestroTimes">
    <w:panose1 w:val="02000400000000000000"/>
    <w:charset w:val="00"/>
    <w:family w:val="auto"/>
    <w:pitch w:val="default"/>
    <w:sig w:usb0="800000AF" w:usb1="5000204A" w:usb2="00000000" w:usb3="00000000" w:csb0="A0000001" w:csb1="00000000"/>
  </w:font>
  <w:font w:name="CMR12">
    <w:altName w:val="MaestroTime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iNzQ4ZjZkODI5NDZhYWNmMzlhYmFiOTQ0N2JjYjQifQ=="/>
  </w:docVars>
  <w:rsids>
    <w:rsidRoot w:val="2F9B0237"/>
    <w:rsid w:val="2F9B0237"/>
    <w:rsid w:val="37A5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136</Words>
  <Characters>509</Characters>
  <Lines>0</Lines>
  <Paragraphs>0</Paragraphs>
  <TotalTime>86</TotalTime>
  <ScaleCrop>false</ScaleCrop>
  <LinksUpToDate>false</LinksUpToDate>
  <CharactersWithSpaces>561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2022-10-18T19:37:00Z</dcterms:created>
  <dc:creator>キラ·ヤマト</dc:creator>
  <cp:lastModifiedBy>キラ·ヤマト</cp:lastModifiedBy>
  <dcterms:modified xsi:type="dcterms:W3CDTF">2022-10-18T21:22:28Z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6FD885AEF72E498B835A338A3658EFC0</vt:lpwstr>
  </property>
</Properties>
</file>