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包罗万有、内住的灵─经过过程并终极完成之三一神的终极完成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加三章二十节启示，神是三一的—父、子、灵；为完成经纶，父差子救赎，又差子的灵将生命分赐我们，使我们成为祂的众子。基督徒的生活，在于看见约七章三十九节：那灵是三一神经过成为肉体、人性生活、钉十字架并复活之后，终极完成的灵。约二十章二十二节，复活的子将自己作终极完成的灵吹入门徒里面，使他们能活祂、住祂、与祂同活。这终极完成的灵，兼有神性与人性，包含基督成肉体、钉死、复活的实际，作为气对我们的生活乃是一切。加三章十四节说，正常并正确的基督徒生活，就在于不断接受、认识并经历这位包罗万有、内住的灵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①【圣经根据】加三章二十节启示，神是三一的—父、子、灵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②【真理启示】为完成经纶，父差子救赎，又差子的灵将生命分赐我们，使我们成为祂的众子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③【真理启示】那灵是三一神经过成为肉体、人性生活、钉十字架并复活之后，终极完成的灵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④【主观经历】约二十章二十二节，复活的子将自己作终极完成的灵吹入门徒里面，使他们能活祂、住祂、与祂同活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⑤【真理启示】这终极完成的灵，兼有神性与人性，包含基督成肉体、钉死、复活的实际，作为气对我们的生活乃是一切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⑥【确定目标】加三章十四节说，正常并正确的基督徒生活，就在于不断接受、认识并经历这位包罗万有、内住的灵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壹【真理启示】神是独一的，却又是三一的─父、子、灵─加三20，四4，6：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贰【真理启示】我们要明白什么是基督徒的生活，就需要看见一个异象：包罗万有、内住的灵是经过过程并终极完成之三一神的终极完成─约七39，加三14，腓一19：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叁【真理启示】子在复活里，将终极完成的灵作为圣气吹入门徒里面─约二十22：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肆【应用实行】基督徒的生活，乃是信徒活经过过程并终极完成的三一神作为包罗万有、内住的灵─加三14，五16，18，25，六8：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这份骨架的主线清楚：从三一神的存有，到经纶中的差遣分赐，到那灵的终极完成，再到灵被吹入信徒，最后收束于基督徒生活，推进大体顺畅，首尾也能呼应。每一项都有可展开的实质内容，作为大点撑得住。主要问题在中段：第④项定为主观经历，但句子主语仍是「复活的子将自己吹入门徒」，描述的是基督分赐的作为与约二十22的客观事实，尚未落到信徒里面的灵、心、魂如何经历，按判断依据更接近真理启示；而第⑤项又退回定义性陈述，使④⑤之间出现一次逻辑上的回折，三项真理启示连续堆叠也略显重心偏客观，个人经历与团体、实行三个层面基本缺席，整体偏向教义铺陈而非一气呵成的骨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原纲目叁之二、三把那灵作「气」联于吸入、呼吸、活基督的实际操练，龙骨将「气」并入⑤作定义处理，实行的一面未成独立环节。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原纲目肆有四个并列小点，层层推进「活那灵、认识并经历那灵、不断接受那灵」，龙骨压成⑥一条目标，个人经历与实行路径被合并。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原纲目壹之一区分素质三一与经纶三一，并强调三者的区别，龙骨未体现这一关键分辨。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整体结构立得住，但阶段分布偏向客观真理，第④项归类存疑，且缺少主观经历与应用实行的落点，建议在中后段补足经历与实行一环。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