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AE5AF9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为着一个新人，经历基督作我们的生命，我们的人位</w:t>
      </w:r>
    </w:p>
    <w:p w14:paraId="08E4CEF6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读经：西三1~4、10~11</w:t>
      </w:r>
    </w:p>
    <w:p w14:paraId="4CE4784D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壹　我们要经历基督作我们的生命，我们的人位，就需要看见我们与基督同有一个地位，一个生命，一个生活，一个定命和一个荣耀─西三1~4，参林前六17：</w:t>
      </w:r>
    </w:p>
    <w:p w14:paraId="73E80001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一　我们的地位乃是在基督里;因着我们在祂里面，所以祂在哪里，我们就在哪里─坐在神的右边─西三1，约十七24，弗二6：</w:t>
      </w:r>
    </w:p>
    <w:p w14:paraId="265524FE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1　子的地位乃是在父里面（约十38，十四10）;我们是在子里面（林前一30上），所以我们也就在父里面（约十四20，帖前一1，帖后一1）。─引用经文</w:t>
      </w:r>
    </w:p>
    <w:p w14:paraId="2B78FD37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2　当我们在灵里，我们在实际上、经历上，就在基督里，在父里，并在天上：</w:t>
      </w:r>
    </w:p>
    <w:p w14:paraId="5B96F1C2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a　从天上的基督那里，到地上我们这里，借着我们灵里包罗万有的灵，有一种传输在进行着─弗一19、22~23，二22。</w:t>
      </w:r>
    </w:p>
    <w:p w14:paraId="48C583F5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b　那在天上坐在宝座上的基督（罗八34），现今也在我们里面（10），也就是在我们灵里（提后四22），这灵就是神居住的所在（弗二22）。─引用经文</w:t>
      </w:r>
    </w:p>
    <w:p w14:paraId="5C6417BB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c　今天我们的灵既是神居住的所在，现今也就是天的门，在那里基督是梯子，把我们联于天，并把天带给我们─22节，创二八12~17，约一51。</w:t>
      </w:r>
    </w:p>
    <w:p w14:paraId="06EF56F3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d　每当我们转到我们灵里，我们就能借着基督作天梯，进入天的门，摸着天上施恩的宝座;我们的灵是在接受神圣传输的一端，而神的宝座是在输送的一端─来四16。</w:t>
      </w:r>
    </w:p>
    <w:p w14:paraId="26E75EFA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二　神的生命就是基督的生命，而基督的生命成了我们的生命─约五26，西三4：</w:t>
      </w:r>
    </w:p>
    <w:p w14:paraId="1533673A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1　基督是我们的生命，意思就是说，祂对我们是主观到了极点的─约一4，十四6上，十10下，林前十五45下，罗八10、6、11。</w:t>
      </w:r>
    </w:p>
    <w:p w14:paraId="700BDDB4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2　不可能把一个人和他的生命分开，因为人的生命就是人自己;因此，说基督是我们的生命，意思就是说，基督成了我们，我们与祂同有一个生命和生活─约十四6上，腓一21上。</w:t>
      </w:r>
    </w:p>
    <w:p w14:paraId="12454717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3　基督是信徒的生命，有三种特点，将这生命与我们天然的生命区别出来：</w:t>
      </w:r>
    </w:p>
    <w:p w14:paraId="06C50B36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a　这生命是钉十字架的生命─加二20。</w:t>
      </w:r>
    </w:p>
    <w:p w14:paraId="504BBF87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b　这生命是复活的生命─约十一25。</w:t>
      </w:r>
    </w:p>
    <w:p w14:paraId="04FF7EA1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c　这生命是藏在神里面的生命─西三3~4，太六1~6、16~18。</w:t>
      </w:r>
    </w:p>
    <w:p w14:paraId="58A99F22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三　寻求在上面的事，并思念那些事，就是加入主天上的职事，也就是祂神圣的事业;这就是活基督，过与基督的生活是一的生活，为着一个新人─西三1~2、10~11：</w:t>
      </w:r>
    </w:p>
    <w:p w14:paraId="7E4AC17A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1　在基督天上的职事里，祂今天是活着作大祭司，为众召会代求─来八1，四14，七25，四16，西四2。</w:t>
      </w:r>
    </w:p>
    <w:p w14:paraId="14ED5544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2　在基督天上的职事里，祂今天是活着作属天的执事，以基督的丰富供应圣徒─来八1~2，弗三8。</w:t>
      </w:r>
    </w:p>
    <w:p w14:paraId="6FECD390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3　在基督天上的职事里，祂今天是活着作神宇宙行政的管理者，为了完成神的定旨─启四1~2、5，五6，一10~11：</w:t>
      </w:r>
    </w:p>
    <w:p w14:paraId="6B7D2E8D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a　从诸天上的宝座那里，神圣的传输正把在上面的事带进众地方召会中─弗一19、22~23。</w:t>
      </w:r>
    </w:p>
    <w:p w14:paraId="3C6FBF26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b　启示录四至五章里，有中央政府的异象;在一至三章里，有众地方召会作“大使馆”的异象;借着七灵，有一种传输从天上的总部传到众召会这些大使馆。</w:t>
      </w:r>
    </w:p>
    <w:p w14:paraId="2604EC3F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lastRenderedPageBreak/>
        <w:t>c　众地方召会中所发生的事，该受天上神宝座的指引;这恢复要成为“主的”恢复，就必须受主指引─西一18，二19，启四2~3。</w:t>
      </w:r>
    </w:p>
    <w:p w14:paraId="25E805C1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四　我们的定命乃是荣耀;基督正在领我们进荣耀里去，叫我们与祂一同显现在荣耀里─来二10.西三4。</w:t>
      </w:r>
    </w:p>
    <w:p w14:paraId="513180EC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贰　我们的生命乃是住在我们里面的基督，这生命与基督一同藏在神里面;隐藏在神里面的基督，由隐藏在金罐里的吗哪所预表─3~4节，出十六32~34，启二17：</w:t>
      </w:r>
    </w:p>
    <w:p w14:paraId="732BC655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一　作为隐藏吗哪的基督，是在作为金罐的父神里面;父在作为约柜的基督里面，基督有神圣与属人的两种性情;基督作为内住的灵，活在我们重生的灵里，成为至圣所的实际─参约十四16~20，提后四22。</w:t>
      </w:r>
    </w:p>
    <w:p w14:paraId="71649A98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二　当我们吃基督这隐藏的吗哪时，我们就合并到祂里面，作神与人相互的住处─约十五5、7，八31，六57、63，十四23。</w:t>
      </w:r>
    </w:p>
    <w:p w14:paraId="3B8BB2D4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叁　基督是我们的生命，有力地指明我们要以祂为生命而凭祂活着，要在日常生活中活祂─西三4上：</w:t>
      </w:r>
    </w:p>
    <w:p w14:paraId="7958415C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一　基督必须在实际上、在经历上是我们的生命;一天过一天，我们需要在祂的生命里得救─4节上，林前十五45下，罗五10：</w:t>
      </w:r>
    </w:p>
    <w:p w14:paraId="49D0582A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1　在神圣的生命里得救，脱离罪的奴役、罪的律，乃是借着终极完成之灵的律的释放─八2。</w:t>
      </w:r>
    </w:p>
    <w:p w14:paraId="58D312E8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2　在神圣的生命里得救，脱离世界现今的世代，乃是借着终极完成之灵的圣别─十二2上，六19下、22下。</w:t>
      </w:r>
    </w:p>
    <w:p w14:paraId="34892B58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3　在神圣的生命里得救，脱离我们天然的人，乃是借着赐生命之灵的变化─十二2下。</w:t>
      </w:r>
    </w:p>
    <w:p w14:paraId="0D509960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4　在神圣的生命里得救，脱离个人主义，乃是借着被建造在基督的身体里─5节。</w:t>
      </w:r>
    </w:p>
    <w:p w14:paraId="6818B983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5　在神圣的生命里得救，脱离己的样式，乃是借着分赐生命之灵的模成─八29。</w:t>
      </w:r>
    </w:p>
    <w:p w14:paraId="1791B4ED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6　在神圣的生命里得救，脱离我们卑贱的身体，乃是借着在神圣生命的美德里改变形像─30节，腓三21，罗八11。</w:t>
      </w:r>
    </w:p>
    <w:p w14:paraId="4BD6B5DF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7　在神圣的生命里得救，就是在神圣的生命中作王─五17。</w:t>
      </w:r>
    </w:p>
    <w:p w14:paraId="070C1AAF" w14:textId="77777777" w:rsidR="00B564E0" w:rsidRDefault="00B564E0" w:rsidP="00B564E0">
      <w:pPr>
        <w:pStyle w:val="0000"/>
        <w:rPr>
          <w:rFonts w:hint="eastAsia"/>
        </w:rPr>
      </w:pPr>
      <w:r>
        <w:rPr>
          <w:rFonts w:hint="eastAsia"/>
        </w:rPr>
        <w:t>8　在神圣的生命里得救，结果是胜过撒但─十六20。</w:t>
      </w:r>
    </w:p>
    <w:p w14:paraId="109BA588" w14:textId="766869E9" w:rsidR="009D49AA" w:rsidRPr="00D968FE" w:rsidRDefault="00B564E0" w:rsidP="00B564E0">
      <w:pPr>
        <w:pStyle w:val="0000"/>
        <w:ind w:leftChars="0" w:left="0" w:firstLine="0"/>
      </w:pPr>
      <w:r>
        <w:rPr>
          <w:rFonts w:hint="eastAsia"/>
        </w:rPr>
        <w:t>二　新人乃是我们接受基督作生命并活基督的自然结果─西三3~4、10~11。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E5EA4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4E0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5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