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第五篇　享受生命的流带着生命的供应，出于并为着神宏伟的殿，借此过基督徒的生活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以西结四十七章一至十二节启示，我们要过基督徒的生活，就需要享受那出于神宏伟之殿生命的流；这水从殿门槛下、由右边流出，往东流向神荣耀的方向，说出我们需要与主亲近，让活水从召会流出，并借十字架的对付与完全的奉献享受这流。我们越为主这铜人所量度，就越受生命之恩的涌流约束，至终消失在这可洑的河里，被带往前，河所到之处百物就都活。享受基督作生命的流，乃是为使我们成为撒种者、栽种者、浇灌者、生育者、喂养者和建造者；林前三章六、九节说我们要将基督栽种到神的子民里面，用生命水浇灌他们，因他们是神的耕地；用金、银、宝石建造，是为着神奇妙的生机建造，终极完成新耶路撒冷，以完成神永远的经纶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二、生成的龙骨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以西结四十七章一至十二节启示，我们要过基督徒的生活，就需要享受那出于神宏伟之殿生命的流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②应用实行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这水从殿门槛下、由右边流出，往东流向神荣耀的方向，说出我们需要与主亲近，让活水从召会流出，并借十字架的对付与完全的奉献享受这流。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③主观经历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我们越为主这铜人所量度，就越受生命之恩的涌流约束，至终消失在这可洑的河里，被带往前，河所到之处百物就都活。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④应用实行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享受基督作生命的流，乃是为使我们成为撒种者、栽种者、浇灌者、生育者、喂养者和建造者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⑤团体建造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林前三章六、九节说我们要将基督栽种到神的子民里面，用生命水浇灌他们，因他们是神的耕地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⑥确定目标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用金、银、宝石建造，是为着神奇妙的生机建造，终极完成新耶路撒冷，以完成神永远的经纶。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只有开篇一句，把"过基督徒的生活需要享受生命的流"界定出来，方向正确，但基本是标题的同义复述，没有讲透"生命的流"是什么、为何出于殿。原纲目壹一那条最重的真理——神终极的行动是在人里面、用祂的生命性情元素素质浸透人使人成为神——完全没有进来，这一项因此显得单薄，撑一个大点略嫌不足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全篇最有分量的一段。被主这铜人量度、越量度水越深、至终消失在可洑的河里被带往前，这是真切且有痛感的经历描写，读来有力量。唯一瑕疵是尾句"河所到之处百物就都活"属客观结果，混在这条经历里略杂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团体建造：栽种、浇灌落到"神的子民""神的耕地"，有一点画面感，但仍偏向个人对他人的服事，没有走到召会作神农场的团体实际，也未触及配搭、成全这类真正的团体运作，略嫌单薄。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两条。②把门槛、东流、右边、祭坛旁四个意象收束为与主亲近、让活水流出、十字架对付与奉献，方向清楚，但"完全的奉献"仍偏原则，不够可照着做。④六种身份为平行罗列，无递进，胜在内容量足，能撑起一个大点。两条之间构成"得着流—流出去"的推进，衔接自然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确定目标：金、银、宝石的建造直指生机建造、新耶路撒冷、神永远的经纶，指向清晰、收束有力，是称职的顶点句。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总体：从殿中出水、被量度、成为生命执事、到终极建造，主线连贯，推进顺畅，已接近一份可直接使用的骨架；只是前端真理层偏薄，起步略平。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原纲目壹一"神终极的行动是在人里面、使人成为神"这条纲领性真理，骨架中完全没有对应。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六种生命执事中，只有栽种、浇灌、建造得到展开，撒种（种子是生命的容器、在灵里分赐生命）、生育（生命胚芽）、喂养（喂养不同于教导）三项仅列名。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原纲目贰六2雅歌所描绘的得成全圣徒与变化之灵配搭、成全寻求者这段团体内容，骨架未见。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整体站得住，主线与推进都合理，唯真理启示一项偏薄、团体建造未真正落到团体实际，是两处可补强之点。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