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第四篇　借着活在神的国作为神圣种类的范围里，过神人的生活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约三章三、五至六节启示，我们由神而生，就是神的种类，在生命性情上（但不在神格上）是神，成为神人。作为在基督里的信徒，我们过神人的生活；神构造到人里面，人也构造到神里面，神与人调和成一个实体，这生活以主耶稣被钉十字架以活神为模型，我们凭基督之灵全备的供应否认己，模成基督的死，好在祂的身体召会中个人地并团体地活祂彰显祂。神的国乃是神圣生命的范围，不仅是神圣管治的范围，也是神圣种类的范围；罗马八章六节说我们凭生命的感觉活在这范围里，运用我们这人新造的部分—基督自己作神国的元素，就活在神的国里。约翰十五章四节说，我们要住在祂里面，祂也住在我们里面，好叫我们的喜乐满足，在祂的爱里同享国度实际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约三章三、五至六节启示，我们由神而生，就是神的种类，在生命性情上（但不在神格上）是神，成为神人。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作为在基督里的信徒，我们过神人的生活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神构造到人里面，人也构造到神里面，神与人调和成一个实体，这生活以主耶稣被钉十字架以活神为模型，我们凭基督之灵全备的供应否认己，模成基督的死，好在祂的身体召会中个人地并团体地活祂彰显祂。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神的国乃是神圣生命的范围，不仅是神圣管治的范围，也是神圣种类的范围；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罗马八章六节说我们凭生命的感觉活在这范围里，运用我们这人新造的部分—基督自己作神国的元素，就活在神的国里。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约翰十五章四节说，我们要住在祂里面，祂也住在我们里面，好叫我们的喜乐满足，在祂的爱里同享国度实际。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圣经根据：未出现。这一点值得注意——原纲目伍大点整段是十六条约翰福音经文的逐字连排，是全篇最厚重的经文根基，骨架里却一条纯引用都没有立起来，是明显的缺口。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出现三条（①②④）。①把"由神而生—神的种类—在生命性情上是神"这条主线界定得清楚干脆，是全篇最扎实的一句；④用"不仅是管治的范围，也是种类的范围"点出本篇独有的转折，说得很透。但②"我们过神人的生活"只是一句过渡性宣告，单独立项显得单薄，与①有重复感。三条之间递进关系不明显，更像并列的两组定义（神人是什么、神的国是什么），中间缺少衔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仅③一条，且是把神人调和、被钉十字架的模型、否认己模成基督的死一整串内容压在一起，末尾才带出"在身体召会中个人地并团体地活祂"。团体的实际只是一句归宿式的表述，没有交代召会中究竟发生什么，画面感弱；这一条内容过杂，重心其实在神人生活的定义与操练上，作为团体建造这一段显得名实不副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⑤"凭生命的感觉活在这范围里""运用新造的那一部分"确实点名了路径，也贴合罗八6，但这两个动作都偏里面、偏抽象，读者读完仍不易知道具体怎么操练，比起原纲目肆七"在召会中活在今天的国度里"这类实际，落地感不足。只此一条，撑一个大点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确定目标：⑥以"住在祂里面""喜乐满足""在祂的爱里同享国度实际"收尾，语气是收束的，指向也清楚，但力度偏柔和；本篇真正的顶点应是神人生活与神国范围的合一，收在"喜乐满足"上稍嫌轻。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总体：六阶段中缺两项，结构从定义到实行到收束大致顺畅，但前重后轻，第三条过载，读起来像一份可用但需再切分的初稿。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原纲目伍大点十六条经文（丰满、活水、住在祂里面、荣耀、成为一）占全篇近半篇幅，骨架只取十五章四节一句，整段经文性的分量流失。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原纲目叁六2至6论主耶稣不是努力属灵、乃是照着神的经纶而活，以及"弃绝修养自己和建立天然的人"这一消极对付面，骨架未反映。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原纲目肆七"今天的召会生活就是国度"、肆九"得胜者承受国度、进入诸天之国的实现"这两处，是全篇最有团体实际与终极指向的话，骨架均未采入。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骨架站得住，主线（神的种类—神人生活—神的国范围）清晰，但取材偏窄、分布不匀：第三条承载过重而团体实际空泛，圣经根据与主观经历双缺，结尾力度偏弱。建议对第三条作切分，并从原纲目肆七、九及伍大点补足团体与终极一面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