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6伯特利的梦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伯特利的夢乃是神目標的夢，神家的夢，這家就是今日的召會，要終極完成於新耶路撒冷，作神和祂所救贖之選民永遠的居所。雅各之夢中石頭、柱子、神的家和油乃組成聖經的基本因素：石頭象徵基督是基石、房角石，也象徵變化過的人，作雅各枕頭表徵基督神聖的元素構成到我們裡面，成為給我們安息的枕頭；浇油在柱子上，表徵那靈臨到人，使變化過的人與三一神是一，並彰顯三一神。約一章五十一節啟示，基督作為人子，在祂人性裡乃是立在地上的梯子，將天帶到地，並將地聯於天。我們重生的靈是基督這天梯立在地上的基礎，一轉向靈，就經歷基督作梯子，將神帶給我們，也將我們帶給神，如來十章十九節、四章十六節所說坦然進入至聖所，來到施恩的寶座前。基督作天梯的結果是伯特利，就是召會，基督的身體，這梯子的終極完成乃是新耶路撒冷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二、龙骨结果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①【真理启示】伯特利的夢乃是神目標的夢，神家的夢，這家就是今日的召會，要終極完成於新耶路撒冷，作神和祂所救贖之選民永遠的居所。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②【真理启示】雅各之夢中石頭、柱子、神的家和油乃組成聖經的基本因素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③【主观经历】石頭象徵基督是基石、房角石，也象徵變化過的人，作雅各枕頭表徵基督神聖的元素構成到我們裡面，成為給我們安息的枕頭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④【主观经历】浇油在柱子上，表徵那靈臨到人，使變化過的人與三一神是一，並彰顯三一神。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⑤【圣经根据】約一章五十一節啟示，基督作為人子，在祂人性裡乃是立在地上的梯子，將天帶到地，並將地聯於天。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⑥【主观经历】我們重生的靈是基督這天梯立在地上的基礎，一轉向靈，就經歷基督作梯子，將神帶給我們，也將我們帶給神，如來十章十九節、四章十六節所說坦然進入至聖所，來到施恩的寶座前。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⑦【确定目标】基督作天梯的結果是伯特利，就是召會，基督的身體，這梯子的終極完成乃是新耶路撒冷。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壹【确定目标】雅各的梦乃是神目标的梦，也就是伯特利的梦，神家的梦（创二八10~22），这家就是今日的召会（提前三15），要终极完成于新耶路撒冷，作神和祂所救赎之选民永远的居所（启二一3、22）：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贰【真理启示】雅各在创世记二十八章的梦，是整卷创世记最紧要的点，也是神启示中最重要的话语：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圣经根据】“他梦见一个梯子立在地上，梯子的顶通着天，有神参的使者在梯子上，上去下来”（创二八12）；“〔耶稣〕对他〔拿但业〕说，我实实在在地告诉你们，你们将要看见天开了，神的使者上去下来在人子身上”（约一51）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圣经根据（⑤）：以约一51的天梯为根基，站得住，且这处经文确是全篇的枢纽——基督作人子立在地上、将天带到地，读起来有力，不是硬凑的引证。惟只列一节，未与创二八12对照，根基略显单薄。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（①②）：①作为开篇陈明「神目标的梦、神家的梦、召会、新耶路撒冷」这条线，交代清楚、有异象高度；但②只说石头、柱子、家、油「乃组成圣经的基本因素」，仅点到为止，没有把「为何是基本因素」讲透，比①明显薄。两条之间是总纲与项目列举的关系，勉强算递进，内容量撑得住一个大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（③④⑥）：这是全篇最丰满的一项。③枕石得安息、④浇油者与三一神是一、⑥转向灵即进入至圣所、来到施恩宝座，三条依次从「基督构成到里面」到「与三一神是一」再到「转灵摸着天」，有清楚的层层递进，读来真切，尤其⑥把天梯落到重生的灵，颇有力量。惟三条同归一项，占比偏重，⑥中至圣所与施恩宝座两条经文被压成一句，稍嫌拥挤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确定目标（⑦）：从召会、基督的身体推到新耶路撒冷，指向清晰、收束有力，是这篇自己论证出来的顶点，不是复述标题。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总体：由异象—象征—经历—终极完成一路推进，顺畅且有一气呵成之感，基本可作骨架使用；惟中段偏重个人经历，团体与实行两端空缺，使骨架略偏。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一、原纲目壹三以「梦的原则」展开（不可能的事临到、异象在受苦中临到、得救与进入召会生活是梦），此一整条在骨架中完全不见。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二、原纲目贰7「今天在召会生活里，我们乃是在伯特利的实际里，应验了雅各的梦」，是明确的团体一面，骨架无对应条目，致团体建造缺席。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三、原纲目贰6a、b关于神的家是神人相互居所、由神人调和所构成的界定，以及叁二1~2成肉体与死而复活两步，骨架未体现，⑦的「伯特利即召会」因此缺少前面的支撑。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整体站得住，推进线条清楚，结尾有力；惟主观经历一项承担过重，团体一面与实行路径未被拾起，个别真理条目（②）失之笼统，属局部偏轻而非结构性偏差。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