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CBA" w:rsidRPr="00623D7E" w:rsidRDefault="00506CBA" w:rsidP="00D47180">
      <w:pPr>
        <w:shd w:val="clear" w:color="auto" w:fill="F5F5F5"/>
        <w:spacing w:before="150" w:after="0" w:line="360" w:lineRule="auto"/>
        <w:jc w:val="center"/>
        <w:outlineLvl w:val="1"/>
        <w:rPr>
          <w:rFonts w:ascii="Arial" w:eastAsia="Times New Roman" w:hAnsi="Arial" w:cs="Arial"/>
          <w:color w:val="548DD4" w:themeColor="text2" w:themeTint="99"/>
        </w:rPr>
      </w:pPr>
      <w:bookmarkStart w:id="0" w:name="_GoBack"/>
      <w:r w:rsidRPr="00623D7E">
        <w:rPr>
          <w:rFonts w:ascii="Arial" w:eastAsia="Times New Roman" w:hAnsi="Arial" w:cs="Arial"/>
          <w:color w:val="548DD4" w:themeColor="text2" w:themeTint="99"/>
          <w:highlight w:val="yellow"/>
        </w:rPr>
        <w:t>MATERIALIZED VIEW</w:t>
      </w:r>
    </w:p>
    <w:p w:rsidR="00506CBA" w:rsidRPr="00623D7E" w:rsidRDefault="00506CBA" w:rsidP="00D47180">
      <w:pPr>
        <w:shd w:val="clear" w:color="auto" w:fill="F5F5F5"/>
        <w:spacing w:before="150" w:after="0" w:line="360" w:lineRule="auto"/>
        <w:jc w:val="both"/>
        <w:rPr>
          <w:rFonts w:ascii="Arial" w:eastAsia="Times New Roman" w:hAnsi="Arial" w:cs="Arial"/>
          <w:color w:val="548DD4" w:themeColor="text2" w:themeTint="99"/>
        </w:rPr>
      </w:pPr>
      <w:r w:rsidRPr="00623D7E">
        <w:rPr>
          <w:rFonts w:ascii="Arial" w:eastAsia="Times New Roman" w:hAnsi="Arial" w:cs="Arial"/>
          <w:color w:val="548DD4" w:themeColor="text2" w:themeTint="99"/>
        </w:rPr>
        <w:t>MATERIALIZED VIEW là 1 object đặc thù của Oracle. Trên MySQL bạn cũng có thể implement MATERIALIZED VIEW dưới dạng 1 table mới.</w:t>
      </w:r>
    </w:p>
    <w:p w:rsidR="00506CBA" w:rsidRPr="00623D7E" w:rsidRDefault="00506CBA" w:rsidP="00D47180">
      <w:pPr>
        <w:shd w:val="clear" w:color="auto" w:fill="F5F5F5"/>
        <w:spacing w:before="150" w:after="0" w:line="360" w:lineRule="auto"/>
        <w:jc w:val="both"/>
        <w:rPr>
          <w:rFonts w:ascii="Arial" w:eastAsia="Times New Roman" w:hAnsi="Arial" w:cs="Arial"/>
          <w:color w:val="548DD4" w:themeColor="text2" w:themeTint="99"/>
        </w:rPr>
      </w:pPr>
      <w:r w:rsidRPr="00623D7E">
        <w:rPr>
          <w:rFonts w:ascii="Arial" w:eastAsia="Times New Roman" w:hAnsi="Arial" w:cs="Arial"/>
          <w:color w:val="548DD4" w:themeColor="text2" w:themeTint="99"/>
        </w:rPr>
        <w:t>Needs của MATERIALZED VIEW phát sinh khi bạn có 1 complex computation hoặc 1 complex JOIN statement . Dĩ nhiên bạn không muốn mỗi lần query DB, DB engine lại bắt đầu select từ các table và thực hiện lại các thao tác tính toán phức tạp.</w:t>
      </w:r>
    </w:p>
    <w:p w:rsidR="00506CBA" w:rsidRPr="00623D7E" w:rsidRDefault="00506CBA" w:rsidP="00D47180">
      <w:pPr>
        <w:shd w:val="clear" w:color="auto" w:fill="F5F5F5"/>
        <w:spacing w:after="0" w:line="360" w:lineRule="auto"/>
        <w:jc w:val="both"/>
        <w:rPr>
          <w:rFonts w:ascii="Arial" w:eastAsia="Times New Roman" w:hAnsi="Arial" w:cs="Arial"/>
          <w:color w:val="548DD4" w:themeColor="text2" w:themeTint="99"/>
        </w:rPr>
      </w:pPr>
      <w:r w:rsidRPr="00623D7E">
        <w:rPr>
          <w:rFonts w:ascii="Arial" w:eastAsia="Times New Roman" w:hAnsi="Arial" w:cs="Arial"/>
          <w:color w:val="548DD4" w:themeColor="text2" w:themeTint="99"/>
        </w:rPr>
        <w:t>materialized_view.sql</w:t>
      </w:r>
    </w:p>
    <w:p w:rsidR="00506CBA" w:rsidRPr="00623D7E" w:rsidRDefault="00506CBA" w:rsidP="00D47180">
      <w:pPr>
        <w:shd w:val="clear" w:color="auto" w:fill="F5F5F5"/>
        <w:spacing w:after="0" w:line="360" w:lineRule="auto"/>
        <w:jc w:val="both"/>
        <w:rPr>
          <w:rFonts w:ascii="Arial" w:eastAsia="Times New Roman" w:hAnsi="Arial" w:cs="Arial"/>
          <w:color w:val="548DD4" w:themeColor="text2" w:themeTint="99"/>
        </w:rPr>
      </w:pPr>
    </w:p>
    <w:tbl>
      <w:tblPr>
        <w:tblW w:w="0" w:type="auto"/>
        <w:tblCellSpacing w:w="15" w:type="dxa"/>
        <w:shd w:val="clear" w:color="auto" w:fill="DDDDDD"/>
        <w:tblCellMar>
          <w:left w:w="0" w:type="dxa"/>
          <w:right w:w="0" w:type="dxa"/>
        </w:tblCellMar>
        <w:tblLook w:val="04A0" w:firstRow="1" w:lastRow="0" w:firstColumn="1" w:lastColumn="0" w:noHBand="0" w:noVBand="1"/>
      </w:tblPr>
      <w:tblGrid>
        <w:gridCol w:w="51"/>
        <w:gridCol w:w="9369"/>
      </w:tblGrid>
      <w:tr w:rsidR="00623D7E" w:rsidRPr="00623D7E" w:rsidTr="00506CBA">
        <w:trPr>
          <w:tblCellSpacing w:w="15" w:type="dxa"/>
        </w:trPr>
        <w:tc>
          <w:tcPr>
            <w:tcW w:w="0" w:type="auto"/>
            <w:shd w:val="clear" w:color="auto" w:fill="DDDDDD"/>
            <w:vAlign w:val="center"/>
            <w:hideMark/>
          </w:tcPr>
          <w:p w:rsidR="00506CBA" w:rsidRPr="00623D7E" w:rsidRDefault="00506CBA" w:rsidP="00D47180">
            <w:pPr>
              <w:pBdr>
                <w:right w:val="single" w:sz="6" w:space="1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right"/>
              <w:rPr>
                <w:rFonts w:ascii="Arial" w:eastAsia="Times New Roman" w:hAnsi="Arial" w:cs="Arial"/>
                <w:color w:val="548DD4" w:themeColor="text2" w:themeTint="99"/>
              </w:rPr>
            </w:pPr>
          </w:p>
          <w:p w:rsidR="00506CBA" w:rsidRPr="00623D7E" w:rsidRDefault="00506CBA" w:rsidP="00D47180">
            <w:pPr>
              <w:pBdr>
                <w:right w:val="single" w:sz="6" w:space="1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right"/>
              <w:rPr>
                <w:rFonts w:ascii="Arial" w:eastAsia="Times New Roman" w:hAnsi="Arial" w:cs="Arial"/>
                <w:color w:val="548DD4" w:themeColor="text2" w:themeTint="99"/>
              </w:rPr>
            </w:pPr>
          </w:p>
        </w:tc>
        <w:tc>
          <w:tcPr>
            <w:tcW w:w="12855" w:type="dxa"/>
            <w:shd w:val="clear" w:color="auto" w:fill="DDDDDD"/>
            <w:tcMar>
              <w:top w:w="0" w:type="dxa"/>
              <w:left w:w="225" w:type="dxa"/>
              <w:bottom w:w="0" w:type="dxa"/>
              <w:right w:w="0" w:type="dxa"/>
            </w:tcMar>
            <w:vAlign w:val="center"/>
            <w:hideMark/>
          </w:tcPr>
          <w:p w:rsidR="00506CBA" w:rsidRPr="00623D7E" w:rsidRDefault="00506CBA" w:rsidP="00D4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548DD4" w:themeColor="text2" w:themeTint="99"/>
                <w:bdr w:val="none" w:sz="0" w:space="0" w:color="auto" w:frame="1"/>
              </w:rPr>
            </w:pPr>
            <w:r w:rsidRPr="00623D7E">
              <w:rPr>
                <w:rFonts w:ascii="Arial" w:eastAsia="Times New Roman" w:hAnsi="Arial" w:cs="Arial"/>
                <w:color w:val="548DD4" w:themeColor="text2" w:themeTint="99"/>
                <w:bdr w:val="none" w:sz="0" w:space="0" w:color="auto" w:frame="1"/>
              </w:rPr>
              <w:t>CREATE MATERIALIZED VIEW demo_materialized_view AS</w:t>
            </w:r>
          </w:p>
          <w:p w:rsidR="00506CBA" w:rsidRPr="00623D7E" w:rsidRDefault="00506CBA" w:rsidP="00D4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548DD4" w:themeColor="text2" w:themeTint="99"/>
                <w:bdr w:val="none" w:sz="0" w:space="0" w:color="auto" w:frame="1"/>
              </w:rPr>
            </w:pPr>
          </w:p>
          <w:p w:rsidR="00506CBA" w:rsidRPr="00623D7E" w:rsidRDefault="00506CBA" w:rsidP="00D4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548DD4" w:themeColor="text2" w:themeTint="99"/>
                <w:bdr w:val="none" w:sz="0" w:space="0" w:color="auto" w:frame="1"/>
              </w:rPr>
            </w:pPr>
            <w:r w:rsidRPr="00623D7E">
              <w:rPr>
                <w:rFonts w:ascii="Arial" w:eastAsia="Times New Roman" w:hAnsi="Arial" w:cs="Arial"/>
                <w:color w:val="548DD4" w:themeColor="text2" w:themeTint="99"/>
                <w:bdr w:val="none" w:sz="0" w:space="0" w:color="auto" w:frame="1"/>
              </w:rPr>
              <w:t>-- select ... (comlex JOIN or computation)</w:t>
            </w:r>
          </w:p>
        </w:tc>
      </w:tr>
    </w:tbl>
    <w:p w:rsidR="00506CBA" w:rsidRPr="00623D7E" w:rsidRDefault="00506CBA" w:rsidP="00D47180">
      <w:pPr>
        <w:numPr>
          <w:ilvl w:val="0"/>
          <w:numId w:val="1"/>
        </w:numPr>
        <w:shd w:val="clear" w:color="auto" w:fill="F5F5F5"/>
        <w:spacing w:before="150" w:after="0" w:line="360" w:lineRule="auto"/>
        <w:ind w:left="300"/>
        <w:jc w:val="both"/>
        <w:rPr>
          <w:rFonts w:ascii="Arial" w:eastAsia="Times New Roman" w:hAnsi="Arial" w:cs="Arial"/>
          <w:color w:val="548DD4" w:themeColor="text2" w:themeTint="99"/>
        </w:rPr>
      </w:pPr>
      <w:r w:rsidRPr="00623D7E">
        <w:rPr>
          <w:rFonts w:ascii="Arial" w:eastAsia="Times New Roman" w:hAnsi="Arial" w:cs="Arial"/>
          <w:color w:val="548DD4" w:themeColor="text2" w:themeTint="99"/>
        </w:rPr>
        <w:t>Khác với VIEW, MATERIALIZED VIEW thực sự chiếm storage của DB. Khi được tạo ra MATERIALZED VIEW sẽ đi tính toán theo công thức được chỉ định sẵn và lưu vào 1 object trong DB. Mỗi lần bạn SELECT FROM MATERIALZED_VIEW thì sẽ nhận được kết quả tính toán của lần gần nhất.</w:t>
      </w:r>
    </w:p>
    <w:p w:rsidR="00506CBA" w:rsidRPr="00623D7E" w:rsidRDefault="00506CBA" w:rsidP="00D47180">
      <w:pPr>
        <w:numPr>
          <w:ilvl w:val="0"/>
          <w:numId w:val="1"/>
        </w:numPr>
        <w:shd w:val="clear" w:color="auto" w:fill="F5F5F5"/>
        <w:spacing w:before="150" w:after="0" w:line="360" w:lineRule="auto"/>
        <w:ind w:left="300"/>
        <w:jc w:val="both"/>
        <w:rPr>
          <w:rFonts w:ascii="Arial" w:eastAsia="Times New Roman" w:hAnsi="Arial" w:cs="Arial"/>
          <w:color w:val="548DD4" w:themeColor="text2" w:themeTint="99"/>
        </w:rPr>
      </w:pPr>
      <w:r w:rsidRPr="00623D7E">
        <w:rPr>
          <w:rFonts w:ascii="Arial" w:eastAsia="Times New Roman" w:hAnsi="Arial" w:cs="Arial"/>
          <w:color w:val="548DD4" w:themeColor="text2" w:themeTint="99"/>
        </w:rPr>
        <w:t>Kết quả tính toán sẽ được update trong mỗi lần REFRESH. Giữa 2 lần REFRESH thì kết quả tính toán là không đổi.</w:t>
      </w:r>
    </w:p>
    <w:p w:rsidR="00506CBA" w:rsidRPr="00623D7E" w:rsidRDefault="00506CBA" w:rsidP="00D47180">
      <w:pPr>
        <w:numPr>
          <w:ilvl w:val="0"/>
          <w:numId w:val="1"/>
        </w:numPr>
        <w:shd w:val="clear" w:color="auto" w:fill="F5F5F5"/>
        <w:spacing w:before="150" w:after="0" w:line="360" w:lineRule="auto"/>
        <w:ind w:left="300"/>
        <w:jc w:val="both"/>
        <w:rPr>
          <w:rFonts w:ascii="Arial" w:eastAsia="Times New Roman" w:hAnsi="Arial" w:cs="Arial"/>
          <w:color w:val="548DD4" w:themeColor="text2" w:themeTint="99"/>
        </w:rPr>
      </w:pPr>
      <w:r w:rsidRPr="00623D7E">
        <w:rPr>
          <w:rFonts w:ascii="Arial" w:eastAsia="Times New Roman" w:hAnsi="Arial" w:cs="Arial"/>
          <w:color w:val="548DD4" w:themeColor="text2" w:themeTint="99"/>
        </w:rPr>
        <w:t>REFRESH có thể được kích hoạt bẳng COMMIT, bằng TRIGGER hoặc được đặt SCHEDULE.</w:t>
      </w:r>
    </w:p>
    <w:p w:rsidR="00506CBA" w:rsidRPr="00623D7E" w:rsidRDefault="00506CBA" w:rsidP="00D47180">
      <w:pPr>
        <w:numPr>
          <w:ilvl w:val="0"/>
          <w:numId w:val="1"/>
        </w:numPr>
        <w:shd w:val="clear" w:color="auto" w:fill="F5F5F5"/>
        <w:spacing w:before="150" w:after="0" w:line="360" w:lineRule="auto"/>
        <w:ind w:left="300"/>
        <w:jc w:val="both"/>
        <w:rPr>
          <w:rFonts w:ascii="Arial" w:eastAsia="Times New Roman" w:hAnsi="Arial" w:cs="Arial"/>
          <w:color w:val="548DD4" w:themeColor="text2" w:themeTint="99"/>
        </w:rPr>
      </w:pPr>
      <w:r w:rsidRPr="00623D7E">
        <w:rPr>
          <w:rFonts w:ascii="Arial" w:eastAsia="Times New Roman" w:hAnsi="Arial" w:cs="Arial"/>
          <w:color w:val="548DD4" w:themeColor="text2" w:themeTint="99"/>
        </w:rPr>
        <w:t>Chiến lược REFRESH của MATERIALZED_VIEW bao gồm COMPLETE (mới hoàn toàn), FAST (chỉ lấy thêm phần khác biệt so với lần trước). FAST REFRESH đòi hỏi phải có 1 object nữa là MATERIALZED VIEW LOG, sẽ được đề cập trong bài tiếp.</w:t>
      </w:r>
    </w:p>
    <w:p w:rsidR="00506CBA" w:rsidRPr="00623D7E" w:rsidRDefault="00506CBA" w:rsidP="00D47180">
      <w:pPr>
        <w:numPr>
          <w:ilvl w:val="0"/>
          <w:numId w:val="1"/>
        </w:numPr>
        <w:shd w:val="clear" w:color="auto" w:fill="F5F5F5"/>
        <w:spacing w:before="150" w:after="0" w:line="360" w:lineRule="auto"/>
        <w:ind w:left="300"/>
        <w:jc w:val="both"/>
        <w:rPr>
          <w:rFonts w:ascii="Arial" w:eastAsia="Times New Roman" w:hAnsi="Arial" w:cs="Arial"/>
          <w:color w:val="548DD4" w:themeColor="text2" w:themeTint="99"/>
        </w:rPr>
      </w:pPr>
      <w:r w:rsidRPr="00623D7E">
        <w:rPr>
          <w:rFonts w:ascii="Arial" w:eastAsia="Times New Roman" w:hAnsi="Arial" w:cs="Arial"/>
          <w:color w:val="548DD4" w:themeColor="text2" w:themeTint="99"/>
        </w:rPr>
        <w:t>Khi dữ liệu quá lớn và tính toán quá phức tạp, MATERIALZED VIEW sẽ đưa toàn bộ phần load của complex computation về thời điểm REFRESH và giúp câu query tại các thời điểm khác trả về kết quả tức thì. Nói hình tượng, bạn có thể schedule cho MATERIALZED VIEW được REFRESH vào lúc nửa đêm, khi user của bạn không mấy khi phát sinh request nào đến Application có thể động chạm đến DB, và trong 1 ngày tiếp theo bạn sẽ có kết quả tính toán được query ra trong 1s và đảm bảo là l</w:t>
      </w:r>
      <w:r w:rsidR="00E9374B" w:rsidRPr="00623D7E">
        <w:rPr>
          <w:rFonts w:ascii="Arial" w:eastAsia="Times New Roman" w:hAnsi="Arial" w:cs="Arial"/>
          <w:color w:val="548DD4" w:themeColor="text2" w:themeTint="99"/>
        </w:rPr>
        <w:t>uôn dúng cho đến ngày hôm trước</w:t>
      </w:r>
    </w:p>
    <w:p w:rsidR="00E9374B" w:rsidRPr="00623D7E" w:rsidRDefault="00E9374B" w:rsidP="00D47180">
      <w:pPr>
        <w:shd w:val="clear" w:color="auto" w:fill="F5F5F5"/>
        <w:spacing w:before="150" w:after="0" w:line="360" w:lineRule="auto"/>
        <w:ind w:left="-60"/>
        <w:jc w:val="both"/>
        <w:rPr>
          <w:rFonts w:ascii="Arial" w:eastAsia="Times New Roman" w:hAnsi="Arial" w:cs="Arial"/>
          <w:color w:val="548DD4" w:themeColor="text2" w:themeTint="99"/>
        </w:rPr>
      </w:pPr>
      <w:r w:rsidRPr="00623D7E">
        <w:rPr>
          <w:rFonts w:ascii="Arial" w:eastAsia="Times New Roman" w:hAnsi="Arial" w:cs="Arial"/>
          <w:color w:val="548DD4" w:themeColor="text2" w:themeTint="99"/>
        </w:rPr>
        <w:t xml:space="preserve">MATERIALZED VIEW: là object chiếm storage trực tiếp của DB, thường tổng hợp 1 set các tính toán hoặc JOIN phức tạp và được REFRESH dựa theo chiến lược được định nghĩa sẵn. Với </w:t>
      </w:r>
      <w:r w:rsidRPr="00623D7E">
        <w:rPr>
          <w:rFonts w:ascii="Arial" w:eastAsia="Times New Roman" w:hAnsi="Arial" w:cs="Arial"/>
          <w:color w:val="548DD4" w:themeColor="text2" w:themeTint="99"/>
        </w:rPr>
        <w:lastRenderedPageBreak/>
        <w:t>khả năng index chính các kết quả sau khi tính toán, MATERIALZED VIEW cho kết quả trả lại gần như ngay lập tức đối với những data up-to-date đến 1 thời điểm nhất định.</w:t>
      </w:r>
    </w:p>
    <w:p w:rsidR="00951EF3" w:rsidRPr="00623D7E" w:rsidRDefault="00951EF3" w:rsidP="00D47180">
      <w:pPr>
        <w:shd w:val="clear" w:color="auto" w:fill="F5F5F5"/>
        <w:spacing w:before="150" w:after="0" w:line="360" w:lineRule="auto"/>
        <w:ind w:left="300"/>
        <w:jc w:val="both"/>
        <w:rPr>
          <w:rFonts w:ascii="Arial" w:eastAsia="Times New Roman" w:hAnsi="Arial" w:cs="Arial"/>
          <w:color w:val="548DD4" w:themeColor="text2" w:themeTint="99"/>
        </w:rPr>
      </w:pPr>
    </w:p>
    <w:p w:rsidR="00951EF3" w:rsidRPr="00623D7E" w:rsidRDefault="00951EF3" w:rsidP="00D47180">
      <w:pPr>
        <w:shd w:val="clear" w:color="auto" w:fill="F5F5F5"/>
        <w:spacing w:before="150" w:after="0" w:line="360" w:lineRule="auto"/>
        <w:jc w:val="center"/>
        <w:outlineLvl w:val="1"/>
        <w:rPr>
          <w:rFonts w:ascii="Arial" w:eastAsia="Times New Roman" w:hAnsi="Arial" w:cs="Arial"/>
          <w:color w:val="548DD4" w:themeColor="text2" w:themeTint="99"/>
        </w:rPr>
      </w:pPr>
      <w:r w:rsidRPr="00623D7E">
        <w:rPr>
          <w:rFonts w:ascii="Arial" w:eastAsia="Times New Roman" w:hAnsi="Arial" w:cs="Arial"/>
          <w:color w:val="548DD4" w:themeColor="text2" w:themeTint="99"/>
          <w:highlight w:val="yellow"/>
        </w:rPr>
        <w:t>MATERIALIZED VIEW LOG</w:t>
      </w:r>
    </w:p>
    <w:p w:rsidR="00951EF3" w:rsidRPr="00623D7E" w:rsidRDefault="00951EF3" w:rsidP="00D47180">
      <w:pPr>
        <w:shd w:val="clear" w:color="auto" w:fill="F5F5F5"/>
        <w:spacing w:before="150" w:after="0" w:line="360" w:lineRule="auto"/>
        <w:jc w:val="both"/>
        <w:rPr>
          <w:rFonts w:ascii="Arial" w:eastAsia="Times New Roman" w:hAnsi="Arial" w:cs="Arial"/>
          <w:color w:val="548DD4" w:themeColor="text2" w:themeTint="99"/>
        </w:rPr>
      </w:pPr>
      <w:r w:rsidRPr="00623D7E">
        <w:rPr>
          <w:rFonts w:ascii="Arial" w:eastAsia="Times New Roman" w:hAnsi="Arial" w:cs="Arial"/>
          <w:color w:val="548DD4" w:themeColor="text2" w:themeTint="99"/>
        </w:rPr>
        <w:t>MATERIALIZED VIEW LOG là object bắt buộc phải có nếu bạn lựa chọn chiến lược FAST REFRESH của object MATERIALIZED VIEW. Chúng ta sẽ nhắc lại 1 chút về chiến lược REFRESH của object MATERIALZED VIEW.</w:t>
      </w:r>
    </w:p>
    <w:p w:rsidR="00951EF3" w:rsidRPr="00623D7E" w:rsidRDefault="00951EF3" w:rsidP="00D47180">
      <w:pPr>
        <w:shd w:val="clear" w:color="auto" w:fill="F5F5F5"/>
        <w:spacing w:before="150" w:after="0" w:line="360" w:lineRule="auto"/>
        <w:jc w:val="both"/>
        <w:rPr>
          <w:rFonts w:ascii="Arial" w:eastAsia="Times New Roman" w:hAnsi="Arial" w:cs="Arial"/>
          <w:color w:val="548DD4" w:themeColor="text2" w:themeTint="99"/>
        </w:rPr>
      </w:pPr>
      <w:r w:rsidRPr="00623D7E">
        <w:rPr>
          <w:rFonts w:ascii="Arial" w:eastAsia="Times New Roman" w:hAnsi="Arial" w:cs="Arial"/>
          <w:color w:val="548DD4" w:themeColor="text2" w:themeTint="99"/>
        </w:rPr>
        <w:t>MATERIALIZED VIEW có 3 kiểu REFRESH sau:</w:t>
      </w:r>
    </w:p>
    <w:p w:rsidR="00951EF3" w:rsidRPr="00623D7E" w:rsidRDefault="00951EF3" w:rsidP="00D47180">
      <w:pPr>
        <w:numPr>
          <w:ilvl w:val="0"/>
          <w:numId w:val="3"/>
        </w:numPr>
        <w:shd w:val="clear" w:color="auto" w:fill="F5F5F5"/>
        <w:spacing w:after="0" w:line="360" w:lineRule="auto"/>
        <w:ind w:left="300"/>
        <w:jc w:val="both"/>
        <w:rPr>
          <w:rFonts w:ascii="Arial" w:eastAsia="Times New Roman" w:hAnsi="Arial" w:cs="Arial"/>
          <w:color w:val="548DD4" w:themeColor="text2" w:themeTint="99"/>
        </w:rPr>
      </w:pPr>
      <w:r w:rsidRPr="00623D7E">
        <w:rPr>
          <w:rFonts w:ascii="Arial" w:eastAsia="Times New Roman" w:hAnsi="Arial" w:cs="Arial"/>
          <w:color w:val="548DD4" w:themeColor="text2" w:themeTint="99"/>
        </w:rPr>
        <w:t>COMPLETE: REFRESH mới hoàn toàn, Oracle sẽ query lại và tính toán lại, Nếu Table chứa lượng data lớn và việc tính toán mất nhiều thời gian thì mỗi lần COMPLETE REFRESH sẽ tốn nhiều thời gian,</w:t>
      </w:r>
    </w:p>
    <w:p w:rsidR="00951EF3" w:rsidRPr="00623D7E" w:rsidRDefault="00951EF3" w:rsidP="00D47180">
      <w:pPr>
        <w:numPr>
          <w:ilvl w:val="0"/>
          <w:numId w:val="3"/>
        </w:numPr>
        <w:shd w:val="clear" w:color="auto" w:fill="F5F5F5"/>
        <w:spacing w:after="0" w:line="360" w:lineRule="auto"/>
        <w:ind w:left="300"/>
        <w:jc w:val="both"/>
        <w:rPr>
          <w:rFonts w:ascii="Arial" w:eastAsia="Times New Roman" w:hAnsi="Arial" w:cs="Arial"/>
          <w:color w:val="548DD4" w:themeColor="text2" w:themeTint="99"/>
        </w:rPr>
      </w:pPr>
      <w:r w:rsidRPr="00623D7E">
        <w:rPr>
          <w:rFonts w:ascii="Arial" w:eastAsia="Times New Roman" w:hAnsi="Arial" w:cs="Arial"/>
          <w:color w:val="548DD4" w:themeColor="text2" w:themeTint="99"/>
        </w:rPr>
        <w:t>FAST: REFRESH những phần mới từ lần gần đây nhất. thời gian cho mỗi lần FAST REFRESH sẽ được rút ngắn tối thiểu.</w:t>
      </w:r>
    </w:p>
    <w:p w:rsidR="00951EF3" w:rsidRPr="00623D7E" w:rsidRDefault="00951EF3" w:rsidP="00D47180">
      <w:pPr>
        <w:numPr>
          <w:ilvl w:val="0"/>
          <w:numId w:val="3"/>
        </w:numPr>
        <w:shd w:val="clear" w:color="auto" w:fill="F5F5F5"/>
        <w:spacing w:after="0" w:line="360" w:lineRule="auto"/>
        <w:ind w:left="300"/>
        <w:jc w:val="both"/>
        <w:rPr>
          <w:rFonts w:ascii="Arial" w:eastAsia="Times New Roman" w:hAnsi="Arial" w:cs="Arial"/>
          <w:color w:val="548DD4" w:themeColor="text2" w:themeTint="99"/>
        </w:rPr>
      </w:pPr>
      <w:r w:rsidRPr="00623D7E">
        <w:rPr>
          <w:rFonts w:ascii="Arial" w:eastAsia="Times New Roman" w:hAnsi="Arial" w:cs="Arial"/>
          <w:color w:val="548DD4" w:themeColor="text2" w:themeTint="99"/>
        </w:rPr>
        <w:t>FORCE: là default của REFRESH. Oracle sẽ cố FAST REFRESH, và nếu không được thì sẽ COMPLETE REFRESH</w:t>
      </w:r>
    </w:p>
    <w:p w:rsidR="00951EF3" w:rsidRPr="00623D7E" w:rsidRDefault="00951EF3" w:rsidP="00D47180">
      <w:pPr>
        <w:shd w:val="clear" w:color="auto" w:fill="F5F5F5"/>
        <w:spacing w:before="150" w:after="0" w:line="360" w:lineRule="auto"/>
        <w:jc w:val="both"/>
        <w:rPr>
          <w:rFonts w:ascii="Arial" w:eastAsia="Times New Roman" w:hAnsi="Arial" w:cs="Arial"/>
          <w:color w:val="548DD4" w:themeColor="text2" w:themeTint="99"/>
        </w:rPr>
      </w:pPr>
      <w:r w:rsidRPr="00623D7E">
        <w:rPr>
          <w:rFonts w:ascii="Arial" w:eastAsia="Times New Roman" w:hAnsi="Arial" w:cs="Arial"/>
          <w:color w:val="548DD4" w:themeColor="text2" w:themeTint="99"/>
        </w:rPr>
        <w:t>Bạn có thể hình dung mỗi lần Oracle tính toán và ra kết quả cho MATERIALZED VIEW, bạn sẽ có 1 snapshot. Đến lần sau khi FAST REFRESH bạn sẽ update laị kết quả từ last snapshot lần trước. Tất nhiên cái giá phải trả cho việc có được thời gian REFRESH ngắn là sẽ mất thêm dung lượng đĩa cứng để lưu các snapshot ! Tuy nhiên để application chạy được smoothly hết mức có thể thì tốc độ luôn là ưu tiên hàng đầu :D</w:t>
      </w:r>
    </w:p>
    <w:p w:rsidR="00951EF3" w:rsidRPr="00623D7E" w:rsidRDefault="00951EF3" w:rsidP="00D47180">
      <w:pPr>
        <w:shd w:val="clear" w:color="auto" w:fill="F5F5F5"/>
        <w:spacing w:before="150" w:after="0" w:line="360" w:lineRule="auto"/>
        <w:jc w:val="both"/>
        <w:rPr>
          <w:rFonts w:ascii="Arial" w:eastAsia="Times New Roman" w:hAnsi="Arial" w:cs="Arial"/>
          <w:color w:val="548DD4" w:themeColor="text2" w:themeTint="99"/>
        </w:rPr>
      </w:pPr>
      <w:r w:rsidRPr="00623D7E">
        <w:rPr>
          <w:rFonts w:ascii="Arial" w:eastAsia="Times New Roman" w:hAnsi="Arial" w:cs="Arial"/>
          <w:color w:val="548DD4" w:themeColor="text2" w:themeTint="99"/>
        </w:rPr>
        <w:t>Vậy snapshot (hay là change log) của MATERIALZED VIEW là gì ? Chúng ta đang nói đến object đề cập ở bên trên: MATERIALIZED VIEW LOG</w:t>
      </w:r>
    </w:p>
    <w:p w:rsidR="00951EF3" w:rsidRPr="00623D7E" w:rsidRDefault="00951EF3" w:rsidP="00D47180">
      <w:pPr>
        <w:shd w:val="clear" w:color="auto" w:fill="F5F5F5"/>
        <w:spacing w:before="150" w:after="0" w:line="360" w:lineRule="auto"/>
        <w:jc w:val="both"/>
        <w:rPr>
          <w:rFonts w:ascii="Arial" w:eastAsia="Times New Roman" w:hAnsi="Arial" w:cs="Arial"/>
          <w:color w:val="548DD4" w:themeColor="text2" w:themeTint="99"/>
        </w:rPr>
      </w:pPr>
      <w:r w:rsidRPr="00623D7E">
        <w:rPr>
          <w:rFonts w:ascii="Arial" w:eastAsia="Times New Roman" w:hAnsi="Arial" w:cs="Arial"/>
          <w:color w:val="548DD4" w:themeColor="text2" w:themeTint="99"/>
        </w:rPr>
        <w:t>Cần lưu ý là COMPLETE hay FAST là phương pháp REFRESH (how). Còn thời điểm REFRESH (when) sẽ định nghĩa khi nào thì MATERIALZIED VIEW được REFRESH. Có 2 mode cơ bản là manually (ON DEMAND) và automatically (ON COMMIT, DBMS_JOB). ON DEMAND là khi nào bạn (user) ra lệnh REFRESH, ON COMMIT là khi nào MATERIALZED bị thay đổi (COMMIT), còn DBMS_JOB là cho REFRESH thành 1 job được đặt lịch sẵn (giống như cron của Unix system :D)</w:t>
      </w:r>
    </w:p>
    <w:p w:rsidR="00951EF3" w:rsidRPr="00623D7E" w:rsidRDefault="00951EF3" w:rsidP="00D47180">
      <w:pPr>
        <w:shd w:val="clear" w:color="auto" w:fill="F5F5F5"/>
        <w:spacing w:after="0" w:line="360" w:lineRule="auto"/>
        <w:jc w:val="both"/>
        <w:rPr>
          <w:rFonts w:ascii="Arial" w:eastAsia="Times New Roman" w:hAnsi="Arial" w:cs="Arial"/>
          <w:color w:val="548DD4" w:themeColor="text2" w:themeTint="99"/>
        </w:rPr>
      </w:pPr>
      <w:r w:rsidRPr="00623D7E">
        <w:rPr>
          <w:rFonts w:ascii="Arial" w:eastAsia="Times New Roman" w:hAnsi="Arial" w:cs="Arial"/>
          <w:color w:val="548DD4" w:themeColor="text2" w:themeTint="99"/>
        </w:rPr>
        <w:t>MATERIALIZED còn có nhiều điểm cần lưu ý khi áp dụng cụ thể. Bài viết chỉ trình bày những khái niệm cơ bản nhất. Bạn có thể xem thêm các restriction và cách create cụ thể tại </w:t>
      </w:r>
      <w:hyperlink r:id="rId5" w:history="1">
        <w:r w:rsidRPr="00623D7E">
          <w:rPr>
            <w:rFonts w:ascii="Arial" w:eastAsia="Times New Roman" w:hAnsi="Arial" w:cs="Arial"/>
            <w:color w:val="548DD4" w:themeColor="text2" w:themeTint="99"/>
          </w:rPr>
          <w:t>Oracle Doc</w:t>
        </w:r>
      </w:hyperlink>
    </w:p>
    <w:p w:rsidR="00385EBE" w:rsidRPr="00623D7E" w:rsidRDefault="00A56803" w:rsidP="00D47180">
      <w:pPr>
        <w:shd w:val="clear" w:color="auto" w:fill="F5F5F5"/>
        <w:spacing w:after="0" w:line="360" w:lineRule="auto"/>
        <w:jc w:val="both"/>
        <w:rPr>
          <w:rFonts w:ascii="Arial" w:eastAsia="Times New Roman" w:hAnsi="Arial" w:cs="Arial"/>
          <w:color w:val="548DD4" w:themeColor="text2" w:themeTint="99"/>
        </w:rPr>
      </w:pPr>
      <w:r w:rsidRPr="00623D7E">
        <w:rPr>
          <w:rFonts w:ascii="Arial" w:eastAsia="Times New Roman" w:hAnsi="Arial" w:cs="Arial"/>
          <w:color w:val="548DD4" w:themeColor="text2" w:themeTint="99"/>
        </w:rPr>
        <w:lastRenderedPageBreak/>
        <w:t xml:space="preserve">=&gt; </w:t>
      </w:r>
      <w:r w:rsidR="00385EBE" w:rsidRPr="00623D7E">
        <w:rPr>
          <w:rFonts w:ascii="Arial" w:eastAsia="Times New Roman" w:hAnsi="Arial" w:cs="Arial"/>
          <w:color w:val="548DD4" w:themeColor="text2" w:themeTint="99"/>
        </w:rPr>
        <w:t>MATERIALIZED VIEW LOG : là snapshot, là object bắt buộc phải có khi dùng MATERIALZED VIEW với chiến lược FAST REFRESH .</w:t>
      </w:r>
    </w:p>
    <w:p w:rsidR="00385EBE" w:rsidRPr="00623D7E" w:rsidRDefault="00385EBE" w:rsidP="00D47180">
      <w:pPr>
        <w:shd w:val="clear" w:color="auto" w:fill="F5F5F5"/>
        <w:spacing w:after="0" w:line="360" w:lineRule="auto"/>
        <w:jc w:val="both"/>
        <w:rPr>
          <w:rFonts w:ascii="Arial" w:eastAsia="Times New Roman" w:hAnsi="Arial" w:cs="Arial"/>
          <w:color w:val="548DD4" w:themeColor="text2" w:themeTint="99"/>
        </w:rPr>
      </w:pPr>
    </w:p>
    <w:p w:rsidR="00E9374B" w:rsidRPr="00623D7E" w:rsidRDefault="00E9374B" w:rsidP="00D47180">
      <w:pPr>
        <w:shd w:val="clear" w:color="auto" w:fill="F5F5F5"/>
        <w:spacing w:before="150" w:after="0" w:line="360" w:lineRule="auto"/>
        <w:jc w:val="both"/>
        <w:rPr>
          <w:rFonts w:ascii="Arial" w:eastAsia="Times New Roman" w:hAnsi="Arial" w:cs="Arial"/>
          <w:color w:val="548DD4" w:themeColor="text2" w:themeTint="99"/>
        </w:rPr>
      </w:pPr>
    </w:p>
    <w:bookmarkEnd w:id="0"/>
    <w:p w:rsidR="0002039D" w:rsidRPr="00623D7E" w:rsidRDefault="00623D7E" w:rsidP="00D47180">
      <w:pPr>
        <w:spacing w:line="360" w:lineRule="auto"/>
        <w:rPr>
          <w:rFonts w:ascii="Arial" w:hAnsi="Arial" w:cs="Arial"/>
          <w:color w:val="548DD4" w:themeColor="text2" w:themeTint="99"/>
        </w:rPr>
      </w:pPr>
    </w:p>
    <w:sectPr w:rsidR="0002039D" w:rsidRPr="00623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73656"/>
    <w:multiLevelType w:val="multilevel"/>
    <w:tmpl w:val="A1AE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F7966"/>
    <w:multiLevelType w:val="multilevel"/>
    <w:tmpl w:val="10B6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277B2"/>
    <w:multiLevelType w:val="multilevel"/>
    <w:tmpl w:val="96E0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C241B"/>
    <w:multiLevelType w:val="multilevel"/>
    <w:tmpl w:val="BE28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D49"/>
    <w:rsid w:val="00000A7B"/>
    <w:rsid w:val="00216131"/>
    <w:rsid w:val="00385EBE"/>
    <w:rsid w:val="00506CBA"/>
    <w:rsid w:val="00623D7E"/>
    <w:rsid w:val="00651BE6"/>
    <w:rsid w:val="006F1387"/>
    <w:rsid w:val="00715C2E"/>
    <w:rsid w:val="00833FF8"/>
    <w:rsid w:val="00951EF3"/>
    <w:rsid w:val="00A56803"/>
    <w:rsid w:val="00D47180"/>
    <w:rsid w:val="00E9374B"/>
    <w:rsid w:val="00FD7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1D7295-28FB-43A3-9864-56FEB9FE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6C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6C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6CB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06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6CBA"/>
    <w:rPr>
      <w:rFonts w:ascii="Courier New" w:eastAsia="Times New Roman" w:hAnsi="Courier New" w:cs="Courier New"/>
      <w:sz w:val="20"/>
      <w:szCs w:val="20"/>
    </w:rPr>
  </w:style>
  <w:style w:type="character" w:customStyle="1" w:styleId="line-number">
    <w:name w:val="line-number"/>
    <w:basedOn w:val="DefaultParagraphFont"/>
    <w:rsid w:val="00506CBA"/>
  </w:style>
  <w:style w:type="character" w:customStyle="1" w:styleId="line">
    <w:name w:val="line"/>
    <w:basedOn w:val="DefaultParagraphFont"/>
    <w:rsid w:val="00506CBA"/>
  </w:style>
  <w:style w:type="character" w:customStyle="1" w:styleId="k">
    <w:name w:val="k"/>
    <w:basedOn w:val="DefaultParagraphFont"/>
    <w:rsid w:val="00506CBA"/>
  </w:style>
  <w:style w:type="character" w:customStyle="1" w:styleId="n">
    <w:name w:val="n"/>
    <w:basedOn w:val="DefaultParagraphFont"/>
    <w:rsid w:val="00506CBA"/>
  </w:style>
  <w:style w:type="character" w:customStyle="1" w:styleId="c1">
    <w:name w:val="c1"/>
    <w:basedOn w:val="DefaultParagraphFont"/>
    <w:rsid w:val="00506CBA"/>
  </w:style>
  <w:style w:type="paragraph" w:styleId="ListParagraph">
    <w:name w:val="List Paragraph"/>
    <w:basedOn w:val="Normal"/>
    <w:uiPriority w:val="34"/>
    <w:qFormat/>
    <w:rsid w:val="00E9374B"/>
    <w:pPr>
      <w:ind w:left="720"/>
      <w:contextualSpacing/>
    </w:pPr>
  </w:style>
  <w:style w:type="character" w:customStyle="1" w:styleId="apple-converted-space">
    <w:name w:val="apple-converted-space"/>
    <w:basedOn w:val="DefaultParagraphFont"/>
    <w:rsid w:val="00951EF3"/>
  </w:style>
  <w:style w:type="character" w:styleId="Hyperlink">
    <w:name w:val="Hyperlink"/>
    <w:basedOn w:val="DefaultParagraphFont"/>
    <w:uiPriority w:val="99"/>
    <w:semiHidden/>
    <w:unhideWhenUsed/>
    <w:rsid w:val="00951E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292480">
      <w:bodyDiv w:val="1"/>
      <w:marLeft w:val="0"/>
      <w:marRight w:val="0"/>
      <w:marTop w:val="0"/>
      <w:marBottom w:val="0"/>
      <w:divBdr>
        <w:top w:val="none" w:sz="0" w:space="0" w:color="auto"/>
        <w:left w:val="none" w:sz="0" w:space="0" w:color="auto"/>
        <w:bottom w:val="none" w:sz="0" w:space="0" w:color="auto"/>
        <w:right w:val="none" w:sz="0" w:space="0" w:color="auto"/>
      </w:divBdr>
    </w:div>
    <w:div w:id="403140516">
      <w:bodyDiv w:val="1"/>
      <w:marLeft w:val="0"/>
      <w:marRight w:val="0"/>
      <w:marTop w:val="0"/>
      <w:marBottom w:val="0"/>
      <w:divBdr>
        <w:top w:val="none" w:sz="0" w:space="0" w:color="auto"/>
        <w:left w:val="none" w:sz="0" w:space="0" w:color="auto"/>
        <w:bottom w:val="none" w:sz="0" w:space="0" w:color="auto"/>
        <w:right w:val="none" w:sz="0" w:space="0" w:color="auto"/>
      </w:divBdr>
    </w:div>
    <w:div w:id="618996591">
      <w:bodyDiv w:val="1"/>
      <w:marLeft w:val="0"/>
      <w:marRight w:val="0"/>
      <w:marTop w:val="0"/>
      <w:marBottom w:val="0"/>
      <w:divBdr>
        <w:top w:val="none" w:sz="0" w:space="0" w:color="auto"/>
        <w:left w:val="none" w:sz="0" w:space="0" w:color="auto"/>
        <w:bottom w:val="none" w:sz="0" w:space="0" w:color="auto"/>
        <w:right w:val="none" w:sz="0" w:space="0" w:color="auto"/>
      </w:divBdr>
    </w:div>
    <w:div w:id="2037533382">
      <w:bodyDiv w:val="1"/>
      <w:marLeft w:val="0"/>
      <w:marRight w:val="0"/>
      <w:marTop w:val="0"/>
      <w:marBottom w:val="0"/>
      <w:divBdr>
        <w:top w:val="none" w:sz="0" w:space="0" w:color="auto"/>
        <w:left w:val="none" w:sz="0" w:space="0" w:color="auto"/>
        <w:bottom w:val="none" w:sz="0" w:space="0" w:color="auto"/>
        <w:right w:val="none" w:sz="0" w:space="0" w:color="auto"/>
      </w:divBdr>
      <w:divsChild>
        <w:div w:id="579945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oracle.com/cd/E11882_01/server.112/e10706/repmview.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dc:creator>
  <cp:keywords/>
  <dc:description/>
  <cp:lastModifiedBy>Lucky Lucky</cp:lastModifiedBy>
  <cp:revision>13</cp:revision>
  <dcterms:created xsi:type="dcterms:W3CDTF">2015-06-30T09:51:00Z</dcterms:created>
  <dcterms:modified xsi:type="dcterms:W3CDTF">2015-08-25T10:32:00Z</dcterms:modified>
</cp:coreProperties>
</file>