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C6B5" w14:textId="77777777" w:rsidR="00B712AE" w:rsidRPr="00782099" w:rsidRDefault="00B712AE">
      <w:pPr>
        <w:spacing w:after="240"/>
        <w:rPr>
          <w:rFonts w:cs="Times New Roman"/>
          <w:color w:val="000000" w:themeColor="text1"/>
        </w:rPr>
      </w:pPr>
    </w:p>
    <w:p w14:paraId="405792EB" w14:textId="6B3C640A" w:rsidR="00782099" w:rsidRDefault="00782099" w:rsidP="00782099">
      <w:pPr>
        <w:rPr>
          <w:rFonts w:cs="Times New Roman"/>
          <w:color w:val="000000" w:themeColor="text1"/>
        </w:rPr>
      </w:pPr>
      <w:r>
        <w:rPr>
          <w:rFonts w:cs="Times New Roman"/>
          <w:color w:val="000000" w:themeColor="text1"/>
        </w:rPr>
        <w:t>Trần Nguyễn Tuấn Sang</w:t>
      </w:r>
    </w:p>
    <w:p w14:paraId="778CECE3" w14:textId="280F6AA4" w:rsidR="00782099" w:rsidRDefault="00782099" w:rsidP="00782099">
      <w:pPr>
        <w:rPr>
          <w:rFonts w:cs="Times New Roman"/>
          <w:color w:val="000000" w:themeColor="text1"/>
        </w:rPr>
      </w:pPr>
      <w:r>
        <w:rPr>
          <w:rFonts w:cs="Times New Roman"/>
          <w:color w:val="000000" w:themeColor="text1"/>
        </w:rPr>
        <w:t>Mssv: 1250080160. Lớp 12_ĐH_CNPM2</w:t>
      </w:r>
    </w:p>
    <w:p w14:paraId="37CAB638" w14:textId="77777777" w:rsidR="00782099" w:rsidRDefault="00782099" w:rsidP="00782099">
      <w:pPr>
        <w:rPr>
          <w:rFonts w:cs="Times New Roman"/>
          <w:color w:val="000000" w:themeColor="text1"/>
        </w:rPr>
      </w:pPr>
    </w:p>
    <w:p w14:paraId="4109B32A" w14:textId="7AAC1C68" w:rsidR="00B712AE" w:rsidRPr="00782099" w:rsidRDefault="00000000" w:rsidP="00782099">
      <w:pPr>
        <w:rPr>
          <w:rFonts w:cs="Times New Roman"/>
          <w:color w:val="000000" w:themeColor="text1"/>
        </w:rPr>
      </w:pPr>
      <w:r w:rsidRPr="00782099">
        <w:rPr>
          <w:rFonts w:cs="Times New Roman"/>
          <w:color w:val="000000" w:themeColor="text1"/>
        </w:rPr>
        <w:t>CÂU 1: XÁC ĐỊNH CÁC CLASS, THUỘC TÍNH (KÈM ID) VÀ PHƯƠNG THỨC</w:t>
      </w:r>
    </w:p>
    <w:p w14:paraId="2C2B1F23" w14:textId="77777777" w:rsidR="00B712AE" w:rsidRPr="00782099" w:rsidRDefault="00000000">
      <w:pPr>
        <w:rPr>
          <w:rFonts w:cs="Times New Roman"/>
          <w:color w:val="000000" w:themeColor="text1"/>
        </w:rPr>
      </w:pPr>
      <w:r w:rsidRPr="00782099">
        <w:rPr>
          <w:rFonts w:cs="Times New Roman"/>
          <w:color w:val="000000" w:themeColor="text1"/>
        </w:rPr>
        <w:t>Dựa trên mô tả nghiệp vụ của hệ thống quản lý hồ sơ bệnh án, các lớp đối tượng (Classes), thuộc tính định danh (ID/Khóa chính), các thuộc tính mô tả và phương thức xử lý được xác định cụ thể trong bảng dưới đây:</w:t>
      </w:r>
    </w:p>
    <w:tbl>
      <w:tblPr>
        <w:tblW w:w="0" w:type="auto"/>
        <w:jc w:val="center"/>
        <w:tblLook w:val="04A0" w:firstRow="1" w:lastRow="0" w:firstColumn="1" w:lastColumn="0" w:noHBand="0" w:noVBand="1"/>
      </w:tblPr>
      <w:tblGrid>
        <w:gridCol w:w="2138"/>
        <w:gridCol w:w="2976"/>
        <w:gridCol w:w="2869"/>
        <w:gridCol w:w="2169"/>
      </w:tblGrid>
      <w:tr w:rsidR="00B712AE" w:rsidRPr="00782099" w14:paraId="5A98ED55" w14:textId="77777777">
        <w:trPr>
          <w:jc w:val="center"/>
        </w:trPr>
        <w:tc>
          <w:tcPr>
            <w:tcW w:w="2160" w:type="dxa"/>
            <w:shd w:val="clear" w:color="auto" w:fill="1F4E79"/>
          </w:tcPr>
          <w:p w14:paraId="0D564321" w14:textId="77777777" w:rsidR="00B712AE" w:rsidRPr="00782099" w:rsidRDefault="00000000">
            <w:pPr>
              <w:rPr>
                <w:rFonts w:cs="Times New Roman"/>
                <w:color w:val="000000" w:themeColor="text1"/>
              </w:rPr>
            </w:pPr>
            <w:r w:rsidRPr="00782099">
              <w:rPr>
                <w:rFonts w:cs="Times New Roman"/>
                <w:b/>
                <w:color w:val="000000" w:themeColor="text1"/>
              </w:rPr>
              <w:t>Class</w:t>
            </w:r>
          </w:p>
        </w:tc>
        <w:tc>
          <w:tcPr>
            <w:tcW w:w="3168" w:type="dxa"/>
            <w:shd w:val="clear" w:color="auto" w:fill="1F4E79"/>
          </w:tcPr>
          <w:p w14:paraId="415A126B" w14:textId="77777777" w:rsidR="00B712AE" w:rsidRPr="00782099" w:rsidRDefault="00000000">
            <w:pPr>
              <w:rPr>
                <w:rFonts w:cs="Times New Roman"/>
                <w:color w:val="000000" w:themeColor="text1"/>
              </w:rPr>
            </w:pPr>
            <w:r w:rsidRPr="00782099">
              <w:rPr>
                <w:rFonts w:cs="Times New Roman"/>
                <w:b/>
                <w:color w:val="000000" w:themeColor="text1"/>
              </w:rPr>
              <w:t>Thuộc tính &amp; ID</w:t>
            </w:r>
          </w:p>
        </w:tc>
        <w:tc>
          <w:tcPr>
            <w:tcW w:w="2592" w:type="dxa"/>
            <w:shd w:val="clear" w:color="auto" w:fill="1F4E79"/>
          </w:tcPr>
          <w:p w14:paraId="37816D03" w14:textId="77777777" w:rsidR="00B712AE" w:rsidRPr="00782099" w:rsidRDefault="00000000">
            <w:pPr>
              <w:rPr>
                <w:rFonts w:cs="Times New Roman"/>
                <w:color w:val="000000" w:themeColor="text1"/>
              </w:rPr>
            </w:pPr>
            <w:r w:rsidRPr="00782099">
              <w:rPr>
                <w:rFonts w:cs="Times New Roman"/>
                <w:b/>
                <w:color w:val="000000" w:themeColor="text1"/>
              </w:rPr>
              <w:t>Phương thức (Methods)</w:t>
            </w:r>
          </w:p>
        </w:tc>
        <w:tc>
          <w:tcPr>
            <w:tcW w:w="2448" w:type="dxa"/>
            <w:shd w:val="clear" w:color="auto" w:fill="1F4E79"/>
          </w:tcPr>
          <w:p w14:paraId="7B3FD345" w14:textId="77777777" w:rsidR="00B712AE" w:rsidRPr="00782099" w:rsidRDefault="00000000">
            <w:pPr>
              <w:rPr>
                <w:rFonts w:cs="Times New Roman"/>
                <w:color w:val="000000" w:themeColor="text1"/>
              </w:rPr>
            </w:pPr>
            <w:r w:rsidRPr="00782099">
              <w:rPr>
                <w:rFonts w:cs="Times New Roman"/>
                <w:b/>
                <w:color w:val="000000" w:themeColor="text1"/>
              </w:rPr>
              <w:t>Mô tả nghiệp vụ</w:t>
            </w:r>
          </w:p>
        </w:tc>
      </w:tr>
      <w:tr w:rsidR="00B712AE" w:rsidRPr="00782099" w14:paraId="0BF9CD8D" w14:textId="77777777">
        <w:trPr>
          <w:jc w:val="center"/>
        </w:trPr>
        <w:tc>
          <w:tcPr>
            <w:tcW w:w="2160" w:type="dxa"/>
            <w:shd w:val="clear" w:color="auto" w:fill="FFFFFF"/>
          </w:tcPr>
          <w:p w14:paraId="37D5CC0B"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1. BenhNhan (Bệnh nhân)</w:t>
            </w:r>
          </w:p>
        </w:tc>
        <w:tc>
          <w:tcPr>
            <w:tcW w:w="3168" w:type="dxa"/>
            <w:shd w:val="clear" w:color="auto" w:fill="FFFFFF"/>
          </w:tcPr>
          <w:p w14:paraId="200186A2"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maBN : String (ID/Khóa chính)</w:t>
            </w:r>
            <w:r w:rsidRPr="00782099">
              <w:rPr>
                <w:rFonts w:cs="Times New Roman"/>
                <w:color w:val="000000" w:themeColor="text1"/>
              </w:rPr>
              <w:br/>
              <w:t>hoTen : String</w:t>
            </w:r>
            <w:r w:rsidRPr="00782099">
              <w:rPr>
                <w:rFonts w:cs="Times New Roman"/>
                <w:color w:val="000000" w:themeColor="text1"/>
              </w:rPr>
              <w:br/>
              <w:t>ngaySinh : Date</w:t>
            </w:r>
            <w:r w:rsidRPr="00782099">
              <w:rPr>
                <w:rFonts w:cs="Times New Roman"/>
                <w:color w:val="000000" w:themeColor="text1"/>
              </w:rPr>
              <w:br/>
              <w:t>diaChi : String</w:t>
            </w:r>
            <w:r w:rsidRPr="00782099">
              <w:rPr>
                <w:rFonts w:cs="Times New Roman"/>
                <w:color w:val="000000" w:themeColor="text1"/>
              </w:rPr>
              <w:br/>
              <w:t>soDienThoai : String</w:t>
            </w:r>
            <w:r w:rsidRPr="00782099">
              <w:rPr>
                <w:rFonts w:cs="Times New Roman"/>
                <w:color w:val="000000" w:themeColor="text1"/>
              </w:rPr>
              <w:br/>
              <w:t>anh3x4 : byte[] / String</w:t>
            </w:r>
          </w:p>
        </w:tc>
        <w:tc>
          <w:tcPr>
            <w:tcW w:w="2592" w:type="dxa"/>
            <w:shd w:val="clear" w:color="auto" w:fill="FFFFFF"/>
          </w:tcPr>
          <w:p w14:paraId="7596B703"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dangKyKham() : void</w:t>
            </w:r>
            <w:r w:rsidRPr="00782099">
              <w:rPr>
                <w:rFonts w:cs="Times New Roman"/>
                <w:color w:val="000000" w:themeColor="text1"/>
              </w:rPr>
              <w:br/>
              <w:t>capNhatThongTin() : boolean</w:t>
            </w:r>
            <w:r w:rsidRPr="00782099">
              <w:rPr>
                <w:rFonts w:cs="Times New Roman"/>
                <w:color w:val="000000" w:themeColor="text1"/>
              </w:rPr>
              <w:br/>
              <w:t>traCuuHoSo() : HoSoBenhAn</w:t>
            </w:r>
            <w:r w:rsidRPr="00782099">
              <w:rPr>
                <w:rFonts w:cs="Times New Roman"/>
                <w:color w:val="000000" w:themeColor="text1"/>
              </w:rPr>
              <w:br/>
              <w:t>datLichHenKhamDinhKy() : LichHen</w:t>
            </w:r>
          </w:p>
        </w:tc>
        <w:tc>
          <w:tcPr>
            <w:tcW w:w="2448" w:type="dxa"/>
            <w:shd w:val="clear" w:color="auto" w:fill="FFFFFF"/>
          </w:tcPr>
          <w:p w14:paraId="31F7D6D7"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Lưu trữ thông tin cá nhân của bệnh nhân đến khám bệnh.</w:t>
            </w:r>
          </w:p>
        </w:tc>
      </w:tr>
      <w:tr w:rsidR="00B712AE" w:rsidRPr="00782099" w14:paraId="240AD30A" w14:textId="77777777">
        <w:trPr>
          <w:jc w:val="center"/>
        </w:trPr>
        <w:tc>
          <w:tcPr>
            <w:tcW w:w="2160" w:type="dxa"/>
            <w:shd w:val="clear" w:color="auto" w:fill="F7FAFC"/>
          </w:tcPr>
          <w:p w14:paraId="094F4CBA"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2. PhieuDangKy (Phiếu đăng ký)</w:t>
            </w:r>
          </w:p>
        </w:tc>
        <w:tc>
          <w:tcPr>
            <w:tcW w:w="3168" w:type="dxa"/>
            <w:shd w:val="clear" w:color="auto" w:fill="F7FAFC"/>
          </w:tcPr>
          <w:p w14:paraId="423F3F61"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maPhieuDK : String (ID/Khóa chính)</w:t>
            </w:r>
            <w:r w:rsidRPr="00782099">
              <w:rPr>
                <w:rFonts w:cs="Times New Roman"/>
                <w:color w:val="000000" w:themeColor="text1"/>
              </w:rPr>
              <w:br/>
              <w:t>ngayDangKy : Date</w:t>
            </w:r>
            <w:r w:rsidRPr="00782099">
              <w:rPr>
                <w:rFonts w:cs="Times New Roman"/>
                <w:color w:val="000000" w:themeColor="text1"/>
              </w:rPr>
              <w:br/>
              <w:t>lePhiDangKy : double</w:t>
            </w:r>
            <w:r w:rsidRPr="00782099">
              <w:rPr>
                <w:rFonts w:cs="Times New Roman"/>
                <w:color w:val="000000" w:themeColor="text1"/>
              </w:rPr>
              <w:br/>
              <w:t>trangThaiThanhToan : boolean</w:t>
            </w:r>
          </w:p>
        </w:tc>
        <w:tc>
          <w:tcPr>
            <w:tcW w:w="2592" w:type="dxa"/>
            <w:shd w:val="clear" w:color="auto" w:fill="F7FAFC"/>
          </w:tcPr>
          <w:p w14:paraId="0F6F54D7"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lapPhieu() : void</w:t>
            </w:r>
            <w:r w:rsidRPr="00782099">
              <w:rPr>
                <w:rFonts w:cs="Times New Roman"/>
                <w:color w:val="000000" w:themeColor="text1"/>
              </w:rPr>
              <w:br/>
              <w:t>xacNhanThanhToan() : boolean</w:t>
            </w:r>
            <w:r w:rsidRPr="00782099">
              <w:rPr>
                <w:rFonts w:cs="Times New Roman"/>
                <w:color w:val="000000" w:themeColor="text1"/>
              </w:rPr>
              <w:br/>
              <w:t>inPhieuDangKy() : void</w:t>
            </w:r>
          </w:p>
        </w:tc>
        <w:tc>
          <w:tcPr>
            <w:tcW w:w="2448" w:type="dxa"/>
            <w:shd w:val="clear" w:color="auto" w:fill="F7FAFC"/>
          </w:tcPr>
          <w:p w14:paraId="3D168576"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Phiếu đăng ký khám và theo dõi sức khỏe cho bệnh nhân lần đầu.</w:t>
            </w:r>
          </w:p>
        </w:tc>
      </w:tr>
      <w:tr w:rsidR="00B712AE" w:rsidRPr="00782099" w14:paraId="75C12AE5" w14:textId="77777777">
        <w:trPr>
          <w:jc w:val="center"/>
        </w:trPr>
        <w:tc>
          <w:tcPr>
            <w:tcW w:w="2160" w:type="dxa"/>
            <w:shd w:val="clear" w:color="auto" w:fill="FFFFFF"/>
          </w:tcPr>
          <w:p w14:paraId="4E4EF1EF"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3. HoSoBenhAn (Hồ sơ bệnh án)</w:t>
            </w:r>
          </w:p>
        </w:tc>
        <w:tc>
          <w:tcPr>
            <w:tcW w:w="3168" w:type="dxa"/>
            <w:shd w:val="clear" w:color="auto" w:fill="FFFFFF"/>
          </w:tcPr>
          <w:p w14:paraId="45A44CB8"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maHoSo : String (ID/Khóa chính)</w:t>
            </w:r>
            <w:r w:rsidRPr="00782099">
              <w:rPr>
                <w:rFonts w:cs="Times New Roman"/>
                <w:color w:val="000000" w:themeColor="text1"/>
              </w:rPr>
              <w:br/>
              <w:t>maBN : String (Khóa ngoại)</w:t>
            </w:r>
            <w:r w:rsidRPr="00782099">
              <w:rPr>
                <w:rFonts w:cs="Times New Roman"/>
                <w:color w:val="000000" w:themeColor="text1"/>
              </w:rPr>
              <w:br/>
              <w:t>ngayCap : Date</w:t>
            </w:r>
            <w:r w:rsidRPr="00782099">
              <w:rPr>
                <w:rFonts w:cs="Times New Roman"/>
                <w:color w:val="000000" w:themeColor="text1"/>
              </w:rPr>
              <w:br/>
              <w:t>lePhiHangNam : double</w:t>
            </w:r>
            <w:r w:rsidRPr="00782099">
              <w:rPr>
                <w:rFonts w:cs="Times New Roman"/>
                <w:color w:val="000000" w:themeColor="text1"/>
              </w:rPr>
              <w:br/>
              <w:t>hanSuDung : Date</w:t>
            </w:r>
            <w:r w:rsidRPr="00782099">
              <w:rPr>
                <w:rFonts w:cs="Times New Roman"/>
                <w:color w:val="000000" w:themeColor="text1"/>
              </w:rPr>
              <w:br/>
              <w:t>trangThai : String</w:t>
            </w:r>
          </w:p>
        </w:tc>
        <w:tc>
          <w:tcPr>
            <w:tcW w:w="2592" w:type="dxa"/>
            <w:shd w:val="clear" w:color="auto" w:fill="FFFFFF"/>
          </w:tcPr>
          <w:p w14:paraId="4B200217"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taoMoiHoSo() : void</w:t>
            </w:r>
            <w:r w:rsidRPr="00782099">
              <w:rPr>
                <w:rFonts w:cs="Times New Roman"/>
                <w:color w:val="000000" w:themeColor="text1"/>
              </w:rPr>
              <w:br/>
              <w:t>giaHanHoSo() : boolean</w:t>
            </w:r>
            <w:r w:rsidRPr="00782099">
              <w:rPr>
                <w:rFonts w:cs="Times New Roman"/>
                <w:color w:val="000000" w:themeColor="text1"/>
              </w:rPr>
              <w:br/>
              <w:t>themPhieuKham(pk) : void</w:t>
            </w:r>
            <w:r w:rsidRPr="00782099">
              <w:rPr>
                <w:rFonts w:cs="Times New Roman"/>
                <w:color w:val="000000" w:themeColor="text1"/>
              </w:rPr>
              <w:br/>
              <w:t>xemLichSuKham() : List</w:t>
            </w:r>
          </w:p>
        </w:tc>
        <w:tc>
          <w:tcPr>
            <w:tcW w:w="2448" w:type="dxa"/>
            <w:shd w:val="clear" w:color="auto" w:fill="FFFFFF"/>
          </w:tcPr>
          <w:p w14:paraId="25FCFEA1"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Hồ sơ chính gồm trang bìa và tập hợp các trang phiếu khám đợt điều trị.</w:t>
            </w:r>
          </w:p>
        </w:tc>
      </w:tr>
      <w:tr w:rsidR="00B712AE" w:rsidRPr="00782099" w14:paraId="775B7386" w14:textId="77777777">
        <w:trPr>
          <w:jc w:val="center"/>
        </w:trPr>
        <w:tc>
          <w:tcPr>
            <w:tcW w:w="2160" w:type="dxa"/>
            <w:shd w:val="clear" w:color="auto" w:fill="F7FAFC"/>
          </w:tcPr>
          <w:p w14:paraId="0E978D2E"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4. BacSi (Bác sĩ)</w:t>
            </w:r>
          </w:p>
        </w:tc>
        <w:tc>
          <w:tcPr>
            <w:tcW w:w="3168" w:type="dxa"/>
            <w:shd w:val="clear" w:color="auto" w:fill="F7FAFC"/>
          </w:tcPr>
          <w:p w14:paraId="670FC618"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maBS : String (ID/Khóa chính)</w:t>
            </w:r>
            <w:r w:rsidRPr="00782099">
              <w:rPr>
                <w:rFonts w:cs="Times New Roman"/>
                <w:color w:val="000000" w:themeColor="text1"/>
              </w:rPr>
              <w:br/>
              <w:t>hoTen : String</w:t>
            </w:r>
            <w:r w:rsidRPr="00782099">
              <w:rPr>
                <w:rFonts w:cs="Times New Roman"/>
                <w:color w:val="000000" w:themeColor="text1"/>
              </w:rPr>
              <w:br/>
              <w:t>chuyenKhoa : String</w:t>
            </w:r>
            <w:r w:rsidRPr="00782099">
              <w:rPr>
                <w:rFonts w:cs="Times New Roman"/>
                <w:color w:val="000000" w:themeColor="text1"/>
              </w:rPr>
              <w:br/>
              <w:t>soDienThoai : String</w:t>
            </w:r>
          </w:p>
        </w:tc>
        <w:tc>
          <w:tcPr>
            <w:tcW w:w="2592" w:type="dxa"/>
            <w:shd w:val="clear" w:color="auto" w:fill="F7FAFC"/>
          </w:tcPr>
          <w:p w14:paraId="632F833F"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khamBenh(bn) : PhieuKhamBenh</w:t>
            </w:r>
            <w:r w:rsidRPr="00782099">
              <w:rPr>
                <w:rFonts w:cs="Times New Roman"/>
                <w:color w:val="000000" w:themeColor="text1"/>
              </w:rPr>
              <w:br/>
              <w:t>chiDinhXetNghiem() : PhieuXetNghiem</w:t>
            </w:r>
            <w:r w:rsidRPr="00782099">
              <w:rPr>
                <w:rFonts w:cs="Times New Roman"/>
                <w:color w:val="000000" w:themeColor="text1"/>
              </w:rPr>
              <w:br/>
              <w:t>lapToaThuoc() : ToaThuoc</w:t>
            </w:r>
            <w:r w:rsidRPr="00782099">
              <w:rPr>
                <w:rFonts w:cs="Times New Roman"/>
                <w:color w:val="000000" w:themeColor="text1"/>
              </w:rPr>
              <w:br/>
              <w:t>traCuuLichSuBenhAn() : HoSoBenhAn</w:t>
            </w:r>
          </w:p>
        </w:tc>
        <w:tc>
          <w:tcPr>
            <w:tcW w:w="2448" w:type="dxa"/>
            <w:shd w:val="clear" w:color="auto" w:fill="F7FAFC"/>
          </w:tcPr>
          <w:p w14:paraId="30CB03BF"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Bác sĩ phụ trách khám lâm sàng, chẩn đoán, chỉ định XN và kê toa.</w:t>
            </w:r>
          </w:p>
        </w:tc>
      </w:tr>
      <w:tr w:rsidR="00B712AE" w:rsidRPr="00782099" w14:paraId="0EC549BD" w14:textId="77777777">
        <w:trPr>
          <w:jc w:val="center"/>
        </w:trPr>
        <w:tc>
          <w:tcPr>
            <w:tcW w:w="2160" w:type="dxa"/>
            <w:shd w:val="clear" w:color="auto" w:fill="FFFFFF"/>
          </w:tcPr>
          <w:p w14:paraId="0A6BE447"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5. KhoaDieuTri (Khoa điều trị)</w:t>
            </w:r>
          </w:p>
        </w:tc>
        <w:tc>
          <w:tcPr>
            <w:tcW w:w="3168" w:type="dxa"/>
            <w:shd w:val="clear" w:color="auto" w:fill="FFFFFF"/>
          </w:tcPr>
          <w:p w14:paraId="6821305D"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maKhoa : String (ID/Khóa chính)</w:t>
            </w:r>
            <w:r w:rsidRPr="00782099">
              <w:rPr>
                <w:rFonts w:cs="Times New Roman"/>
                <w:color w:val="000000" w:themeColor="text1"/>
              </w:rPr>
              <w:br/>
              <w:t>tenKhoa : String</w:t>
            </w:r>
            <w:r w:rsidRPr="00782099">
              <w:rPr>
                <w:rFonts w:cs="Times New Roman"/>
                <w:color w:val="000000" w:themeColor="text1"/>
              </w:rPr>
              <w:br/>
              <w:t>truongKhoa : String</w:t>
            </w:r>
          </w:p>
        </w:tc>
        <w:tc>
          <w:tcPr>
            <w:tcW w:w="2592" w:type="dxa"/>
            <w:shd w:val="clear" w:color="auto" w:fill="FFFFFF"/>
          </w:tcPr>
          <w:p w14:paraId="5C493EF1"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tiepNhanBenhNhan() : void</w:t>
            </w:r>
            <w:r w:rsidRPr="00782099">
              <w:rPr>
                <w:rFonts w:cs="Times New Roman"/>
                <w:color w:val="000000" w:themeColor="text1"/>
              </w:rPr>
              <w:br/>
              <w:t>phanCongBacSi() : void</w:t>
            </w:r>
          </w:p>
        </w:tc>
        <w:tc>
          <w:tcPr>
            <w:tcW w:w="2448" w:type="dxa"/>
            <w:shd w:val="clear" w:color="auto" w:fill="FFFFFF"/>
          </w:tcPr>
          <w:p w14:paraId="0100979E"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Khoa chuyên môn điều trị (Khoa Nội, Khoa Ngoại, Nhi, Tai Mũi Họng...).</w:t>
            </w:r>
          </w:p>
        </w:tc>
      </w:tr>
      <w:tr w:rsidR="00B712AE" w:rsidRPr="00782099" w14:paraId="49321F53" w14:textId="77777777">
        <w:trPr>
          <w:jc w:val="center"/>
        </w:trPr>
        <w:tc>
          <w:tcPr>
            <w:tcW w:w="2160" w:type="dxa"/>
            <w:shd w:val="clear" w:color="auto" w:fill="F7FAFC"/>
          </w:tcPr>
          <w:p w14:paraId="41AA9A1F"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lastRenderedPageBreak/>
              <w:t>6. PhieuKhamBenh (Phiếu khám bệnh)</w:t>
            </w:r>
          </w:p>
        </w:tc>
        <w:tc>
          <w:tcPr>
            <w:tcW w:w="3168" w:type="dxa"/>
            <w:shd w:val="clear" w:color="auto" w:fill="F7FAFC"/>
          </w:tcPr>
          <w:p w14:paraId="48E78106"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maPhieuKham : String (ID/Khóa chính)</w:t>
            </w:r>
            <w:r w:rsidRPr="00782099">
              <w:rPr>
                <w:rFonts w:cs="Times New Roman"/>
                <w:color w:val="000000" w:themeColor="text1"/>
              </w:rPr>
              <w:br/>
              <w:t>ngayGioKham : DateTime</w:t>
            </w:r>
            <w:r w:rsidRPr="00782099">
              <w:rPr>
                <w:rFonts w:cs="Times New Roman"/>
                <w:color w:val="000000" w:themeColor="text1"/>
              </w:rPr>
              <w:br/>
              <w:t>maHoSo : String (Khóa ngoại)</w:t>
            </w:r>
            <w:r w:rsidRPr="00782099">
              <w:rPr>
                <w:rFonts w:cs="Times New Roman"/>
                <w:color w:val="000000" w:themeColor="text1"/>
              </w:rPr>
              <w:br/>
              <w:t>maBS : String (Khóa ngoại)</w:t>
            </w:r>
            <w:r w:rsidRPr="00782099">
              <w:rPr>
                <w:rFonts w:cs="Times New Roman"/>
                <w:color w:val="000000" w:themeColor="text1"/>
              </w:rPr>
              <w:br/>
              <w:t>maKhoa : String (Khóa ngoại)</w:t>
            </w:r>
            <w:r w:rsidRPr="00782099">
              <w:rPr>
                <w:rFonts w:cs="Times New Roman"/>
                <w:color w:val="000000" w:themeColor="text1"/>
              </w:rPr>
              <w:br/>
              <w:t>trieuChung : String</w:t>
            </w:r>
            <w:r w:rsidRPr="00782099">
              <w:rPr>
                <w:rFonts w:cs="Times New Roman"/>
                <w:color w:val="000000" w:themeColor="text1"/>
              </w:rPr>
              <w:br/>
              <w:t>thanNhiet : float</w:t>
            </w:r>
            <w:r w:rsidRPr="00782099">
              <w:rPr>
                <w:rFonts w:cs="Times New Roman"/>
                <w:color w:val="000000" w:themeColor="text1"/>
              </w:rPr>
              <w:br/>
              <w:t>huyetAp : String</w:t>
            </w:r>
            <w:r w:rsidRPr="00782099">
              <w:rPr>
                <w:rFonts w:cs="Times New Roman"/>
                <w:color w:val="000000" w:themeColor="text1"/>
              </w:rPr>
              <w:br/>
              <w:t>chanDoan : String</w:t>
            </w:r>
            <w:r w:rsidRPr="00782099">
              <w:rPr>
                <w:rFonts w:cs="Times New Roman"/>
                <w:color w:val="000000" w:themeColor="text1"/>
              </w:rPr>
              <w:br/>
              <w:t>loaiKham : String</w:t>
            </w:r>
            <w:r w:rsidRPr="00782099">
              <w:rPr>
                <w:rFonts w:cs="Times New Roman"/>
                <w:color w:val="000000" w:themeColor="text1"/>
              </w:rPr>
              <w:br/>
              <w:t>trangThai : String</w:t>
            </w:r>
          </w:p>
        </w:tc>
        <w:tc>
          <w:tcPr>
            <w:tcW w:w="2592" w:type="dxa"/>
            <w:shd w:val="clear" w:color="auto" w:fill="F7FAFC"/>
          </w:tcPr>
          <w:p w14:paraId="744D9898"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ghiNhanTrieuChung() : void</w:t>
            </w:r>
            <w:r w:rsidRPr="00782099">
              <w:rPr>
                <w:rFonts w:cs="Times New Roman"/>
                <w:color w:val="000000" w:themeColor="text1"/>
              </w:rPr>
              <w:br/>
              <w:t>capNhatChanDoan() : void</w:t>
            </w:r>
            <w:r w:rsidRPr="00782099">
              <w:rPr>
                <w:rFonts w:cs="Times New Roman"/>
                <w:color w:val="000000" w:themeColor="text1"/>
              </w:rPr>
              <w:br/>
              <w:t>tinhChiPhi() : double</w:t>
            </w:r>
          </w:p>
        </w:tc>
        <w:tc>
          <w:tcPr>
            <w:tcW w:w="2448" w:type="dxa"/>
            <w:shd w:val="clear" w:color="auto" w:fill="F7FAFC"/>
          </w:tcPr>
          <w:p w14:paraId="5FE4021E"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Tương ứng một trang trong hồ sơ bệnh án ghi nhận chi tiết một lần khám.</w:t>
            </w:r>
          </w:p>
        </w:tc>
      </w:tr>
      <w:tr w:rsidR="00B712AE" w:rsidRPr="00782099" w14:paraId="230C0243" w14:textId="77777777">
        <w:trPr>
          <w:jc w:val="center"/>
        </w:trPr>
        <w:tc>
          <w:tcPr>
            <w:tcW w:w="2160" w:type="dxa"/>
            <w:shd w:val="clear" w:color="auto" w:fill="FFFFFF"/>
          </w:tcPr>
          <w:p w14:paraId="22E8989B"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7. PhieuXetNghiem (Phiếu xét nghiệm)</w:t>
            </w:r>
          </w:p>
        </w:tc>
        <w:tc>
          <w:tcPr>
            <w:tcW w:w="3168" w:type="dxa"/>
            <w:shd w:val="clear" w:color="auto" w:fill="FFFFFF"/>
          </w:tcPr>
          <w:p w14:paraId="503349E6"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maPhieuXN : String (ID/Khóa chính)</w:t>
            </w:r>
            <w:r w:rsidRPr="00782099">
              <w:rPr>
                <w:rFonts w:cs="Times New Roman"/>
                <w:color w:val="000000" w:themeColor="text1"/>
              </w:rPr>
              <w:br/>
              <w:t>maPhieuKham : String (Khóa ngoại)</w:t>
            </w:r>
            <w:r w:rsidRPr="00782099">
              <w:rPr>
                <w:rFonts w:cs="Times New Roman"/>
                <w:color w:val="000000" w:themeColor="text1"/>
              </w:rPr>
              <w:br/>
              <w:t>tenXetNghiem : String</w:t>
            </w:r>
            <w:r w:rsidRPr="00782099">
              <w:rPr>
                <w:rFonts w:cs="Times New Roman"/>
                <w:color w:val="000000" w:themeColor="text1"/>
              </w:rPr>
              <w:br/>
              <w:t>ngayGioXN : DateTime</w:t>
            </w:r>
            <w:r w:rsidRPr="00782099">
              <w:rPr>
                <w:rFonts w:cs="Times New Roman"/>
                <w:color w:val="000000" w:themeColor="text1"/>
              </w:rPr>
              <w:br/>
              <w:t>ketQua : String</w:t>
            </w:r>
            <w:r w:rsidRPr="00782099">
              <w:rPr>
                <w:rFonts w:cs="Times New Roman"/>
                <w:color w:val="000000" w:themeColor="text1"/>
              </w:rPr>
              <w:br/>
              <w:t>bacSiThucHien : String</w:t>
            </w:r>
            <w:r w:rsidRPr="00782099">
              <w:rPr>
                <w:rFonts w:cs="Times New Roman"/>
                <w:color w:val="000000" w:themeColor="text1"/>
              </w:rPr>
              <w:br/>
              <w:t>chiPhi : double</w:t>
            </w:r>
          </w:p>
        </w:tc>
        <w:tc>
          <w:tcPr>
            <w:tcW w:w="2592" w:type="dxa"/>
            <w:shd w:val="clear" w:color="auto" w:fill="FFFFFF"/>
          </w:tcPr>
          <w:p w14:paraId="5AA6E35B"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nhapKetQua() : void</w:t>
            </w:r>
            <w:r w:rsidRPr="00782099">
              <w:rPr>
                <w:rFonts w:cs="Times New Roman"/>
                <w:color w:val="000000" w:themeColor="text1"/>
              </w:rPr>
              <w:br/>
              <w:t>inKetQua() : void</w:t>
            </w:r>
          </w:p>
        </w:tc>
        <w:tc>
          <w:tcPr>
            <w:tcW w:w="2448" w:type="dxa"/>
            <w:shd w:val="clear" w:color="auto" w:fill="FFFFFF"/>
          </w:tcPr>
          <w:p w14:paraId="4F6CFBFD"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Ghi nhận chỉ định và kết quả xét nghiệm (máu, nước tiểu, X-quang...).</w:t>
            </w:r>
          </w:p>
        </w:tc>
      </w:tr>
      <w:tr w:rsidR="00B712AE" w:rsidRPr="00782099" w14:paraId="5EE0CA63" w14:textId="77777777">
        <w:trPr>
          <w:jc w:val="center"/>
        </w:trPr>
        <w:tc>
          <w:tcPr>
            <w:tcW w:w="2160" w:type="dxa"/>
            <w:shd w:val="clear" w:color="auto" w:fill="F7FAFC"/>
          </w:tcPr>
          <w:p w14:paraId="1EBF86A7"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8. ToaThuoc (Toa thuốc)</w:t>
            </w:r>
          </w:p>
        </w:tc>
        <w:tc>
          <w:tcPr>
            <w:tcW w:w="3168" w:type="dxa"/>
            <w:shd w:val="clear" w:color="auto" w:fill="F7FAFC"/>
          </w:tcPr>
          <w:p w14:paraId="349D84FE"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maToaThuoc : String (ID/Khóa chính)</w:t>
            </w:r>
            <w:r w:rsidRPr="00782099">
              <w:rPr>
                <w:rFonts w:cs="Times New Roman"/>
                <w:color w:val="000000" w:themeColor="text1"/>
              </w:rPr>
              <w:br/>
              <w:t>maPhieuKham : String (Khóa ngoại)</w:t>
            </w:r>
            <w:r w:rsidRPr="00782099">
              <w:rPr>
                <w:rFonts w:cs="Times New Roman"/>
                <w:color w:val="000000" w:themeColor="text1"/>
              </w:rPr>
              <w:br/>
              <w:t>ngayKeToa : Date</w:t>
            </w:r>
            <w:r w:rsidRPr="00782099">
              <w:rPr>
                <w:rFonts w:cs="Times New Roman"/>
                <w:color w:val="000000" w:themeColor="text1"/>
              </w:rPr>
              <w:br/>
              <w:t>loiDan : String</w:t>
            </w:r>
            <w:r w:rsidRPr="00782099">
              <w:rPr>
                <w:rFonts w:cs="Times New Roman"/>
                <w:color w:val="000000" w:themeColor="text1"/>
              </w:rPr>
              <w:br/>
              <w:t>bacSiKeToa : String</w:t>
            </w:r>
          </w:p>
        </w:tc>
        <w:tc>
          <w:tcPr>
            <w:tcW w:w="2592" w:type="dxa"/>
            <w:shd w:val="clear" w:color="auto" w:fill="F7FAFC"/>
          </w:tcPr>
          <w:p w14:paraId="1A03D353"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themChiTietThuoc() : void</w:t>
            </w:r>
            <w:r w:rsidRPr="00782099">
              <w:rPr>
                <w:rFonts w:cs="Times New Roman"/>
                <w:color w:val="000000" w:themeColor="text1"/>
              </w:rPr>
              <w:br/>
              <w:t>inToaThuoc() : void</w:t>
            </w:r>
            <w:r w:rsidRPr="00782099">
              <w:rPr>
                <w:rFonts w:cs="Times New Roman"/>
                <w:color w:val="000000" w:themeColor="text1"/>
              </w:rPr>
              <w:br/>
              <w:t>xoaThuoc() : void</w:t>
            </w:r>
          </w:p>
        </w:tc>
        <w:tc>
          <w:tcPr>
            <w:tcW w:w="2448" w:type="dxa"/>
            <w:shd w:val="clear" w:color="auto" w:fill="F7FAFC"/>
          </w:tcPr>
          <w:p w14:paraId="1FCEE2D5"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Toa thuốc do bác sĩ kê sau khi khám và có kết luận chẩn đoán.</w:t>
            </w:r>
          </w:p>
        </w:tc>
      </w:tr>
      <w:tr w:rsidR="00B712AE" w:rsidRPr="00782099" w14:paraId="16C17DC0" w14:textId="77777777">
        <w:trPr>
          <w:jc w:val="center"/>
        </w:trPr>
        <w:tc>
          <w:tcPr>
            <w:tcW w:w="2160" w:type="dxa"/>
            <w:shd w:val="clear" w:color="auto" w:fill="FFFFFF"/>
          </w:tcPr>
          <w:p w14:paraId="70C11CF7"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9. ChiTietToaThuoc (Chi tiết toa)</w:t>
            </w:r>
          </w:p>
        </w:tc>
        <w:tc>
          <w:tcPr>
            <w:tcW w:w="3168" w:type="dxa"/>
            <w:shd w:val="clear" w:color="auto" w:fill="FFFFFF"/>
          </w:tcPr>
          <w:p w14:paraId="3B812A3D"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maChiTiet : String (ID/Khóa chính)</w:t>
            </w:r>
            <w:r w:rsidRPr="00782099">
              <w:rPr>
                <w:rFonts w:cs="Times New Roman"/>
                <w:color w:val="000000" w:themeColor="text1"/>
              </w:rPr>
              <w:br/>
              <w:t>maToaThuoc : String (Khóa ngoại)</w:t>
            </w:r>
            <w:r w:rsidRPr="00782099">
              <w:rPr>
                <w:rFonts w:cs="Times New Roman"/>
                <w:color w:val="000000" w:themeColor="text1"/>
              </w:rPr>
              <w:br/>
              <w:t>maThuoc : String</w:t>
            </w:r>
            <w:r w:rsidRPr="00782099">
              <w:rPr>
                <w:rFonts w:cs="Times New Roman"/>
                <w:color w:val="000000" w:themeColor="text1"/>
              </w:rPr>
              <w:br/>
              <w:t>tenThuoc : String</w:t>
            </w:r>
            <w:r w:rsidRPr="00782099">
              <w:rPr>
                <w:rFonts w:cs="Times New Roman"/>
                <w:color w:val="000000" w:themeColor="text1"/>
              </w:rPr>
              <w:br/>
              <w:t>soLuong : int</w:t>
            </w:r>
            <w:r w:rsidRPr="00782099">
              <w:rPr>
                <w:rFonts w:cs="Times New Roman"/>
                <w:color w:val="000000" w:themeColor="text1"/>
              </w:rPr>
              <w:br/>
              <w:t>donViTinh : String</w:t>
            </w:r>
            <w:r w:rsidRPr="00782099">
              <w:rPr>
                <w:rFonts w:cs="Times New Roman"/>
                <w:color w:val="000000" w:themeColor="text1"/>
              </w:rPr>
              <w:br/>
              <w:t>lieuDung : String</w:t>
            </w:r>
            <w:r w:rsidRPr="00782099">
              <w:rPr>
                <w:rFonts w:cs="Times New Roman"/>
                <w:color w:val="000000" w:themeColor="text1"/>
              </w:rPr>
              <w:br/>
              <w:t>cachDung : String</w:t>
            </w:r>
          </w:p>
        </w:tc>
        <w:tc>
          <w:tcPr>
            <w:tcW w:w="2592" w:type="dxa"/>
            <w:shd w:val="clear" w:color="auto" w:fill="FFFFFF"/>
          </w:tcPr>
          <w:p w14:paraId="653E3F66"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tinhThanhTien() : double</w:t>
            </w:r>
          </w:p>
        </w:tc>
        <w:tc>
          <w:tcPr>
            <w:tcW w:w="2448" w:type="dxa"/>
            <w:shd w:val="clear" w:color="auto" w:fill="FFFFFF"/>
          </w:tcPr>
          <w:p w14:paraId="201312B5"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Từng dòng thuốc cụ thể trong toa thuốc (liều lượng, cách uống, số lượng).</w:t>
            </w:r>
          </w:p>
        </w:tc>
      </w:tr>
      <w:tr w:rsidR="00B712AE" w:rsidRPr="00782099" w14:paraId="054E0606" w14:textId="77777777">
        <w:trPr>
          <w:jc w:val="center"/>
        </w:trPr>
        <w:tc>
          <w:tcPr>
            <w:tcW w:w="2160" w:type="dxa"/>
            <w:shd w:val="clear" w:color="auto" w:fill="F7FAFC"/>
          </w:tcPr>
          <w:p w14:paraId="1801F9FB"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10. LichHen (Lịch hẹn khám định kỳ)</w:t>
            </w:r>
          </w:p>
        </w:tc>
        <w:tc>
          <w:tcPr>
            <w:tcW w:w="3168" w:type="dxa"/>
            <w:shd w:val="clear" w:color="auto" w:fill="F7FAFC"/>
          </w:tcPr>
          <w:p w14:paraId="1EDFD3C0"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maLichHen : String (ID/Khóa chính)</w:t>
            </w:r>
            <w:r w:rsidRPr="00782099">
              <w:rPr>
                <w:rFonts w:cs="Times New Roman"/>
                <w:color w:val="000000" w:themeColor="text1"/>
              </w:rPr>
              <w:br/>
              <w:t>maHoSo : String (Khóa ngoại)</w:t>
            </w:r>
            <w:r w:rsidRPr="00782099">
              <w:rPr>
                <w:rFonts w:cs="Times New Roman"/>
                <w:color w:val="000000" w:themeColor="text1"/>
              </w:rPr>
              <w:br/>
              <w:t>ngayGioHen : DateTime</w:t>
            </w:r>
            <w:r w:rsidRPr="00782099">
              <w:rPr>
                <w:rFonts w:cs="Times New Roman"/>
                <w:color w:val="000000" w:themeColor="text1"/>
              </w:rPr>
              <w:br/>
              <w:t>ghiChu : String</w:t>
            </w:r>
            <w:r w:rsidRPr="00782099">
              <w:rPr>
                <w:rFonts w:cs="Times New Roman"/>
                <w:color w:val="000000" w:themeColor="text1"/>
              </w:rPr>
              <w:br/>
            </w:r>
            <w:r w:rsidRPr="00782099">
              <w:rPr>
                <w:rFonts w:cs="Times New Roman"/>
                <w:color w:val="000000" w:themeColor="text1"/>
              </w:rPr>
              <w:lastRenderedPageBreak/>
              <w:t>trangThai : String</w:t>
            </w:r>
          </w:p>
        </w:tc>
        <w:tc>
          <w:tcPr>
            <w:tcW w:w="2592" w:type="dxa"/>
            <w:shd w:val="clear" w:color="auto" w:fill="F7FAFC"/>
          </w:tcPr>
          <w:p w14:paraId="0BCB1DC2"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lastRenderedPageBreak/>
              <w:t>datLich() : boolean</w:t>
            </w:r>
            <w:r w:rsidRPr="00782099">
              <w:rPr>
                <w:rFonts w:cs="Times New Roman"/>
                <w:color w:val="000000" w:themeColor="text1"/>
              </w:rPr>
              <w:br/>
              <w:t>huyLich() : boolean</w:t>
            </w:r>
            <w:r w:rsidRPr="00782099">
              <w:rPr>
                <w:rFonts w:cs="Times New Roman"/>
                <w:color w:val="000000" w:themeColor="text1"/>
              </w:rPr>
              <w:br/>
              <w:t>nhacHen() : void</w:t>
            </w:r>
          </w:p>
        </w:tc>
        <w:tc>
          <w:tcPr>
            <w:tcW w:w="2448" w:type="dxa"/>
            <w:shd w:val="clear" w:color="auto" w:fill="F7FAFC"/>
          </w:tcPr>
          <w:p w14:paraId="0A414703"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Lịch hẹn khám sức khỏe định kỳ theo quý miễn phí dành cho chủ hồ sơ.</w:t>
            </w:r>
          </w:p>
        </w:tc>
      </w:tr>
      <w:tr w:rsidR="00B712AE" w:rsidRPr="00782099" w14:paraId="3A866DB4" w14:textId="77777777">
        <w:trPr>
          <w:jc w:val="center"/>
        </w:trPr>
        <w:tc>
          <w:tcPr>
            <w:tcW w:w="2160" w:type="dxa"/>
            <w:shd w:val="clear" w:color="auto" w:fill="FFFFFF"/>
          </w:tcPr>
          <w:p w14:paraId="1D49D60B" w14:textId="77777777" w:rsidR="00B712AE" w:rsidRPr="00782099" w:rsidRDefault="00000000">
            <w:pPr>
              <w:spacing w:after="40" w:line="252" w:lineRule="auto"/>
              <w:rPr>
                <w:rFonts w:cs="Times New Roman"/>
                <w:color w:val="000000" w:themeColor="text1"/>
              </w:rPr>
            </w:pPr>
            <w:r w:rsidRPr="00782099">
              <w:rPr>
                <w:rFonts w:cs="Times New Roman"/>
                <w:b/>
                <w:color w:val="000000" w:themeColor="text1"/>
              </w:rPr>
              <w:t>11. HoaDonVienPhi (Hóa đơn)</w:t>
            </w:r>
          </w:p>
        </w:tc>
        <w:tc>
          <w:tcPr>
            <w:tcW w:w="3168" w:type="dxa"/>
            <w:shd w:val="clear" w:color="auto" w:fill="FFFFFF"/>
          </w:tcPr>
          <w:p w14:paraId="34A530E0"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maHoaDon : String (ID/Khóa chính)</w:t>
            </w:r>
            <w:r w:rsidRPr="00782099">
              <w:rPr>
                <w:rFonts w:cs="Times New Roman"/>
                <w:color w:val="000000" w:themeColor="text1"/>
              </w:rPr>
              <w:br/>
              <w:t>maBN : String (Khóa ngoại)</w:t>
            </w:r>
            <w:r w:rsidRPr="00782099">
              <w:rPr>
                <w:rFonts w:cs="Times New Roman"/>
                <w:color w:val="000000" w:themeColor="text1"/>
              </w:rPr>
              <w:br/>
              <w:t>ngayThanhToan : DateTime</w:t>
            </w:r>
            <w:r w:rsidRPr="00782099">
              <w:rPr>
                <w:rFonts w:cs="Times New Roman"/>
                <w:color w:val="000000" w:themeColor="text1"/>
              </w:rPr>
              <w:br/>
              <w:t>tongTien : double</w:t>
            </w:r>
            <w:r w:rsidRPr="00782099">
              <w:rPr>
                <w:rFonts w:cs="Times New Roman"/>
                <w:color w:val="000000" w:themeColor="text1"/>
              </w:rPr>
              <w:br/>
              <w:t>loaiThanhToan : String</w:t>
            </w:r>
            <w:r w:rsidRPr="00782099">
              <w:rPr>
                <w:rFonts w:cs="Times New Roman"/>
                <w:color w:val="000000" w:themeColor="text1"/>
              </w:rPr>
              <w:br/>
              <w:t>hinhThucTT : String</w:t>
            </w:r>
          </w:p>
        </w:tc>
        <w:tc>
          <w:tcPr>
            <w:tcW w:w="2592" w:type="dxa"/>
            <w:shd w:val="clear" w:color="auto" w:fill="FFFFFF"/>
          </w:tcPr>
          <w:p w14:paraId="4050C2CA"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tinhTongTien() : double</w:t>
            </w:r>
            <w:r w:rsidRPr="00782099">
              <w:rPr>
                <w:rFonts w:cs="Times New Roman"/>
                <w:color w:val="000000" w:themeColor="text1"/>
              </w:rPr>
              <w:br/>
              <w:t>inHoaDon() : void</w:t>
            </w:r>
            <w:r w:rsidRPr="00782099">
              <w:rPr>
                <w:rFonts w:cs="Times New Roman"/>
                <w:color w:val="000000" w:themeColor="text1"/>
              </w:rPr>
              <w:br/>
              <w:t>xacNhanXuatVien() : void</w:t>
            </w:r>
          </w:p>
        </w:tc>
        <w:tc>
          <w:tcPr>
            <w:tcW w:w="2448" w:type="dxa"/>
            <w:shd w:val="clear" w:color="auto" w:fill="FFFFFF"/>
          </w:tcPr>
          <w:p w14:paraId="754D88CF" w14:textId="77777777" w:rsidR="00B712AE" w:rsidRPr="00782099" w:rsidRDefault="00000000">
            <w:pPr>
              <w:spacing w:after="40" w:line="252" w:lineRule="auto"/>
              <w:rPr>
                <w:rFonts w:cs="Times New Roman"/>
                <w:color w:val="000000" w:themeColor="text1"/>
              </w:rPr>
            </w:pPr>
            <w:r w:rsidRPr="00782099">
              <w:rPr>
                <w:rFonts w:cs="Times New Roman"/>
                <w:color w:val="000000" w:themeColor="text1"/>
              </w:rPr>
              <w:t>Hóa đơn thanh toán lệ phí thường niên và viện phí đợt điều trị.</w:t>
            </w:r>
          </w:p>
        </w:tc>
      </w:tr>
    </w:tbl>
    <w:p w14:paraId="522B59A6" w14:textId="77777777" w:rsidR="00B712AE" w:rsidRPr="00782099" w:rsidRDefault="00B712AE">
      <w:pPr>
        <w:rPr>
          <w:rFonts w:cs="Times New Roman"/>
          <w:color w:val="000000" w:themeColor="text1"/>
        </w:rPr>
      </w:pPr>
    </w:p>
    <w:p w14:paraId="7BA2814F" w14:textId="727ADDA8" w:rsidR="00B712AE" w:rsidRPr="00782099" w:rsidRDefault="00000000" w:rsidP="00782099">
      <w:pPr>
        <w:rPr>
          <w:rFonts w:cs="Times New Roman"/>
          <w:color w:val="000000" w:themeColor="text1"/>
        </w:rPr>
      </w:pPr>
      <w:r w:rsidRPr="00782099">
        <w:rPr>
          <w:rFonts w:cs="Times New Roman"/>
          <w:color w:val="000000" w:themeColor="text1"/>
        </w:rPr>
        <w:br w:type="page"/>
      </w:r>
      <w:r w:rsidRPr="00782099">
        <w:rPr>
          <w:rFonts w:cs="Times New Roman"/>
          <w:color w:val="000000" w:themeColor="text1"/>
        </w:rPr>
        <w:lastRenderedPageBreak/>
        <w:t>CÂU 2: MỐI LIÊN KẾT GIỮA CÁC CLASS &amp; CLASS DIAGRAM</w:t>
      </w:r>
    </w:p>
    <w:p w14:paraId="2447BE78" w14:textId="77777777" w:rsidR="00B712AE" w:rsidRPr="00782099" w:rsidRDefault="00000000">
      <w:pPr>
        <w:rPr>
          <w:rFonts w:cs="Times New Roman"/>
          <w:color w:val="000000" w:themeColor="text1"/>
        </w:rPr>
      </w:pPr>
      <w:r w:rsidRPr="00782099">
        <w:rPr>
          <w:rFonts w:cs="Times New Roman"/>
          <w:color w:val="000000" w:themeColor="text1"/>
        </w:rPr>
        <w:t>Mối quan hệ và bản số (Multiplicity) giữa các lớp đối tượng được phân tích như sau:</w:t>
      </w:r>
      <w:r w:rsidRPr="00782099">
        <w:rPr>
          <w:rFonts w:cs="Times New Roman"/>
          <w:color w:val="000000" w:themeColor="text1"/>
        </w:rPr>
        <w:br/>
        <w:t>1. BenhNhan - HoSoBenhAn (1 - 1): Mỗi bệnh nhân sở hữu duy nhất 1 hồ sơ bệnh án, và mỗi hồ sơ bệnh án thuộc về một bệnh nhân cụ thể.</w:t>
      </w:r>
      <w:r w:rsidRPr="00782099">
        <w:rPr>
          <w:rFonts w:cs="Times New Roman"/>
          <w:color w:val="000000" w:themeColor="text1"/>
        </w:rPr>
        <w:br/>
        <w:t>2. BenhNhan - PhieuDangKy (1 - 1): Bệnh nhân lần đầu khám lập duy nhất 1 phiếu đăng ký để cấp hồ sơ bệnh án.</w:t>
      </w:r>
      <w:r w:rsidRPr="00782099">
        <w:rPr>
          <w:rFonts w:cs="Times New Roman"/>
          <w:color w:val="000000" w:themeColor="text1"/>
        </w:rPr>
        <w:br/>
        <w:t>3. HoSoBenhAn - PhieuKhamBenh (1 - 0..*): Mối quan hệ Composition (Hợp thành). Mỗi hồ sơ bệnh án chứa nhiều trang phiếu khám bệnh qua các đợt khám/điều trị khác nhau. Nếu hồ sơ bị hủy thì các trang này cũng không còn ý nghĩa độc lập.</w:t>
      </w:r>
      <w:r w:rsidRPr="00782099">
        <w:rPr>
          <w:rFonts w:cs="Times New Roman"/>
          <w:color w:val="000000" w:themeColor="text1"/>
        </w:rPr>
        <w:br/>
        <w:t>4. HoSoBenhAn - LichHen (1 - 0..*): Bệnh nhân có hồ sơ bệnh án có quyền đặt nhiều lịch hẹn khám sức khỏe định kỳ theo quý.</w:t>
      </w:r>
      <w:r w:rsidRPr="00782099">
        <w:rPr>
          <w:rFonts w:cs="Times New Roman"/>
          <w:color w:val="000000" w:themeColor="text1"/>
        </w:rPr>
        <w:br/>
        <w:t>5. BacSi - PhieuKhamBenh (1 - 0..*): Mỗi lần khám bệnh do 1 bác sĩ phụ trách chuyên môn; 1 bác sĩ thực hiện nhiều lần khám bệnh.</w:t>
      </w:r>
      <w:r w:rsidRPr="00782099">
        <w:rPr>
          <w:rFonts w:cs="Times New Roman"/>
          <w:color w:val="000000" w:themeColor="text1"/>
        </w:rPr>
        <w:br/>
        <w:t>6. KhoaDieuTri - PhieuKhamBenh (1 - 0..*): Mỗi lần khám bệnh thuộc về một khoa điều trị nhất định.</w:t>
      </w:r>
      <w:r w:rsidRPr="00782099">
        <w:rPr>
          <w:rFonts w:cs="Times New Roman"/>
          <w:color w:val="000000" w:themeColor="text1"/>
        </w:rPr>
        <w:br/>
        <w:t>7. PhieuKhamBenh - PhieuXetNghiem (1 - 0..*): Mối quan hệ Aggregation (Thu gom). Trong một lần khám, bác sĩ có thể chỉ định 0 hoặc nhiều xét nghiệm.</w:t>
      </w:r>
      <w:r w:rsidRPr="00782099">
        <w:rPr>
          <w:rFonts w:cs="Times New Roman"/>
          <w:color w:val="000000" w:themeColor="text1"/>
        </w:rPr>
        <w:br/>
        <w:t>8. PhieuKhamBenh - ToaThuoc (1 - 0..1): Một đợt khám bệnh có thể được kê tối đa 1 toa thuốc (hoặc không kê nếu chỉ khám sức khỏe bình thường).</w:t>
      </w:r>
      <w:r w:rsidRPr="00782099">
        <w:rPr>
          <w:rFonts w:cs="Times New Roman"/>
          <w:color w:val="000000" w:themeColor="text1"/>
        </w:rPr>
        <w:br/>
        <w:t>9. ToaThuoc - ChiTietToaThuoc (1 - 1..*): Mối quan hệ Composition. Một toa thuốc bắt buộc phải có từ 1 đến nhiều dòng chi tiết thuốc.</w:t>
      </w:r>
      <w:r w:rsidRPr="00782099">
        <w:rPr>
          <w:rFonts w:cs="Times New Roman"/>
          <w:color w:val="000000" w:themeColor="text1"/>
        </w:rPr>
        <w:br/>
        <w:t>10. BenhNhan - HoaDonVienPhi (1 - 0..*): Bệnh nhân thanh toán lệ phí thường niên và các đợt viện phí xuất viện.</w:t>
      </w:r>
    </w:p>
    <w:p w14:paraId="6F62C45A" w14:textId="77777777" w:rsidR="00B712AE" w:rsidRPr="00782099" w:rsidRDefault="00B712AE">
      <w:pPr>
        <w:spacing w:before="120"/>
        <w:rPr>
          <w:rFonts w:cs="Times New Roman"/>
          <w:color w:val="000000" w:themeColor="text1"/>
        </w:rPr>
      </w:pPr>
    </w:p>
    <w:p w14:paraId="3B13AAD4" w14:textId="77777777" w:rsidR="00B712AE" w:rsidRPr="00782099" w:rsidRDefault="00000000">
      <w:pPr>
        <w:jc w:val="center"/>
        <w:rPr>
          <w:rFonts w:cs="Times New Roman"/>
          <w:color w:val="000000" w:themeColor="text1"/>
        </w:rPr>
      </w:pPr>
      <w:r w:rsidRPr="00782099">
        <w:rPr>
          <w:rFonts w:cs="Times New Roman"/>
          <w:noProof/>
          <w:color w:val="000000" w:themeColor="text1"/>
        </w:rPr>
        <w:lastRenderedPageBreak/>
        <w:drawing>
          <wp:inline distT="0" distB="0" distL="0" distR="0" wp14:anchorId="40BC1824" wp14:editId="0AF70083">
            <wp:extent cx="6217920" cy="4133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
                    <a:stretch>
                      <a:fillRect/>
                    </a:stretch>
                  </pic:blipFill>
                  <pic:spPr>
                    <a:xfrm>
                      <a:off x="0" y="0"/>
                      <a:ext cx="6217920" cy="4133701"/>
                    </a:xfrm>
                    <a:prstGeom prst="rect">
                      <a:avLst/>
                    </a:prstGeom>
                  </pic:spPr>
                </pic:pic>
              </a:graphicData>
            </a:graphic>
          </wp:inline>
        </w:drawing>
      </w:r>
    </w:p>
    <w:p w14:paraId="7C8D63D9" w14:textId="77777777" w:rsidR="00B712AE" w:rsidRPr="00782099" w:rsidRDefault="00000000">
      <w:pPr>
        <w:jc w:val="center"/>
        <w:rPr>
          <w:rFonts w:cs="Times New Roman"/>
          <w:color w:val="000000" w:themeColor="text1"/>
        </w:rPr>
      </w:pPr>
      <w:r w:rsidRPr="00782099">
        <w:rPr>
          <w:rFonts w:cs="Times New Roman"/>
          <w:b/>
          <w:i/>
          <w:color w:val="000000" w:themeColor="text1"/>
          <w:sz w:val="21"/>
        </w:rPr>
        <w:t>Hình 1: Class Diagram hệ thống Quản lý hồ sơ bệnh án</w:t>
      </w:r>
    </w:p>
    <w:p w14:paraId="573C7E0E" w14:textId="77777777" w:rsidR="00B712AE" w:rsidRPr="00782099" w:rsidRDefault="00B712AE">
      <w:pPr>
        <w:rPr>
          <w:rFonts w:cs="Times New Roman"/>
          <w:color w:val="000000" w:themeColor="text1"/>
        </w:rPr>
      </w:pPr>
    </w:p>
    <w:p w14:paraId="550E7FBB" w14:textId="6E966C31" w:rsidR="00B712AE" w:rsidRPr="00782099" w:rsidRDefault="00000000" w:rsidP="00782099">
      <w:pPr>
        <w:rPr>
          <w:rFonts w:cs="Times New Roman"/>
          <w:color w:val="000000" w:themeColor="text1"/>
        </w:rPr>
      </w:pPr>
      <w:r w:rsidRPr="00782099">
        <w:rPr>
          <w:rFonts w:cs="Times New Roman"/>
          <w:color w:val="000000" w:themeColor="text1"/>
        </w:rPr>
        <w:br w:type="page"/>
      </w:r>
      <w:r w:rsidRPr="00782099">
        <w:rPr>
          <w:rFonts w:cs="Times New Roman"/>
          <w:color w:val="000000" w:themeColor="text1"/>
        </w:rPr>
        <w:lastRenderedPageBreak/>
        <w:t>CÂU 3: CÁC ACTOR, USE CASE VÀ USE CASE DIAGRAM TỔNG QUÁT</w:t>
      </w:r>
    </w:p>
    <w:p w14:paraId="2846F909" w14:textId="77777777" w:rsidR="00B712AE" w:rsidRPr="00782099" w:rsidRDefault="00000000">
      <w:pPr>
        <w:rPr>
          <w:rFonts w:cs="Times New Roman"/>
          <w:color w:val="000000" w:themeColor="text1"/>
        </w:rPr>
      </w:pPr>
      <w:r w:rsidRPr="00782099">
        <w:rPr>
          <w:rFonts w:cs="Times New Roman"/>
          <w:color w:val="000000" w:themeColor="text1"/>
        </w:rPr>
        <w:t>Hệ thống quản lý hồ sơ bệnh án bao gồm các tác nhân (Actors) và ca sử dụng (Use Cases) tổng quát sau:</w:t>
      </w:r>
    </w:p>
    <w:p w14:paraId="45CC886A" w14:textId="0347B95E" w:rsidR="00B712AE" w:rsidRPr="00782099" w:rsidRDefault="00000000">
      <w:pPr>
        <w:rPr>
          <w:rFonts w:cs="Times New Roman"/>
          <w:color w:val="000000" w:themeColor="text1"/>
        </w:rPr>
      </w:pPr>
      <w:r w:rsidRPr="00782099">
        <w:rPr>
          <w:rFonts w:cs="Times New Roman"/>
          <w:b/>
          <w:color w:val="000000" w:themeColor="text1"/>
        </w:rPr>
        <w:t>Danh sách các Actor (Tác nhân tương tác):</w:t>
      </w:r>
      <w:r w:rsidRPr="00782099">
        <w:rPr>
          <w:rFonts w:cs="Times New Roman"/>
          <w:b/>
          <w:color w:val="000000" w:themeColor="text1"/>
        </w:rPr>
        <w:br/>
      </w:r>
      <w:r w:rsidRPr="00782099">
        <w:rPr>
          <w:rFonts w:cs="Times New Roman"/>
          <w:color w:val="000000" w:themeColor="text1"/>
        </w:rPr>
        <w:t xml:space="preserve"> Bệnh nhân (BenhNhan): Người đến khám, đăng ký hồ sơ bệnh án, đặt lịch hẹn khám định kỳ, làm xét nghiệm, nhận toa thuốc và thanh toán viện phí.</w:t>
      </w:r>
      <w:r w:rsidRPr="00782099">
        <w:rPr>
          <w:rFonts w:cs="Times New Roman"/>
          <w:color w:val="000000" w:themeColor="text1"/>
        </w:rPr>
        <w:br/>
        <w:t xml:space="preserve"> Bác sĩ (BacSi): Người khám lâm sàng, tra cứu lý lịch bệnh án, ghi nhận triệu chứng, chỉ định xét nghiệm và kê toa thuốc.</w:t>
      </w:r>
      <w:r w:rsidRPr="00782099">
        <w:rPr>
          <w:rFonts w:cs="Times New Roman"/>
          <w:color w:val="000000" w:themeColor="text1"/>
        </w:rPr>
        <w:br/>
        <w:t xml:space="preserve"> Nhân viên CSKH / Tiếp nhận (NhanVienTiepNhan): Tiếp nhận bệnh nhân, lập phiếu đăng ký, cấp mã hồ sơ mới, tra cứu hồ sơ cũ, tiếp nhận đặt lịch khám định kỳ và ghi nhận thông tin điều trị lên hệ thống khi xuất viện.</w:t>
      </w:r>
      <w:r w:rsidRPr="00782099">
        <w:rPr>
          <w:rFonts w:cs="Times New Roman"/>
          <w:color w:val="000000" w:themeColor="text1"/>
        </w:rPr>
        <w:br/>
        <w:t>Kỹ thuật viên xét nghiệm (KTVXetNghiem): Tiếp nhận chỉ định xét nghiệm, lấy mẫu, thực hiện xét nghiệm và cập nhật kết quả lên hệ thống. Thu ngân (ThuNgan): Thu phí thường niên và thu viện phí khi bệnh nhân xuất viện.</w:t>
      </w:r>
    </w:p>
    <w:p w14:paraId="529A228C" w14:textId="57EBF0C3" w:rsidR="00B712AE" w:rsidRPr="00782099" w:rsidRDefault="00000000">
      <w:pPr>
        <w:rPr>
          <w:rFonts w:cs="Times New Roman"/>
          <w:color w:val="000000" w:themeColor="text1"/>
        </w:rPr>
      </w:pPr>
      <w:r w:rsidRPr="00782099">
        <w:rPr>
          <w:rFonts w:cs="Times New Roman"/>
          <w:b/>
          <w:color w:val="000000" w:themeColor="text1"/>
        </w:rPr>
        <w:t>Danh sách các Use Case tổng quát:</w:t>
      </w:r>
      <w:r w:rsidRPr="00782099">
        <w:rPr>
          <w:rFonts w:cs="Times New Roman"/>
          <w:b/>
          <w:color w:val="000000" w:themeColor="text1"/>
        </w:rPr>
        <w:br/>
      </w:r>
      <w:r w:rsidRPr="00782099">
        <w:rPr>
          <w:rFonts w:cs="Times New Roman"/>
          <w:color w:val="000000" w:themeColor="text1"/>
        </w:rPr>
        <w:t xml:space="preserve"> UC1: Đăng ký khám &amp; Cấp hồ sơ bệnh án</w:t>
      </w:r>
      <w:r w:rsidRPr="00782099">
        <w:rPr>
          <w:rFonts w:cs="Times New Roman"/>
          <w:color w:val="000000" w:themeColor="text1"/>
        </w:rPr>
        <w:br/>
        <w:t>UC2: Đặt lịch hẹn khám định kỳ theo quý</w:t>
      </w:r>
      <w:r w:rsidRPr="00782099">
        <w:rPr>
          <w:rFonts w:cs="Times New Roman"/>
          <w:color w:val="000000" w:themeColor="text1"/>
        </w:rPr>
        <w:br/>
        <w:t>UC3: Tra cứu hồ sơ bệnh án</w:t>
      </w:r>
      <w:r w:rsidRPr="00782099">
        <w:rPr>
          <w:rFonts w:cs="Times New Roman"/>
          <w:color w:val="000000" w:themeColor="text1"/>
        </w:rPr>
        <w:br/>
        <w:t xml:space="preserve"> UC4: Khám bệnh &amp; Ghi nhận triệu chứng</w:t>
      </w:r>
      <w:r w:rsidRPr="00782099">
        <w:rPr>
          <w:rFonts w:cs="Times New Roman"/>
          <w:color w:val="000000" w:themeColor="text1"/>
        </w:rPr>
        <w:br/>
        <w:t xml:space="preserve"> UC5: Chỉ định &amp; Nhập kết quả xét nghiệm</w:t>
      </w:r>
      <w:r w:rsidRPr="00782099">
        <w:rPr>
          <w:rFonts w:cs="Times New Roman"/>
          <w:color w:val="000000" w:themeColor="text1"/>
        </w:rPr>
        <w:br/>
        <w:t xml:space="preserve"> UC6: Lập toa thuốc điều trị</w:t>
      </w:r>
      <w:r w:rsidRPr="00782099">
        <w:rPr>
          <w:rFonts w:cs="Times New Roman"/>
          <w:color w:val="000000" w:themeColor="text1"/>
        </w:rPr>
        <w:br/>
        <w:t xml:space="preserve"> UC7: Thanh toán viện phí &amp; Ghi nhận xuất viện</w:t>
      </w:r>
    </w:p>
    <w:p w14:paraId="7E2C3F1B" w14:textId="77777777" w:rsidR="00B712AE" w:rsidRPr="00782099" w:rsidRDefault="00000000">
      <w:pPr>
        <w:jc w:val="center"/>
        <w:rPr>
          <w:rFonts w:cs="Times New Roman"/>
          <w:color w:val="000000" w:themeColor="text1"/>
        </w:rPr>
      </w:pPr>
      <w:r w:rsidRPr="00782099">
        <w:rPr>
          <w:rFonts w:cs="Times New Roman"/>
          <w:noProof/>
          <w:color w:val="000000" w:themeColor="text1"/>
        </w:rPr>
        <w:lastRenderedPageBreak/>
        <w:drawing>
          <wp:inline distT="0" distB="0" distL="0" distR="0" wp14:anchorId="40DB567D" wp14:editId="3991DC64">
            <wp:extent cx="6035040" cy="4009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general.png"/>
                    <pic:cNvPicPr/>
                  </pic:nvPicPr>
                  <pic:blipFill>
                    <a:blip r:embed="rId7"/>
                    <a:stretch>
                      <a:fillRect/>
                    </a:stretch>
                  </pic:blipFill>
                  <pic:spPr>
                    <a:xfrm>
                      <a:off x="0" y="0"/>
                      <a:ext cx="6035040" cy="4009315"/>
                    </a:xfrm>
                    <a:prstGeom prst="rect">
                      <a:avLst/>
                    </a:prstGeom>
                  </pic:spPr>
                </pic:pic>
              </a:graphicData>
            </a:graphic>
          </wp:inline>
        </w:drawing>
      </w:r>
    </w:p>
    <w:p w14:paraId="027DDE62" w14:textId="77777777" w:rsidR="00B712AE" w:rsidRPr="00782099" w:rsidRDefault="00000000">
      <w:pPr>
        <w:jc w:val="center"/>
        <w:rPr>
          <w:rFonts w:cs="Times New Roman"/>
          <w:color w:val="000000" w:themeColor="text1"/>
        </w:rPr>
      </w:pPr>
      <w:r w:rsidRPr="00782099">
        <w:rPr>
          <w:rFonts w:cs="Times New Roman"/>
          <w:b/>
          <w:i/>
          <w:color w:val="000000" w:themeColor="text1"/>
          <w:sz w:val="21"/>
        </w:rPr>
        <w:t>Hình 2: Use Case Diagram tổng quát toàn bộ hệ thống</w:t>
      </w:r>
    </w:p>
    <w:p w14:paraId="31C8F48C" w14:textId="77777777" w:rsidR="00B712AE" w:rsidRPr="00782099" w:rsidRDefault="00B712AE">
      <w:pPr>
        <w:rPr>
          <w:rFonts w:cs="Times New Roman"/>
          <w:color w:val="000000" w:themeColor="text1"/>
        </w:rPr>
      </w:pPr>
    </w:p>
    <w:p w14:paraId="7AEF3289" w14:textId="11803BF0" w:rsidR="00B712AE" w:rsidRPr="00782099" w:rsidRDefault="00000000" w:rsidP="00782099">
      <w:pPr>
        <w:rPr>
          <w:rFonts w:cs="Times New Roman"/>
          <w:color w:val="000000" w:themeColor="text1"/>
        </w:rPr>
      </w:pPr>
      <w:r w:rsidRPr="00782099">
        <w:rPr>
          <w:rFonts w:cs="Times New Roman"/>
          <w:color w:val="000000" w:themeColor="text1"/>
        </w:rPr>
        <w:br w:type="page"/>
      </w:r>
      <w:r w:rsidRPr="00782099">
        <w:rPr>
          <w:rFonts w:cs="Times New Roman"/>
          <w:color w:val="000000" w:themeColor="text1"/>
        </w:rPr>
        <w:lastRenderedPageBreak/>
        <w:t>CÂU 4: USE CASE DIAGRAM PHÂN RÃ CHI TIẾT QUY TRÌNH KHÁM BỆNH</w:t>
      </w:r>
    </w:p>
    <w:p w14:paraId="4572A9BB" w14:textId="7826F069" w:rsidR="00B712AE" w:rsidRPr="00782099" w:rsidRDefault="00000000">
      <w:pPr>
        <w:rPr>
          <w:rFonts w:cs="Times New Roman"/>
          <w:color w:val="000000" w:themeColor="text1"/>
        </w:rPr>
      </w:pPr>
      <w:r w:rsidRPr="00782099">
        <w:rPr>
          <w:rFonts w:cs="Times New Roman"/>
          <w:color w:val="000000" w:themeColor="text1"/>
        </w:rPr>
        <w:t>Phân rã chi tiết luồng nghiệp vụ từ lúc bệnh nhân vào viện đến khi nhận được toa thuốc:</w:t>
      </w:r>
      <w:r w:rsidRPr="00782099">
        <w:rPr>
          <w:rFonts w:cs="Times New Roman"/>
          <w:color w:val="000000" w:themeColor="text1"/>
        </w:rPr>
        <w:br/>
        <w:t xml:space="preserve"> Đăng ký khám bệnh: Bệnh nhân đến quầy tiếp nhận. Tại đây có 2 luồng mở rộng (&lt;&lt;extend&gt;&gt;):</w:t>
      </w:r>
      <w:r w:rsidRPr="00782099">
        <w:rPr>
          <w:rFonts w:cs="Times New Roman"/>
          <w:color w:val="000000" w:themeColor="text1"/>
        </w:rPr>
        <w:br/>
        <w:t xml:space="preserve">  + Mở hồ sơ bệnh án mới &amp; Đóng phí năm: Kích hoạt khi bệnh nhân đến khám lần đầu.</w:t>
      </w:r>
      <w:r w:rsidRPr="00782099">
        <w:rPr>
          <w:rFonts w:cs="Times New Roman"/>
          <w:color w:val="000000" w:themeColor="text1"/>
        </w:rPr>
        <w:br/>
        <w:t xml:space="preserve">  + Tra cứu hồ sơ bệnh án theo mã: Kích hoạt khi bệnh nhân đã có hồ sơ từ các lần khám trước.</w:t>
      </w:r>
      <w:r w:rsidRPr="00782099">
        <w:rPr>
          <w:rFonts w:cs="Times New Roman"/>
          <w:color w:val="000000" w:themeColor="text1"/>
        </w:rPr>
        <w:br/>
        <w:t xml:space="preserve"> Khám bệnh lâm sàng: Bác sĩ tiến hành đo sinh hiệu (thân nhiệt, huyết áp) và ghi nhận triệu chứng (quan hệ &lt;&lt;include&gt;&gt;).</w:t>
      </w:r>
      <w:r w:rsidRPr="00782099">
        <w:rPr>
          <w:rFonts w:cs="Times New Roman"/>
          <w:color w:val="000000" w:themeColor="text1"/>
        </w:rPr>
        <w:br/>
        <w:t xml:space="preserve"> Chỉ định xét nghiệm: Được kích hoạt mở rộng (&lt;&lt;extend&gt;&gt;) từ Khám lâm sàng khi bác sĩ thấy các triệu chứng cần làm rõ bằng cận lâm sàng (xét nghiệm máu, sinh hóa, X-quang...).</w:t>
      </w:r>
      <w:r w:rsidRPr="00782099">
        <w:rPr>
          <w:rFonts w:cs="Times New Roman"/>
          <w:color w:val="000000" w:themeColor="text1"/>
        </w:rPr>
        <w:br/>
        <w:t xml:space="preserve"> Thực hiện xét nghiệm &amp; Cập nhật kết quả: Phòng xét nghiệm tiếp nhận bệnh nhân, trả kết quả về hệ thống phục vụ chẩn đoán.</w:t>
      </w:r>
      <w:r w:rsidRPr="00782099">
        <w:rPr>
          <w:rFonts w:cs="Times New Roman"/>
          <w:color w:val="000000" w:themeColor="text1"/>
        </w:rPr>
        <w:br/>
        <w:t xml:space="preserve"> Chẩn đoán bệnh: Bác sĩ tổng hợp triệu chứng lâm sàng và kết quả xét nghiệm để ra chẩn đoán xác định.</w:t>
      </w:r>
      <w:r w:rsidRPr="00782099">
        <w:rPr>
          <w:rFonts w:cs="Times New Roman"/>
          <w:color w:val="000000" w:themeColor="text1"/>
        </w:rPr>
        <w:br/>
        <w:t xml:space="preserve"> Lập toa thuốc điều trị: Bác sĩ kê đơn thuốc cho chẩn đoán; hệ thống tự động kiểm tra tương tác thuốc và tiền sử dị ứng bệnh nhân (quan hệ &lt;&lt;include&gt;&gt;).</w:t>
      </w:r>
      <w:r w:rsidRPr="00782099">
        <w:rPr>
          <w:rFonts w:cs="Times New Roman"/>
          <w:color w:val="000000" w:themeColor="text1"/>
        </w:rPr>
        <w:br/>
        <w:t xml:space="preserve"> Nhận toa thuốc: Bệnh nhân nhận toa thuốc in ra cùng lời dặn dò của bác sĩ.</w:t>
      </w:r>
    </w:p>
    <w:p w14:paraId="5AE63D6E" w14:textId="77777777" w:rsidR="00B712AE" w:rsidRPr="00782099" w:rsidRDefault="00000000">
      <w:pPr>
        <w:jc w:val="center"/>
        <w:rPr>
          <w:rFonts w:cs="Times New Roman"/>
          <w:color w:val="000000" w:themeColor="text1"/>
        </w:rPr>
      </w:pPr>
      <w:r w:rsidRPr="00782099">
        <w:rPr>
          <w:rFonts w:cs="Times New Roman"/>
          <w:noProof/>
          <w:color w:val="000000" w:themeColor="text1"/>
        </w:rPr>
        <w:drawing>
          <wp:inline distT="0" distB="0" distL="0" distR="0" wp14:anchorId="2BC0C025" wp14:editId="1C9820CA">
            <wp:extent cx="6035040" cy="41367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etailed.png"/>
                    <pic:cNvPicPr/>
                  </pic:nvPicPr>
                  <pic:blipFill>
                    <a:blip r:embed="rId8"/>
                    <a:stretch>
                      <a:fillRect/>
                    </a:stretch>
                  </pic:blipFill>
                  <pic:spPr>
                    <a:xfrm>
                      <a:off x="0" y="0"/>
                      <a:ext cx="6035040" cy="4136751"/>
                    </a:xfrm>
                    <a:prstGeom prst="rect">
                      <a:avLst/>
                    </a:prstGeom>
                  </pic:spPr>
                </pic:pic>
              </a:graphicData>
            </a:graphic>
          </wp:inline>
        </w:drawing>
      </w:r>
    </w:p>
    <w:p w14:paraId="4DCF7E46" w14:textId="77777777" w:rsidR="00B712AE" w:rsidRPr="00782099" w:rsidRDefault="00000000">
      <w:pPr>
        <w:jc w:val="center"/>
        <w:rPr>
          <w:rFonts w:cs="Times New Roman"/>
          <w:color w:val="000000" w:themeColor="text1"/>
        </w:rPr>
      </w:pPr>
      <w:r w:rsidRPr="00782099">
        <w:rPr>
          <w:rFonts w:cs="Times New Roman"/>
          <w:b/>
          <w:i/>
          <w:color w:val="000000" w:themeColor="text1"/>
          <w:sz w:val="21"/>
        </w:rPr>
        <w:t>Hình 3: Use Case Diagram phân rã chi tiết từ đăng ký đến nhận toa thuốc</w:t>
      </w:r>
    </w:p>
    <w:p w14:paraId="2C2C310D" w14:textId="77777777" w:rsidR="00B712AE" w:rsidRPr="00782099" w:rsidRDefault="00B712AE">
      <w:pPr>
        <w:rPr>
          <w:rFonts w:cs="Times New Roman"/>
          <w:color w:val="000000" w:themeColor="text1"/>
        </w:rPr>
      </w:pPr>
    </w:p>
    <w:p w14:paraId="7E2BAC2E" w14:textId="7F882A85" w:rsidR="00B712AE" w:rsidRPr="00782099" w:rsidRDefault="00000000" w:rsidP="00782099">
      <w:pPr>
        <w:rPr>
          <w:rFonts w:cs="Times New Roman"/>
          <w:color w:val="000000" w:themeColor="text1"/>
        </w:rPr>
      </w:pPr>
      <w:r w:rsidRPr="00782099">
        <w:rPr>
          <w:rFonts w:cs="Times New Roman"/>
          <w:color w:val="000000" w:themeColor="text1"/>
        </w:rPr>
        <w:br w:type="page"/>
      </w:r>
      <w:r w:rsidRPr="00782099">
        <w:rPr>
          <w:rFonts w:cs="Times New Roman"/>
          <w:color w:val="000000" w:themeColor="text1"/>
        </w:rPr>
        <w:lastRenderedPageBreak/>
        <w:t>CÂU 5: ACTIVITY DIAGRAM (SƠ ĐỒ HOẠT ĐỘNG) CHO CÂU 4</w:t>
      </w:r>
    </w:p>
    <w:p w14:paraId="6C796B7A" w14:textId="77777777" w:rsidR="00B712AE" w:rsidRPr="00782099" w:rsidRDefault="00000000">
      <w:pPr>
        <w:rPr>
          <w:rFonts w:cs="Times New Roman"/>
          <w:color w:val="000000" w:themeColor="text1"/>
        </w:rPr>
      </w:pPr>
      <w:r w:rsidRPr="00782099">
        <w:rPr>
          <w:rFonts w:cs="Times New Roman"/>
          <w:color w:val="000000" w:themeColor="text1"/>
        </w:rPr>
        <w:t>Sơ đồ hoạt động (Activity Diagram) mô tả tuần tự các bước xử lý thực tế qua 4 làn trách nhiệm (Swimlanes):</w:t>
      </w:r>
      <w:r w:rsidRPr="00782099">
        <w:rPr>
          <w:rFonts w:cs="Times New Roman"/>
          <w:color w:val="000000" w:themeColor="text1"/>
        </w:rPr>
        <w:br/>
        <w:t>1. Làn Bệnh nhân: Bắt đầu từ nốt khởi tạo (●) -&gt; Yêu cầu khám bệnh -&gt; Di chuyển giữa các phòng -&gt; Thực hiện xét nghiệm -&gt; Nhận toa thuốc -&gt; Thanh toán viện phí và hoàn tất (</w:t>
      </w:r>
      <w:r w:rsidRPr="00782099">
        <w:rPr>
          <w:rFonts w:ascii="Cambria Math" w:hAnsi="Cambria Math" w:cs="Cambria Math"/>
          <w:color w:val="000000" w:themeColor="text1"/>
        </w:rPr>
        <w:t>◉</w:t>
      </w:r>
      <w:r w:rsidRPr="00782099">
        <w:rPr>
          <w:rFonts w:cs="Times New Roman"/>
          <w:color w:val="000000" w:themeColor="text1"/>
        </w:rPr>
        <w:t>).</w:t>
      </w:r>
      <w:r w:rsidRPr="00782099">
        <w:rPr>
          <w:rFonts w:cs="Times New Roman"/>
          <w:color w:val="000000" w:themeColor="text1"/>
        </w:rPr>
        <w:br/>
        <w:t>2. Làn Nhân viên Tiếp nhận / CSKH: Tiếp nhận yêu cầu -&gt; Rẽ nhánh (Decision node: Lần đầu?): nếu lần đầu thì lập phiếu ĐK, thu phí năm và cấp mã HS mới; nếu đã có HS thì tra cứu lấy hồ sơ -&gt; Phân phòng khám chuyên khoa -&gt; Ghi nhận hồ sơ xuất viện lên máy tính sau khi bệnh nhân thanh toán.</w:t>
      </w:r>
      <w:r w:rsidRPr="00782099">
        <w:rPr>
          <w:rFonts w:cs="Times New Roman"/>
          <w:color w:val="000000" w:themeColor="text1"/>
        </w:rPr>
        <w:br/>
        <w:t>3. Làn Bác sĩ: Đọc lý lịch bệnh án -&gt; Khám lâm sàng &amp; ghi triệu chứng vào phiếu khám -&gt; Rẽ nhánh (Decision node: Cần XN?): nếu cần XN thì ký giấy chỉ định; nếu không cần thì chuyển thẳng đến bước chẩn đoán -&gt; Nhận kết quả XN -&gt; Chẩn đoán bệnh -&gt; Kê toa thuốc điều trị trên phần mềm và in phiếu.</w:t>
      </w:r>
      <w:r w:rsidRPr="00782099">
        <w:rPr>
          <w:rFonts w:cs="Times New Roman"/>
          <w:color w:val="000000" w:themeColor="text1"/>
        </w:rPr>
        <w:br/>
        <w:t>4. Làn Phòng xét nghiệm: Tiếp nhận chỉ định &amp; mẫu bệnh phẩm -&gt; Tiến hành làm xét nghiệm -&gt; Nhập kết quả vào hệ thống và trả kết quả cho bác sĩ/bệnh nhân.</w:t>
      </w:r>
    </w:p>
    <w:p w14:paraId="091D1073" w14:textId="77777777" w:rsidR="00B712AE" w:rsidRPr="00782099" w:rsidRDefault="00000000">
      <w:pPr>
        <w:jc w:val="center"/>
        <w:rPr>
          <w:rFonts w:cs="Times New Roman"/>
          <w:color w:val="000000" w:themeColor="text1"/>
        </w:rPr>
      </w:pPr>
      <w:r w:rsidRPr="00782099">
        <w:rPr>
          <w:rFonts w:cs="Times New Roman"/>
          <w:noProof/>
          <w:color w:val="000000" w:themeColor="text1"/>
        </w:rPr>
        <w:drawing>
          <wp:inline distT="0" distB="0" distL="0" distR="0" wp14:anchorId="132E9497" wp14:editId="7D0728F6">
            <wp:extent cx="6035040" cy="4517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9"/>
                    <a:stretch>
                      <a:fillRect/>
                    </a:stretch>
                  </pic:blipFill>
                  <pic:spPr>
                    <a:xfrm>
                      <a:off x="0" y="0"/>
                      <a:ext cx="6035040" cy="4517928"/>
                    </a:xfrm>
                    <a:prstGeom prst="rect">
                      <a:avLst/>
                    </a:prstGeom>
                  </pic:spPr>
                </pic:pic>
              </a:graphicData>
            </a:graphic>
          </wp:inline>
        </w:drawing>
      </w:r>
    </w:p>
    <w:p w14:paraId="3B0CB942" w14:textId="77777777" w:rsidR="00B712AE" w:rsidRPr="00782099" w:rsidRDefault="00000000">
      <w:pPr>
        <w:jc w:val="center"/>
        <w:rPr>
          <w:rFonts w:cs="Times New Roman"/>
          <w:color w:val="000000" w:themeColor="text1"/>
        </w:rPr>
      </w:pPr>
      <w:r w:rsidRPr="00782099">
        <w:rPr>
          <w:rFonts w:cs="Times New Roman"/>
          <w:b/>
          <w:i/>
          <w:color w:val="000000" w:themeColor="text1"/>
          <w:sz w:val="21"/>
        </w:rPr>
        <w:t>Hình 4: Activity Diagram quy trình khám bệnh - xét nghiệm - kê toa thuốc</w:t>
      </w:r>
    </w:p>
    <w:p w14:paraId="722BFCA1" w14:textId="77777777" w:rsidR="00B712AE" w:rsidRPr="00782099" w:rsidRDefault="00B712AE">
      <w:pPr>
        <w:rPr>
          <w:rFonts w:cs="Times New Roman"/>
          <w:color w:val="000000" w:themeColor="text1"/>
        </w:rPr>
      </w:pPr>
    </w:p>
    <w:p w14:paraId="1991AFBA" w14:textId="25D42355" w:rsidR="00B712AE" w:rsidRPr="00782099" w:rsidRDefault="00000000" w:rsidP="00782099">
      <w:pPr>
        <w:rPr>
          <w:rFonts w:cs="Times New Roman"/>
          <w:color w:val="000000" w:themeColor="text1"/>
        </w:rPr>
      </w:pPr>
      <w:r w:rsidRPr="00782099">
        <w:rPr>
          <w:rFonts w:cs="Times New Roman"/>
          <w:color w:val="000000" w:themeColor="text1"/>
        </w:rPr>
        <w:br w:type="page"/>
      </w:r>
      <w:r w:rsidRPr="00782099">
        <w:rPr>
          <w:rFonts w:cs="Times New Roman"/>
          <w:color w:val="000000" w:themeColor="text1"/>
        </w:rPr>
        <w:lastRenderedPageBreak/>
        <w:t>CÂU 6: SEQUENCE DIAGRAM (SƠ ĐỒ TUẦN TỰ) NGHIỆP VỤ 'LẬP TOA THUỐC'</w:t>
      </w:r>
    </w:p>
    <w:p w14:paraId="050F2C1F" w14:textId="49BF2E4C" w:rsidR="00B712AE" w:rsidRPr="00782099" w:rsidRDefault="00000000">
      <w:pPr>
        <w:rPr>
          <w:rFonts w:cs="Times New Roman"/>
          <w:color w:val="000000" w:themeColor="text1"/>
        </w:rPr>
      </w:pPr>
      <w:r w:rsidRPr="00782099">
        <w:rPr>
          <w:rFonts w:cs="Times New Roman"/>
          <w:color w:val="000000" w:themeColor="text1"/>
        </w:rPr>
        <w:t>Nghiệp vụ 'Lập toa thuốc' mô tả quy trình bác sĩ kê đơn thuốc cho bệnh nhân sau khi có kết quả chẩn đoán. Các đối tượng tham gia đường sinh mệnh (Lifelines):</w:t>
      </w:r>
      <w:r w:rsidRPr="00782099">
        <w:rPr>
          <w:rFonts w:cs="Times New Roman"/>
          <w:color w:val="000000" w:themeColor="text1"/>
        </w:rPr>
        <w:br/>
        <w:t xml:space="preserve"> :BacSi: Tác nhân thực hiện thao tác kê đơn.</w:t>
      </w:r>
      <w:r w:rsidRPr="00782099">
        <w:rPr>
          <w:rFonts w:cs="Times New Roman"/>
          <w:color w:val="000000" w:themeColor="text1"/>
        </w:rPr>
        <w:br/>
        <w:t xml:space="preserve"> :frmLapToaThuoc (Boundary): Giao diện phần mềm kê đơn thuốc.</w:t>
      </w:r>
      <w:r w:rsidRPr="00782099">
        <w:rPr>
          <w:rFonts w:cs="Times New Roman"/>
          <w:color w:val="000000" w:themeColor="text1"/>
        </w:rPr>
        <w:br/>
        <w:t xml:space="preserve"> :ToaThuocController (Control): Bộ điều khiển xử lý logic kê toa, kiểm tra thuốc.</w:t>
      </w:r>
      <w:r w:rsidRPr="00782099">
        <w:rPr>
          <w:rFonts w:cs="Times New Roman"/>
          <w:color w:val="000000" w:themeColor="text1"/>
        </w:rPr>
        <w:br/>
        <w:t xml:space="preserve"> :HoSoBenhAnService (Service): Dịch vụ cung cấp thông tin khám bệnh, chẩn đoán và tiền sử bệnh án.</w:t>
      </w:r>
      <w:r w:rsidRPr="00782099">
        <w:rPr>
          <w:rFonts w:cs="Times New Roman"/>
          <w:color w:val="000000" w:themeColor="text1"/>
        </w:rPr>
        <w:br/>
        <w:t xml:space="preserve"> :ChiTietToaThuoc (Entity): Thực thể biểu diễn từng dòng thuốc trong đơn.</w:t>
      </w:r>
      <w:r w:rsidRPr="00782099">
        <w:rPr>
          <w:rFonts w:cs="Times New Roman"/>
          <w:color w:val="000000" w:themeColor="text1"/>
        </w:rPr>
        <w:br/>
        <w:t>:KhoThuocDB (Database): Cơ sở dữ liệu danh mục thuốc, tồn kho và lưu trữ toa thuốc.</w:t>
      </w:r>
      <w:r w:rsidRPr="00782099">
        <w:rPr>
          <w:rFonts w:cs="Times New Roman"/>
          <w:color w:val="000000" w:themeColor="text1"/>
        </w:rPr>
        <w:br/>
      </w:r>
      <w:r w:rsidRPr="00782099">
        <w:rPr>
          <w:rFonts w:cs="Times New Roman"/>
          <w:color w:val="000000" w:themeColor="text1"/>
        </w:rPr>
        <w:br/>
        <w:t>Các bước tương tác chính (Messages 1 -&gt; 22):</w:t>
      </w:r>
      <w:r w:rsidRPr="00782099">
        <w:rPr>
          <w:rFonts w:cs="Times New Roman"/>
          <w:color w:val="000000" w:themeColor="text1"/>
        </w:rPr>
        <w:br/>
        <w:t>1 - 5: Bác sĩ mở form lập toa thuốc; Controller lấy thông tin chẩn đoán và tiền sử dị ứng của bệnh nhân từ HoSoBenhAnService hiển thị lên màn hình.</w:t>
      </w:r>
      <w:r w:rsidRPr="00782099">
        <w:rPr>
          <w:rFonts w:cs="Times New Roman"/>
          <w:color w:val="000000" w:themeColor="text1"/>
        </w:rPr>
        <w:br/>
        <w:t>6 - 10: Bác sĩ gõ từ khóa tìm kiếm thuốc; Controller truy vấn KhoThuocDB và trả về danh mục các loại thuốc khả dụng.</w:t>
      </w:r>
      <w:r w:rsidRPr="00782099">
        <w:rPr>
          <w:rFonts w:cs="Times New Roman"/>
          <w:color w:val="000000" w:themeColor="text1"/>
        </w:rPr>
        <w:br/>
        <w:t>11 - 15 (Vòng lặp loop): Bác sĩ chọn thuốc, điền số lượng, liều dùng; Controller kiểm tra tương tác thuốc và chống chỉ định dị ứng, sau đó khởi tạo đối tượng ChiTietToaThuoc thêm vào bảng toa thuốc.</w:t>
      </w:r>
      <w:r w:rsidRPr="00782099">
        <w:rPr>
          <w:rFonts w:cs="Times New Roman"/>
          <w:color w:val="000000" w:themeColor="text1"/>
        </w:rPr>
        <w:br/>
        <w:t>16 - 20: Bác sĩ nhập lời dặn và nhấn xác nhận; Controller lưu dữ liệu toa thuốc vào CSDL, cập nhật giảm số lượng tồn kho và trả về mã toa thuốc thành công.</w:t>
      </w:r>
      <w:r w:rsidRPr="00782099">
        <w:rPr>
          <w:rFonts w:cs="Times New Roman"/>
          <w:color w:val="000000" w:themeColor="text1"/>
        </w:rPr>
        <w:br/>
        <w:t>21 - 22: Giao diện tự động thực hiện in toa thuốc giấy gửi cho bệnh nhân.</w:t>
      </w:r>
    </w:p>
    <w:p w14:paraId="321C418F" w14:textId="77777777" w:rsidR="00B712AE" w:rsidRPr="00782099" w:rsidRDefault="00000000">
      <w:pPr>
        <w:jc w:val="center"/>
        <w:rPr>
          <w:rFonts w:cs="Times New Roman"/>
          <w:color w:val="000000" w:themeColor="text1"/>
        </w:rPr>
      </w:pPr>
      <w:r w:rsidRPr="00782099">
        <w:rPr>
          <w:rFonts w:cs="Times New Roman"/>
          <w:noProof/>
          <w:color w:val="000000" w:themeColor="text1"/>
        </w:rPr>
        <w:lastRenderedPageBreak/>
        <w:drawing>
          <wp:inline distT="0" distB="0" distL="0" distR="0" wp14:anchorId="16BB69D8" wp14:editId="2ED83C57">
            <wp:extent cx="6217920" cy="4378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ap_toa_thuoc.png"/>
                    <pic:cNvPicPr/>
                  </pic:nvPicPr>
                  <pic:blipFill>
                    <a:blip r:embed="rId10"/>
                    <a:stretch>
                      <a:fillRect/>
                    </a:stretch>
                  </pic:blipFill>
                  <pic:spPr>
                    <a:xfrm>
                      <a:off x="0" y="0"/>
                      <a:ext cx="6217920" cy="4378299"/>
                    </a:xfrm>
                    <a:prstGeom prst="rect">
                      <a:avLst/>
                    </a:prstGeom>
                  </pic:spPr>
                </pic:pic>
              </a:graphicData>
            </a:graphic>
          </wp:inline>
        </w:drawing>
      </w:r>
    </w:p>
    <w:p w14:paraId="010BC972" w14:textId="77777777" w:rsidR="00B712AE" w:rsidRPr="00782099" w:rsidRDefault="00000000">
      <w:pPr>
        <w:jc w:val="center"/>
        <w:rPr>
          <w:rFonts w:cs="Times New Roman"/>
          <w:color w:val="000000" w:themeColor="text1"/>
        </w:rPr>
      </w:pPr>
      <w:r w:rsidRPr="00782099">
        <w:rPr>
          <w:rFonts w:cs="Times New Roman"/>
          <w:b/>
          <w:i/>
          <w:color w:val="000000" w:themeColor="text1"/>
          <w:sz w:val="21"/>
        </w:rPr>
        <w:t>Hình 5: Sequence Diagram nghiệp vụ 'Lập toa thuốc'</w:t>
      </w:r>
    </w:p>
    <w:p w14:paraId="3C3BBA42" w14:textId="77777777" w:rsidR="00B712AE" w:rsidRPr="00782099" w:rsidRDefault="00000000">
      <w:pPr>
        <w:rPr>
          <w:rFonts w:cs="Times New Roman"/>
          <w:color w:val="000000" w:themeColor="text1"/>
        </w:rPr>
      </w:pPr>
      <w:r w:rsidRPr="00782099">
        <w:rPr>
          <w:rFonts w:cs="Times New Roman"/>
          <w:color w:val="000000" w:themeColor="text1"/>
        </w:rPr>
        <w:br w:type="page"/>
      </w:r>
    </w:p>
    <w:p w14:paraId="7CD634FF" w14:textId="466006A1" w:rsidR="00B712AE" w:rsidRPr="00782099" w:rsidRDefault="00000000">
      <w:pPr>
        <w:rPr>
          <w:rFonts w:cs="Times New Roman"/>
          <w:color w:val="000000" w:themeColor="text1"/>
        </w:rPr>
      </w:pPr>
      <w:r w:rsidRPr="00782099">
        <w:rPr>
          <w:rFonts w:cs="Times New Roman"/>
          <w:color w:val="000000" w:themeColor="text1"/>
        </w:rPr>
        <w:lastRenderedPageBreak/>
        <w:br/>
      </w:r>
    </w:p>
    <w:sectPr w:rsidR="00B712AE" w:rsidRPr="0078209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157030">
    <w:abstractNumId w:val="8"/>
  </w:num>
  <w:num w:numId="2" w16cid:durableId="1205143205">
    <w:abstractNumId w:val="6"/>
  </w:num>
  <w:num w:numId="3" w16cid:durableId="687680782">
    <w:abstractNumId w:val="5"/>
  </w:num>
  <w:num w:numId="4" w16cid:durableId="1994599636">
    <w:abstractNumId w:val="4"/>
  </w:num>
  <w:num w:numId="5" w16cid:durableId="1920947179">
    <w:abstractNumId w:val="7"/>
  </w:num>
  <w:num w:numId="6" w16cid:durableId="873032031">
    <w:abstractNumId w:val="3"/>
  </w:num>
  <w:num w:numId="7" w16cid:durableId="780153788">
    <w:abstractNumId w:val="2"/>
  </w:num>
  <w:num w:numId="8" w16cid:durableId="779178224">
    <w:abstractNumId w:val="1"/>
  </w:num>
  <w:num w:numId="9" w16cid:durableId="34374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78D"/>
    <w:rsid w:val="0029639D"/>
    <w:rsid w:val="00326F90"/>
    <w:rsid w:val="00782099"/>
    <w:rsid w:val="00AA1D8D"/>
    <w:rsid w:val="00B47730"/>
    <w:rsid w:val="00B712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510FF"/>
  <w14:defaultImageDpi w14:val="300"/>
  <w15:docId w15:val="{35477E4C-22E1-4D67-A32E-15CEE2C3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Nguyen Tuan Sang</cp:lastModifiedBy>
  <cp:revision>2</cp:revision>
  <dcterms:created xsi:type="dcterms:W3CDTF">2013-12-23T23:15:00Z</dcterms:created>
  <dcterms:modified xsi:type="dcterms:W3CDTF">2026-10-27T15:55:00Z</dcterms:modified>
  <cp:category/>
</cp:coreProperties>
</file>