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063CD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SANGATHAMIZHAN S P</w:t>
      </w:r>
    </w:p>
    <w:p w14:paraId="40CA6563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097</w:t>
      </w:r>
    </w:p>
    <w:p w14:paraId="54C26290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EXPERIMENT – 6</w:t>
      </w:r>
    </w:p>
    <w:p w14:paraId="43609AD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EXTRACTION OF BROWSER ARTIFACTS</w:t>
      </w:r>
    </w:p>
    <w:p w14:paraId="404C16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212189F">
      <w:pPr>
        <w:rPr>
          <w:sz w:val="32"/>
          <w:szCs w:val="32"/>
        </w:rPr>
      </w:pPr>
      <w:r>
        <w:rPr>
          <w:sz w:val="32"/>
          <w:szCs w:val="32"/>
        </w:rPr>
        <w:t>To extract and examine browser artifacts using forensic tools.</w:t>
      </w:r>
    </w:p>
    <w:p w14:paraId="4B4767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4DF3E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ChromeHistoryView</w:t>
      </w:r>
      <w:r>
        <w:rPr>
          <w:sz w:val="32"/>
          <w:szCs w:val="32"/>
        </w:rPr>
        <w:t xml:space="preserve"> to examine Google Chrome browsing history.</w:t>
      </w:r>
    </w:p>
    <w:p w14:paraId="0292B47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tool and view the list of visited web pages.</w:t>
      </w:r>
    </w:p>
    <w:p w14:paraId="51231BD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page title, visit date and time, and number of visits.</w:t>
      </w:r>
    </w:p>
    <w:p w14:paraId="4AF0E22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typed count, referrer, and visit ID details.</w:t>
      </w:r>
    </w:p>
    <w:p w14:paraId="1621B09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ChromeCacheView</w:t>
      </w:r>
      <w:r>
        <w:rPr>
          <w:sz w:val="32"/>
          <w:szCs w:val="32"/>
        </w:rPr>
        <w:t xml:space="preserve"> to examine files stored in the Chrome cache folder.</w:t>
      </w:r>
    </w:p>
    <w:p w14:paraId="25814FD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content type, file size, and last accessed time of cached files.</w:t>
      </w:r>
    </w:p>
    <w:p w14:paraId="6CE034D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IEHistoryView</w:t>
      </w:r>
      <w:r>
        <w:rPr>
          <w:sz w:val="32"/>
          <w:szCs w:val="32"/>
        </w:rPr>
        <w:t xml:space="preserve"> to examine the browsing history stored by Internet Explorer.</w:t>
      </w:r>
    </w:p>
    <w:p w14:paraId="7058A24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IECacheView</w:t>
      </w:r>
      <w:r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the collected browser artifacts for forensic investigation.</w:t>
      </w:r>
    </w:p>
    <w:p w14:paraId="43DF1F0C">
      <w:pPr>
        <w:rPr>
          <w:b/>
          <w:bCs/>
          <w:sz w:val="32"/>
          <w:szCs w:val="32"/>
        </w:rPr>
      </w:pPr>
    </w:p>
    <w:p w14:paraId="75A88E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68FFF9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12927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>
      <w:pPr>
        <w:rPr>
          <w:b/>
          <w:bCs/>
          <w:sz w:val="32"/>
          <w:szCs w:val="32"/>
        </w:rPr>
      </w:pPr>
    </w:p>
    <w:p w14:paraId="3C0A26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5328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>
      <w:pPr>
        <w:rPr>
          <w:b/>
          <w:bCs/>
          <w:sz w:val="32"/>
          <w:szCs w:val="32"/>
        </w:rPr>
      </w:pPr>
    </w:p>
    <w:p w14:paraId="3C6DCA4D">
      <w:pPr>
        <w:rPr>
          <w:b/>
          <w:bCs/>
          <w:sz w:val="32"/>
          <w:szCs w:val="32"/>
        </w:rPr>
      </w:pPr>
    </w:p>
    <w:p w14:paraId="49BEBAD6">
      <w:pPr>
        <w:rPr>
          <w:b/>
          <w:bCs/>
          <w:sz w:val="32"/>
          <w:szCs w:val="32"/>
        </w:rPr>
      </w:pPr>
    </w:p>
    <w:p w14:paraId="20B09714">
      <w:pPr>
        <w:rPr>
          <w:b/>
          <w:bCs/>
          <w:sz w:val="32"/>
          <w:szCs w:val="32"/>
        </w:rPr>
      </w:pPr>
    </w:p>
    <w:p w14:paraId="7C610A88">
      <w:pPr>
        <w:rPr>
          <w:b/>
          <w:bCs/>
          <w:sz w:val="32"/>
          <w:szCs w:val="32"/>
        </w:rPr>
      </w:pPr>
    </w:p>
    <w:p w14:paraId="2A68EA03">
      <w:pPr>
        <w:rPr>
          <w:b/>
          <w:bCs/>
          <w:sz w:val="32"/>
          <w:szCs w:val="32"/>
        </w:rPr>
      </w:pPr>
    </w:p>
    <w:p w14:paraId="3B10A471">
      <w:pPr>
        <w:rPr>
          <w:b/>
          <w:bCs/>
          <w:sz w:val="32"/>
          <w:szCs w:val="32"/>
        </w:rPr>
      </w:pPr>
    </w:p>
    <w:p w14:paraId="648AD75F">
      <w:pPr>
        <w:rPr>
          <w:b/>
          <w:bCs/>
          <w:sz w:val="32"/>
          <w:szCs w:val="32"/>
        </w:rPr>
      </w:pPr>
    </w:p>
    <w:p w14:paraId="55EA24BC">
      <w:pPr>
        <w:rPr>
          <w:b/>
          <w:bCs/>
          <w:sz w:val="32"/>
          <w:szCs w:val="32"/>
        </w:rPr>
      </w:pPr>
    </w:p>
    <w:p w14:paraId="3E5E55D8">
      <w:pPr>
        <w:rPr>
          <w:b/>
          <w:bCs/>
          <w:sz w:val="32"/>
          <w:szCs w:val="32"/>
        </w:rPr>
      </w:pPr>
    </w:p>
    <w:p w14:paraId="14E31767">
      <w:pPr>
        <w:rPr>
          <w:b/>
          <w:bCs/>
          <w:sz w:val="32"/>
          <w:szCs w:val="32"/>
        </w:rPr>
      </w:pPr>
    </w:p>
    <w:p w14:paraId="5CB51E15">
      <w:pPr>
        <w:rPr>
          <w:b/>
          <w:bCs/>
          <w:sz w:val="32"/>
          <w:szCs w:val="32"/>
        </w:rPr>
      </w:pPr>
    </w:p>
    <w:p w14:paraId="32E980DA">
      <w:pPr>
        <w:rPr>
          <w:b/>
          <w:bCs/>
          <w:sz w:val="32"/>
          <w:szCs w:val="32"/>
        </w:rPr>
      </w:pPr>
    </w:p>
    <w:p w14:paraId="19F432E4">
      <w:pPr>
        <w:rPr>
          <w:b/>
          <w:bCs/>
          <w:sz w:val="32"/>
          <w:szCs w:val="32"/>
        </w:rPr>
      </w:pPr>
    </w:p>
    <w:p w14:paraId="6A6A4AF8">
      <w:pPr>
        <w:rPr>
          <w:b/>
          <w:bCs/>
          <w:sz w:val="32"/>
          <w:szCs w:val="32"/>
        </w:rPr>
      </w:pPr>
    </w:p>
    <w:p w14:paraId="261485CA">
      <w:pPr>
        <w:rPr>
          <w:b/>
          <w:bCs/>
          <w:sz w:val="32"/>
          <w:szCs w:val="32"/>
        </w:rPr>
      </w:pPr>
    </w:p>
    <w:p w14:paraId="255CA6C3">
      <w:pPr>
        <w:rPr>
          <w:b/>
          <w:bCs/>
          <w:sz w:val="32"/>
          <w:szCs w:val="32"/>
        </w:rPr>
      </w:pPr>
    </w:p>
    <w:p w14:paraId="4DDDCB17">
      <w:pPr>
        <w:rPr>
          <w:b/>
          <w:bCs/>
          <w:sz w:val="32"/>
          <w:szCs w:val="32"/>
        </w:rPr>
      </w:pPr>
    </w:p>
    <w:p w14:paraId="3325C502">
      <w:pPr>
        <w:rPr>
          <w:b/>
          <w:bCs/>
          <w:sz w:val="32"/>
          <w:szCs w:val="32"/>
        </w:rPr>
      </w:pPr>
    </w:p>
    <w:p w14:paraId="67A352FC">
      <w:pPr>
        <w:rPr>
          <w:b/>
          <w:bCs/>
          <w:sz w:val="32"/>
          <w:szCs w:val="32"/>
        </w:rPr>
      </w:pPr>
    </w:p>
    <w:p w14:paraId="21FA26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1498622C">
      <w:pPr>
        <w:rPr>
          <w:sz w:val="32"/>
          <w:szCs w:val="32"/>
        </w:rPr>
      </w:pPr>
      <w:r>
        <w:rPr>
          <w:sz w:val="32"/>
          <w:szCs w:val="32"/>
        </w:rPr>
        <w:t>Thus, browser artifacts were examined using forensic tools to analyze browsing history and cached data.</w:t>
      </w:r>
    </w:p>
    <w:p w14:paraId="42C107D8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3E6953"/>
    <w:multiLevelType w:val="multilevel"/>
    <w:tmpl w:val="733E69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C29"/>
    <w:rsid w:val="00051C29"/>
    <w:rsid w:val="00293B56"/>
    <w:rsid w:val="002F5A5E"/>
    <w:rsid w:val="0053445D"/>
    <w:rsid w:val="005919F0"/>
    <w:rsid w:val="00696F83"/>
    <w:rsid w:val="00EB7B6B"/>
    <w:rsid w:val="00EE77CE"/>
    <w:rsid w:val="09CB6A51"/>
    <w:rsid w:val="212B47DB"/>
    <w:rsid w:val="3612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144</Words>
  <Characters>808</Characters>
  <Lines>6</Lines>
  <Paragraphs>1</Paragraphs>
  <TotalTime>0</TotalTime>
  <ScaleCrop>false</ScaleCrop>
  <LinksUpToDate>false</LinksUpToDate>
  <CharactersWithSpaces>933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2026-10-14T15:32:00Z</dcterms:created>
  <dc:creator>hp</dc:creator>
  <cp:lastModifiedBy>DTT BEAST FF</cp:lastModifiedBy>
  <dcterms:modified xsi:type="dcterms:W3CDTF">2026-10-29T09:24:22Z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03C2629D640046A1A2602FC7D10A07A3_12</vt:lpwstr>
  </property>
</Properties>
</file>