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C8C8C"/>
          <w:sz w:val="28"/>
          <w:szCs w:val="28"/>
        </w:rPr>
        <w:t xml:space="preserve">HƯỚNG DẪN XÂY DỰNG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DASHBOARD 4: SHIPPING &amp; GEOGRAPHIC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8C8C8C"/>
          <w:sz w:val="24"/>
          <w:szCs w:val="24"/>
        </w:rPr>
        <w:t xml:space="preserve">Global Superstore Analytics — Tableau Desktop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Stakeholder: COO — Giám đốc Vận hành &amp; C-Level toàn cầu</w:t>
      </w:r>
    </w:p>
    <w:p>
      <w:pPr>
        <w:pBdr>
          <w:top w:val="single" w:color="0097A7" w:sz="12" w:space="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4 lỗi dữ liệu nghiêm trọng + 8 Sheets + Map Chart + EMEA Root-Cause Analysis</w:t>
      </w:r>
    </w:p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Tổng Quan Dashboard 4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Dashboard 4 phục vụ COO và Ban Giám đốc, trả lời 3 câu hỏi vận hành cốt lõi: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Câu hỏi 1: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Chi phí vận chuyển đang "ăn" bao nhiêu % doanh thu? Ship Mode nào tốn nhất và giao chậm nhất?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Câu hỏi 2: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Trong 7 thị trường toàn cầu, thị trường nào đang lỗ âm? Nguyên nhân gốc rễ là gì? (Spoiler: Turkey discount 60%!)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Câu hỏi 3: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Đơn hàng Critical/High priority có được xử lý đúng chuẩn? Hay đang bị giao qua Standard Class sai quy trình?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3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biểu đồ</w:t>
            </w:r>
          </w:p>
        </w:tc>
        <w:tc>
          <w:tcPr>
            <w:tcW w:type="dxa" w:w="41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 trả lời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S1 – KPI Total Shipping Cost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Big Number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Tổng chi phí vận chuyển 4 năm?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S2 – KPI Shipping/Sales Ratio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Big Number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 phí vận chuyển chiếm bao nhiêu % doanh thu?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S3 – KPI Late Delivery Rate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Big Number (alert)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Tỷ lệ đơn giao trễ Standard &amp; Second Class?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S4 – Ship Mode Performance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 Chart (Grouped)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Delay ngày &amp; chi phí theo từng Ship Mode?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S5 – Priority × Ship Mode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Heatmap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Đơn Critical có đang được giao đúng chuẩn?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S6 – Geographic Map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Map Chart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Doanh thu &amp; margin phân bổ toàn cầu?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S7 – Market Comparison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 + Line Dual Axis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 thị trường: Sales vs Margin so sánh?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S8 – EMEA Root-Cause Drill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 Chart (country)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Tại sao EMEA margin chỉ 5.4%? Turkey?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7A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1 — PHÂN TÍCH LỖI DỮ LIỆU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Dashboard 4 có 4 lỗi đặc trưng liên quan đến cột pre-computed và dữ liệu thiếu trong matrix. Đọc kỹ trước khi kéo bất kỳ field nào vào chart.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4B4A" w:sz="8"/>
              <w:left w:val="single" w:color="E24B4A" w:sz="8"/>
              <w:bottom w:val="single" w:color="E24B4A" w:sz="8"/>
              <w:right w:val="single" w:color="E24B4A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24B4A"/>
                <w:sz w:val="22"/>
                <w:szCs w:val="22"/>
              </w:rPr>
              <w:t xml:space="preserve">⚠ LỖI 1 — avg_delay_days SUM = 73.07 ngày (vô lý)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Kéo [avg_delay_days] vào bar chart → cột Standard Class hiện 35 ngày, Same Day hiện 0.13 ngày.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nhân: avg_delay_days đã tính sẵn per ship_mode×market. Tableau SUM 7 markets = 7×5.0 = 35.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 A: Đổi Aggregation từ SUM → AVG. Kết quả: Same Day 0.03, Standard 4.99, Second 3.21, First 2.21.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 B (ĐÚNG nhất): Tạo Calculated Field từ fact_sales.csv: AVG([ship_delay_days]) phân theo ship_mode.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Kiểm tra nhanh: avg_delay_days của Same Day phải ≈ 0.03–0.04 ngày. Nếu &gt; 1 → đang SUM sai.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4B4A" w:sz="8"/>
              <w:left w:val="single" w:color="E24B4A" w:sz="8"/>
              <w:bottom w:val="single" w:color="E24B4A" w:sz="8"/>
              <w:right w:val="single" w:color="E24B4A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24B4A"/>
                <w:sz w:val="22"/>
                <w:szCs w:val="22"/>
              </w:rPr>
              <w:t xml:space="preserve">⚠ LỖI 2 — avg_shipping_cost SUM = 856.62 (không có ý nghĩa)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Tableau SUM avg_shipping_cost của 7 markets cho First Class = 7 giá trị cộng lại = 321.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avg_shipping_cost là giá trị pre-computed per row — cộng lại cho ra con số vô nghĩa.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 ĐÚNG: Tính weighted average = SUM([total_shipping_cost]) / SUM([total_orders]).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Kết quả đúng: Same Day $43.0 | First Class $41.1 | Second Class $30.5 | Standard Class $20.0.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Tạo Calculated Field: SUM([total_shipping_cost]) / SUM([total_orders]) — dùng field này thay avg_shipping_cost.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4B4A" w:sz="8"/>
              <w:left w:val="single" w:color="E24B4A" w:sz="8"/>
              <w:bottom w:val="single" w:color="E24B4A" w:sz="8"/>
              <w:right w:val="single" w:color="E24B4A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24B4A"/>
                <w:sz w:val="22"/>
                <w:szCs w:val="22"/>
              </w:rPr>
              <w:t xml:space="preserve">⚠ LỖI 3 — avg_discount trong agg_market_performance hiển thị 1.500% thay vì 15%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avg_discount của APAC hiện 1,500% thay vì 15% khi format Percentage.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nhân: avg_discount được lưu dạng 0–100 scale (15.0 = 15%). Tableau format Percentage → ×100 = 1,500%.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Xác nhận: EMEA avg_discount ≈ 19.74 (nghĩa là 19.74%). Canada avg_discount = 0.00 (không giảm giá).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pháp: Format → Number (Custom) → 1 decimal → Suffix "%" — KHÔNG dùng Format "Percentage".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Kiểm tra cross-check: Canada avg_discount phải = 0%. Nếu hiện số khác → đang format sai.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9F27" w:sz="8"/>
              <w:left w:val="single" w:color="EF9F27" w:sz="8"/>
              <w:bottom w:val="single" w:color="EF9F27" w:sz="8"/>
              <w:right w:val="single" w:color="EF9F27" w:sz="8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9F27"/>
                <w:sz w:val="22"/>
                <w:szCs w:val="22"/>
              </w:rPr>
              <w:t xml:space="preserve">⚠ LỖI 4 — agg_shipping_by_priority có ô trống (NULL) trong Heatmap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Heatmap Priority × Ship Mode có các ô trống: Critical×Standard, Low×First/Same/Second.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nhân: Đây là dữ liệu thực — Critical orders KHÔNG được dùng Standard Class (đúng nghiệp vụ).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priority orders CHỈ được dùng Standard Class (đúng nghiệp vụ).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Tableau tự hiển thị ô NULL màu xám. Đây là hành vi đúng — KHÔNG filter bỏ.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Xử lý: Đổi màu ô NULL thành màu nền (#F2F4F7) và thêm chú thích "N/A — Không áp dụng".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Tuyệt đối không điền giá trị 0 vào ô NULL — sẽ gây hiểu nhầm "0 ngày delay" thay vì "không tồn tại".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Phát Hiện Đặc Biệt — Turkey (EMEA) là Thủ Phạm Margin 5.4%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8"/>
              <w:bottom w:val="single" w:color="E65100" w:sz="8"/>
              <w:right w:val="single" w:color="E65100" w:sz="8"/>
            </w:tcBorders>
            <w:shd w:fill="FBE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🔍 Root Cause Analysis: EMEA margin thấp nhất (5.4%) — Nguyên nhân bất ngờ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EMEA margin tổng: 5.4% — thấp hơn 2.3 lần trung bình toàn hệ thống (11.7%).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Điều tra theo country trong EMEA: Turkey (avg_discount 60%) → margin -90.71%!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Turkey: doanh thu $108,524 nhưng lỗ -$98,447 → gần như toàn bộ doanh thu biến thành lỗ.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Các quốc gia EMEA khác bị ảnh hưởng: Lithuania (-133%), Kazakhstan (-154%), Yemen (-150%).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 gốc: những quốc gia này áp dụng discount 60–70% — vượt xa ngưỡng cảnh báo 30%.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4 Sheet 8 cần drill-down đến country-level để CFO + COO thấy rõ vấn đề này.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Bảng Giá Trị Tham Chiếu Đúng</w:t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Shipping Analysis — agg_shipping_analysis.csv (Weighted Avg):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1600"/>
        <w:gridCol w:w="1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Mode</w:t>
            </w:r>
          </w:p>
        </w:tc>
        <w:tc>
          <w:tcPr>
            <w:tcW w:type="dxa" w:w="1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Tổng đơn</w:t>
            </w:r>
          </w:p>
        </w:tc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Delay (đúng)</w:t>
            </w:r>
          </w:p>
        </w:tc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Cost (đúng)</w:t>
            </w:r>
          </w:p>
        </w:tc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Tổng Cost</w:t>
            </w:r>
          </w:p>
        </w:tc>
        <w:tc>
          <w:tcPr>
            <w:tcW w:type="dxa" w:w="19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Cost/Sales %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30,751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4.99 ngày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$19.97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$613,754</w:t>
            </w:r>
          </w:p>
        </w:tc>
        <w:tc>
          <w:tcPr>
            <w:tcW w:type="dxa" w:w="1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8.11%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10,301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3.21 ngày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$30.49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$313,797</w:t>
            </w:r>
          </w:p>
        </w:tc>
        <w:tc>
          <w:tcPr>
            <w:tcW w:type="dxa" w:w="1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12.25%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7,501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2.21 ngày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$41.08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$308,039</w:t>
            </w:r>
          </w:p>
        </w:tc>
        <w:tc>
          <w:tcPr>
            <w:tcW w:type="dxa" w:w="1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16.83%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Same Day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2,699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0.03 ngày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$42.98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$115,939</w:t>
            </w:r>
          </w:p>
        </w:tc>
        <w:tc>
          <w:tcPr>
            <w:tcW w:type="dxa" w:w="1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17.41%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TỔNG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51,252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$1,351,529</w:t>
            </w:r>
          </w:p>
        </w:tc>
        <w:tc>
          <w:tcPr>
            <w:tcW w:type="dxa" w:w="1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10.70%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Late Delivery Rate (từ fact_sales.csv):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6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Mode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Ngưỡng "Trễ"</w:t>
            </w:r>
          </w:p>
        </w:tc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Đơn trễ</w:t>
            </w:r>
          </w:p>
        </w:tc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Tỷ lệ trễ</w:t>
            </w:r>
          </w:p>
        </w:tc>
        <w:tc>
          <w:tcPr>
            <w:tcW w:type="dxa" w:w="15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Đánh giá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Same Day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&gt;1 ngày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đơn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0.0%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Hoàn hảo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&gt;3 ngày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đơn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0.0%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Hoàn hảo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&gt;6 ngày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3,079 đơn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9.9%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Cần cải thiện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&gt;4 ngày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2,200 đơn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21.2%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Tệ nhất tương đối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Market Performance Summary (profit_margin_pct dùng AVG, không SUM):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400"/>
        <w:gridCol w:w="16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1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(AVG)</w:t>
            </w:r>
          </w:p>
        </w:tc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Discount</w:t>
            </w:r>
          </w:p>
        </w:tc>
        <w:tc>
          <w:tcPr>
            <w:tcW w:type="dxa" w:w="17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Đánh giá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Canada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$66,932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$17,817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26.1%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0.0% ★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🏆 Margin cao nhất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EU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$2,937,071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$372,581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12.7%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10.3%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Ổn định nhất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$2,295,011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$285,786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12.4%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15.6%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Ổn định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APAC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$3,578,606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$433,975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12.1%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14.8%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Doanh thu cao nhất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Africa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$783,128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$88,639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10.6%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16.4%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📈 Tăng trưởng tốt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LATAM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$2,160,712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$221,281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10.2%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13.5%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Dưới trung bình</w:t>
            </w:r>
          </w:p>
        </w:tc>
      </w:tr>
      <w:t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EMEA 🔴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$806,145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$43,885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5.4%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19.7%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Thấp nhất — Turkey!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7A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2 — HỆ THỐNG MÀU SẮC DASHBOARD 4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Dashboard 4 dùng palette "teal &amp; geographic" — màu chủ đạo cyan/teal phân biệt với 3 Dashboard trước. Màu đỏ vẫn dùng cho cảnh báo. Map chart có gradient riêng.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Bảng Màu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37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Ứng dụng trong Dashboard 4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97A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#0097A7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Cyan/Teal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Màu chủ đạo DB4 — tiêu đề, border, accent. Ship Mode Same Day.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897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#00897B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Dark Teal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First Class bars, market top performer Canada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6FB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#2E6FBF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Royal Blue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Revenue bars, Standard Class, line chart tổng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D9E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#1D9E75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Emerald Green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Đơn đúng hạn (0% late), margin tốt, market ổn định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4B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#E24B4A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Alert Red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Đơn trễ, EMEA market, Turkey, Loss Maker countries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9F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#EF9F27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Second Class delay, cảnh báo trung gian, LATAM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#E65100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Deep Orange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Same Day cost ratio (cao nhất — 17.4%), cảnh báo chi phí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#B71C1C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Deep Red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Turkey country bar (margin -90.71%), vùng nguy hiểm map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#1B3A5C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Navy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Header Dashboard, bảng tiêu đề, filter title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6A3F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#6A3FA0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Purple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Đường tham chiếu avg margin (11.7%), annotation insight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#F2F4F7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Nền Dashboard, nền KPI card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0D7D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#D0D7DE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Border Gray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Viền card, grid lines, separator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Màu Map Chart — Geographic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Margin</w:t>
            </w:r>
          </w:p>
        </w:tc>
        <w:tc>
          <w:tcPr>
            <w:tcW w:type="dxa" w:w="37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 trên bản đồ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4D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#004D40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Canada, China, India — margin xuất sắc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D9E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#1D9E75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12-20%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EU, US, UK — margin tốt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80CB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#80CBC4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8-12%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APAC, Africa — margin trung bình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#FFF8E1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0-8%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LATAM, EMEA (chung) — cần chú ý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4B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#E24B4A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&lt;0%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Turkey, Kazakhstan — margin âm — khẩn cấp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#ECEFF1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Data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Quốc gia không có giao dịch — màu xám nhạt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Màu Heatmap Priority × Ship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range</w:t>
            </w:r>
          </w:p>
        </w:tc>
        <w:tc>
          <w:tcPr>
            <w:tcW w:type="dxa" w:w="37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Ứng dụng ô Heatmap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D9E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#1D9E75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– 1 ngày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Ô xanh: Same Day giao đúng hạn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A5D6A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#A5D6A7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 – 3 ngày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Ô xanh nhạt: First Class đúng chuẩn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9F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#EF9F27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– 5 ngày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Ô vàng: Second Class chấp nhận được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4B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#E24B4A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 – 7 ngày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Ô đỏ: Standard Class, Low priority giao trễ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#F2F4F7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NULL / N/A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Ô không tồn tại (Critical không dùng Standard)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7A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3 — KẾT NỐI VÀ CHUẨN BỊ DỮ LIỆU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Danh Sách File CSV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CSV</w:t>
            </w:r>
          </w:p>
        </w:tc>
        <w:tc>
          <w:tcPr>
            <w:tcW w:type="dxa" w:w="2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 Sheet</w:t>
            </w:r>
          </w:p>
        </w:tc>
        <w:tc>
          <w:tcPr>
            <w:tcW w:type="dxa" w:w="45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Lưu ý quan trọng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agg_shipping_analysis.csv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S1, S4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Dùng AVG cho avg_delay/cost — tạo Weighted Avg CF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agg_shipping_by_priority.csv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S5 (Heatmap)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NULL = N/A hợp lệ — không filter, không fill 0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agg_market_performance.csv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avg_discount: 0–100 scale — format Number+Suffix "%"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agg_yoy_growth.csv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 (trend)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 market ≠ "ALL" để lấy từng market riêng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fact_sales.csv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S1–S3 (KPI), S6 (Map)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JOIN với dim_location để lấy country/market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dim_location.csv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 (Map), S8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Cần cột country, market, region để geocode Map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Thiết Lập Data Source Chính: fact_sales + dim_location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→ New Data Source → Text File → chọn fact_sales.csv.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Trong Data Source tab: kéo dim_location.csv vào workspace → chọn LEFT JOIN, key: [location_id].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Đặt tên: "FactSales + Location".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Kiểm tra cột sau khi JOIN: country, market, region, state, city phải xuất hiện.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ngay Calculated Field "Shipping Cost Ratio %":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Tỷ lệ chi phí vận chuyển / doanh thu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SUM([shipping_cost]) / SUM([sales])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đúng theo ship_mode: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Same Day: 17.41% | First Class: 16.83%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Second Class: 12.25% | Standard Class: 8.11%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Overall: 10.70%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"Is Late Delivery":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Định nghĩa "trễ" theo cam kết từng Ship Mode: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[ship_mode] = "Same Day"       AND [ship_delay_days] &gt; 1 THEN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[ship_mode] = "First Class" AND [ship_delay_days] &gt; 3 THEN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[ship_mode] = "Second Class" AND [ship_delay_days] &gt; 4 THEN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[ship_mode] = "Standard Class" AND [ship_delay_days] &gt; 6 THEN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quả: Same Day 0%, First Class 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Standard 9.9%, Second Class 21.2%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Thiết Lập Data Source: agg_shipping_analysis.csv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→ New Data Source → chọn agg_shipping_analysis.csv. Đặt tên: "Shipping Analysis".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"Weighted Avg Cost":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Tính chi phí vận chuyển trung bình có trọng số (đúng)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SUM([total_shipping_cost]) / SUM([total_orders])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đúng: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Same Day: $42.98 | First Class: $41.08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Second Class: $30.49 | Standard Class: $19.97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KHÔNG dùng AVG([avg_shipping_cost]) — vẫn có thể sai do unequal market sizes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Kiểm tra sort [ship_mode]: right-click → Default Properties → Sort → Manual.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Thứ tự ưu tiên: "Same Day" → "First Class" → "Second Class" → "Standard Class".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Thiết Lập Data Source: agg_market_performance.csv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→ New Data Source → chọn agg_market_performance.csv. Đặt tên: "Market Performance".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NGAY LẬP TỨC xử lý cột avg_discount: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avg_discount đã lưu dạng 0–100 (VD: 15.0 = 15%)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KHÔNG đổi sang kiểu Percentage!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Right-click [avg_discount] → Default Properties → Number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→ Number (Custom) → 1 decimal place → Suffix: "%"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Kiểm tra: Canada avg_discount = 0.00%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          EMEA avg_discount ≈ 19.74%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Nếu thấy 1974% → đang format sai → sửa ngay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"Margin Safe Pct":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Margin từ raw profit/sales — tránh lỗi SUM của pre-computed margin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SUM([total_profit]) / SUM([total_sales])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theo market (aggregated):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Canada: 26.6% | EU: 12.7% | US: 12.4%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APAC: 12.1% | Africa: 10.6% | LATAM: 10.2% | EMEA: 5.4%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7A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4 — XÂY DỰNG TỪNG SHEET CHI TIẾT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Sheet 1–3: KPI Cards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4.1.1 Sheet 1 — Total Shipping Cost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"S1_ShippingCost". Data Source: "FactSales + Location".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[shipping_cost] vào Text. Aggregation: SUM.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Format: Currency → $1,351,529. Font: Arial 36pt Bold → màu #1B3A5C.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Label phụ: "Tổng chi phí vận chuyển 2011–2014". Font 10pt, màu #8C8C8C.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Card: #E0F7FA (cyan nhạt — màu chủ đạo Dashboard 4).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4.1.2 Sheet 2 — Shipping / Sales Ratio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"S2_ShippingRatio". Data Source: "FactSales + Location".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Calculated Field "Shipping Cost Ratio %" vào 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Format: Number → 1 decimal → Suffix "%". Kết quả đúng: 10.7%.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Font: Arial 36pt Bold → màu #E65100 (Deep Orange — cảnh báo chi phí cao).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Label phụ: "Chi phí vận chuyển / Doanh thu toàn hệ thống".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Card: #FBE9E7 (orange nhạt — cost warning signal).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4.1.3 Sheet 3 — Late Delivery 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"S3_LateRate". Data Source: "FactSales + Location".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"Overall Late Rate %":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SUM([Is Late Delivery]) / COUNT([order_id])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toàn hệ thống: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(0 + 0 + 2200 + 3079) / 51252 × 100 = 10.3%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Standard + Second Class late / total orders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Font: Arial 36pt Bold → màu #E24B4A (Alert 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Label phụ: "⚠ Second Class: 21.2% | Standard: 9.9%". Font 10pt Bold, màu #E24B4A.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Card: #FDECEA (đỏ nhạt — delivery performance alert).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Sheet 4 — Ship Mode Performance (Bar Chart Grouped)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Grouped bar chart thể hiện 2 metrics song song cho 4 Ship Mode: avg_delay_days và weighted avg cost.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1: Bar Chart Avg Delay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"Shipping Analysis" (agg_shipping_analysis.csv).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[ship_mode] vào Columns. Kéo [avg_delay_days] vào Rows.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ĐỔII Aggregation: SUM → AVG. Kiểm tra: Same Day ≈ 0.03 ngày.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Tô màu 4 bars: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Tạo Calculated Field "Ship Mode Color":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AVG([avg_delay_days]) &lt;= 0.1 THEN "Fast"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AVG([avg_delay_days]) &lt;= 2.5 THEN "Good"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AVG([avg_delay_days]) &lt;= 3.5 THEN "Warning"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"Slow"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Assign màu: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"Fast"    = #1D9E75 (Same 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"Good"    = #00897B (First Class)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"Warning" = #EF9F27 (Second Class)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"Slow"    = #E24B4A (Standard Class)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Labels: hiện giá trị delay "2.21 ngày" trên mỗi bar. Font Arial 9pt Bold.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2: Thêm Avg Shipping Cost (Dual Axis)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Calculated Field "Weighted Avg Cost" vào Rows → Dual Axis.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Line + Circle → màu #6A3FA0 (purple). Size line: 2px.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Trục phải: "Avg Shipping Cost ($)" → Format: Currency → range $0–$55.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Data Labels trên đường: "$42.98" cho Same Day. Font Arial 8pt.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Annotation: "Same Day đắt hơn First Class $1.90/đơn nhưng giao nhanh hơn 2.18 ngày".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3: Thêm Late Rate Reference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thêm text annotation bên dưới mỗi 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Text object trên Dashboard (không phải trong Sheet):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Dưới bar Standard Class: "9.9% giao trễ"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Dưới bar Second Class:   "21.2% giao trễ ⚠"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Dưới bar First Class:    "0% giao trễ ✅"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Dưới bar Same Day:       "0% giao trễ ✅"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7A7" w:sz="8"/>
              <w:left w:val="single" w:color="0097A7" w:sz="8"/>
              <w:bottom w:val="single" w:color="0097A7" w:sz="8"/>
              <w:right w:val="single" w:color="0097A7" w:sz="8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2"/>
                <w:szCs w:val="22"/>
              </w:rPr>
              <w:t xml:space="preserve">📊 Kết Quả Đúng Sheet 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Same Day: Bar xanh lá gần 0 (delay 0.03 ngày). Đường purple tại $43.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First Class: Bar teal tại 2.21 ngày. Đường purple tại $41.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Second Class: Bar amber tại 3.21 ngày. Đường purple tại $30.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 Class: Bar đỏ tại 4.99 ngày. Đường purple tại $20 (rẻ nhất).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Insight rõ ràng: trả tiền nhiều hơn → giao nhanh hơn (tương quan thuận).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Sheet 5 — Priority × Ship Mode Heatmap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Heatmap 4 hàng (Priority) × 4 cột (Ship Mode). Màu ô = avg_delay_days. Ô NULL = N/A (không áp dụng).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1: Thiết Lập Heatmap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"agg_shipping_by_priority.csv". Đặt tên: "Shipping Priority".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[order_priority] vào Rows. Kéo [ship_mode] vào Columns.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Square.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[avg_delay_days] vào Color. Aggregation: AVG (không SUM).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Sort [order_priority]: Manual → Critical → High → Medium → Low.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Sort [ship_mode]: Manual → Same Day → First Class → Second Class → Standard Class.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2: Cấu Hình Màu và NULL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Marks card → Color → Edit Colors → Sequential → chọn "Green-Red Diverging".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Min: 0 (xanh lá — giao ngay). Max: 7 (đỏ — Standard Class Low priority).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Stepped Color: 5 bước để phân biệt rõ ràng.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Special Values (NULL cells): đổi màu thành #F2F4F7 (nền nhạt — ô không tồn tại).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3: Label Trong 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[avg_delay_days] vào Label. Aggregation: AVG.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"Priority Label":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Hiện giá trị hoặc "N/A" nếu không có dữ liệu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IIF(ISNULL(AVG([avg_delay_days])),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"N/A",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STR(ROUND(AVG([avg_delay_days]), 1)) + " ngày")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Ô Critical × Standard Class: "N/A"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Ô Low × Standard Class:       "6.48 ngày"  ← đỏ đậm nhất!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Ô Critical × Same Day:        "0.03 ngày"  ← xanh nhất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Ô High × Standard Class:      "4.26 ngày"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4: Insight Annotation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Annotation tại ô Low × Standard Class (6.48 ngày đỏ đậm):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"⚠ Đơn Low Priority dùng Standard Class: 6.48 ngày — trễ nhất hệ thống". Nền #FDECEA.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chú thích ô NULL: "Ô màu nhạt = Không áp dụng — Critical orders không dùng Standard Class".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FBF"/>
                <w:sz w:val="22"/>
                <w:szCs w:val="22"/>
              </w:rPr>
              <w:t xml:space="preserve">📊 Insight Priority × Ship Mode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Critical orders: KHÔNG có ô Standard Class (NULL) → đúng quy trình (tốt).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orders: CHỈ có Standard Class (NULL ở Same/First/Second) → đúng quy trình (tốt).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 × Standard Class: 4.26 ngày (6,804 đơn) → nhiều nhất hệ thống → xem xét lại policy.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 × Standard Class: 5.06 ngày (21,524 đơn) → bulk orders nhưng delay cao.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Sheet 6 — Geographic Map Chart</w:t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Filled Map (Choropleth Map) — tô màu từng quốc gia theo profit_margin. Đây là sheet "wow" của Dashboard 4.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1: Thiết Lập Map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"FactSales + Location" (đã JOIN dim_location).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Double-click [country] trong Data panel → Tableau tự nhận geocode và chuyển sang Map view.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Map → tự động chọn "Filled Map" (Choropleth).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Nếu Tableau hỏi "Unknown Location": right-click [country] → Geographic Role → Country/Region.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2: Tô Màu Theo Profit Margin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"Country Margin %":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SUM([profit]) / SUM([sales])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nổi bật: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China: 21.52% | India: 21.89% | UK: 21.16% (xanh đậm)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Indonesia: 3.86% (xanh nhạt)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Turkey: -90.71% (đỏ đậm — outlier cực độ)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[Country Margin %] vào Color.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Edit Colors → Diverging → Red-Green → Center: 0 → Min: -100, Max: 30.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Quốc gia margin âm (Turkey, Kazakhstan): màu đỏ. Margin dương cao: màu xanh đậm.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3: Size và Tooltip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[sales] (SUM) vào Size → quốc gia doanh thu cao hiện bubble to hơn (Map Bubble Mode).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Hoặc giữ Filled Map (không có size) — phụ thuộc dữ liệu đủ country coverage không.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Cấu hình Tooltip: Worksheet → Tooltip: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"Country: &lt;country&gt;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Market: &lt;market&gt;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Total Sales: $&lt;SUM(sales)&gt;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Total Profit: $&lt;SUM(profit)&gt;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Profit Margin: &lt;Country Margin %&gt;%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Avg Discount: &lt;AVG(discount) × 100&gt;%"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4: Xử Lý Turkey Outlier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Turkey margin = -90.71% — làm lệch toàn bộ color scale → các quốc gia khác đều hiện màu trung tính.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Giải pháp 1: Fixed color range → Min: -20%, Max: 25% → Turkey vẫn đỏ nhất nhưng các nước khác có màu rõ hơn.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Giải pháp 2: Tạo Calculated Field "Capped Margin":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Giới hạn min ở -20% để không làm lệch color scale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IIF([Country Margin %] &lt; -20, -20, [Country Margin %])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Dùng [Capped Margin] cho Color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Nhưng vẫn hiện giá trị thực trong Tooltip: -90.71%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Thêm Annotation riêng cho Turkey trên map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Annotation Turkey: "Turkey: Discount 60% → Margin -90.71%. Root cause of EMEA 5.4%."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Sheet 7 — Market Comparison (Bar + Line Dual Axis)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7 thị trường so sánh: bars = total_sales, line = profit_margin_pct. Dùng màu để phân biệt nhóm hiệu suất.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1: Bar Chart Doanh Thu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"Market Performance" (agg_market_performance.csv).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[market] vào Columns. Kéo [total_sales] vào Rows (SUM).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Sort: Descending theo total_sales → APAC đứng đầu, Canada cuối.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Tô màu bar theo nhóm margin — tạo Calculated Field "Market Tier":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Phân tier dựa trên Margin_Safe_Pct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[Margin_Safe_Pct] &gt;= 20 THEN "Tier 1: &gt;20%"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[Margin_Safe_Pct] &gt;= 12 THEN "Tier 2: 12-20%"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[Margin_Safe_Pct] &gt;= 8  THEN "Tier 3: 8-12%"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"Tier 4: &lt;8% (Alert)"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Assign màu: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Tier 1 (#00897B) | Tier 2 (#1D9E75) | Tier 3 (#EF9F27) | Tier 4 (#E24B4A)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2: Thêm Profit Margin Line (Dual Axis)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Calculated Field "Margin_Safe_Pct" vào Rows → Dual Axis.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Circle + Line → màu đen #1B3A5C. Size: 2.5px.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Reference Line ở avg margin 11.7%: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Right-click trục phải → Add Reference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Constant: 11.7 (avg toàn hệ thống)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Label: "Avg 11.7%"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Màu: #6A3FA0 (purple) dash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Quốc gia trên đường = above average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EMEA dưới xa đường → nổi bật rõ ràng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Đồng bộ trục phải: range 0–30% để Canada (26.6%) hiện rõ.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3: Data Labels và Annotation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Label trên bar: Format "$3.6M" → tạo Calculated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"$" + STR(ROUND(SUM([total_sales])/1000000, 1)) + "M"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APAC: $3.6M | EU: $2.9M | US: $2.3M | LATAM: $2.2M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Africa: $0.8M | EMEA: $0.8M | Canada: $0.07M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Label margin trên circle: STR(ROUND([Margin_Safe_Pct],1)) + "%".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Annotation EMEA: "EMEA 5.4% — Turkey discount 60% gây lỗ $98K". Màu #E24B4A.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Annotation Canada: "Canada 26.6% — 0% discount strategy". Màu #00897B.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4.6 Sheet 8 — EMEA Root-Cause Drill Down</w:t>
      </w:r>
    </w:p>
    <w:p>
      <w:r>
        <w:rPr>
          <w:rFonts w:ascii="Arial" w:cs="Arial" w:eastAsia="Arial" w:hAnsi="Arial"/>
          <w:b/>
          <w:bCs/>
          <w:color w:val="E24B4A"/>
          <w:sz w:val="20"/>
          <w:szCs w:val="20"/>
        </w:rPr>
        <w:t xml:space="preserve">Sheet phân tích sâu nhất — drill vào từng quốc gia trong EMEA để tìm "thủ phạm" margin 5.4%.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1: Country-Level Bar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"FactSales + Location".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Filter: kéo [market] vào Filters → chọn "EMEA".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[country] vào Rows. Kéo SUM([profit]) vào Columns.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Sort: Ascending theo profit → quốc gia lỗ nặng nhất (Turkey) đứng đầu (bên trái âm nhất).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Tô màu theo Calculated Field "Country Color":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SUM([profit]) &lt; -50000 THEN "Critical Loss"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SUM([profit]) &lt; 0   THEN "Loss"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SUM([profit]) &lt; 5000 THEN "Low Profit"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"Healthy"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Assign màu: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"Critical Loss" = #B71C1C (Deep Red) — Turkey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"Loss"          = #E24B4A (Alert 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"Low Profit"    = #EF9F27 (Amber)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"Healthy"       = #1D9E75 (Green)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2: Thêm Avg Discount Annotation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[discount] vào Label. Aggregation: AVG. Format: ×100 + Suffix "%".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Hoặc tạo Calculated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STR(ROUND(AVG([discount]) * 100, 1)) + "% disc"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Turkey label: "-$98,447 | 60.0% disc"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Lithuania:    "-$8,966 | 70.0% disc"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Kazakhstan:   "-$7,100 | 70.0% disc"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Reference Line ở profit = 0: màu đen solid.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Highlight Turkey với Annotation: "Turkey: $108K doanh thu, discount 60% → Lỗ -$98K".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Bước 3: Thêm Scatter Discount vs Margin cho EMEA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phụ (nếu có không gian) hoặc thêm vào Tooltip của Sheet 8: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Scatter trong EMEA: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Trục X = AVG(discount)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Trục Y = SUM(profit)/SUM(sales)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Điểm = từng country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Điểm Turkey: X=60%, Y=-90.71% → outlier rõ ràng ở góc dưới-phải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Bahrain: X=0%, Y=1.92% → 2 quốc gia discount 0% đều có profit dương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luận: correlation âm rõ ràng — discount tăng → margin giảm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8"/>
              <w:bottom w:val="single" w:color="E65100" w:sz="8"/>
              <w:right w:val="single" w:color="E65100" w:sz="8"/>
            </w:tcBorders>
            <w:shd w:fill="FBE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🔍 Kết Quả Sheet 8 — EMEA Root Cause hoàn chỉnh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Turkey (60% discount): Lỗ -$98,447 — chiếm 100% tổng lỗ EMEA.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Lithuania (70%): Lỗ -$8,966. Kazakhstan (70%): Lỗ -$7,100.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Yemen (70%): -$3,706. Turkmenistan (70%): -$3,303.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Bahrain (0%): +$13 profit. Armenia (0%): +$69.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Kết luận rõ ràng: Quốc gia discount = 0% → lợi nhuận dương. Discount 60-70% → lỗ nặng.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Khuyến nghị COO: Ngừng hoàn toàn hoạt động tại Turkey hoặc áp giới hạn discount &lt; 30%.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7A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5 — FILTER, PARAMETER VÀ ACTIONS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Tổng Quan Filter Dashboard 4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/ Action</w:t>
            </w:r>
          </w:p>
        </w:tc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Áp dụng Sheet</w:t>
            </w:r>
          </w:p>
        </w:tc>
        <w:tc>
          <w:tcPr>
            <w:tcW w:type="dxa" w:w="31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Ship Mode ▾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S4, S5</w:t>
            </w:r>
          </w:p>
        </w:tc>
        <w:tc>
          <w:tcPr>
            <w:tcW w:type="dxa" w:w="3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Zoom vào 1 ship mode cụ thể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Market ▾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S7, S8</w:t>
            </w:r>
          </w:p>
        </w:tc>
        <w:tc>
          <w:tcPr>
            <w:tcW w:type="dxa" w:w="3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Lọc market để so sánh 2 thị trường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 ▾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Tất cả S1–S8</w:t>
            </w:r>
          </w:p>
        </w:tc>
        <w:tc>
          <w:tcPr>
            <w:tcW w:type="dxa" w:w="3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Đồng bộ với DB1, DB2, DB3 trong Story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Region ▾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 (Map), S8</w:t>
            </w:r>
          </w:p>
        </w:tc>
        <w:tc>
          <w:tcPr>
            <w:tcW w:type="dxa" w:w="3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Zoom map vào châu lục cụ thể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Click Market → Drill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Action Filter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 → S8</w:t>
            </w:r>
          </w:p>
        </w:tc>
        <w:tc>
          <w:tcPr>
            <w:tcW w:type="dxa" w:w="3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Click bar market → S8 drill vào countries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Hover Map → Tooltip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Tooltip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</w:t>
            </w:r>
          </w:p>
        </w:tc>
        <w:tc>
          <w:tcPr>
            <w:tcW w:type="dxa" w:w="3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Hover country → hiện profit/sales/margin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5.2 Tạo Filter "Ship Mode"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Vào Sheet 4 → right-click [ship_mode] → Show Filter.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Trên Dashboard → Sheet 4 → Filters → tick [ship_mode].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Apply to Worksheets: S4, S5.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Style: Multiple Values (list). Default: All selected.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Định dạng: Title "Ship Mode" → Font Arial 10pt Bold → màu #1B3A5C.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5.3 Tạo Filter "Region / Market"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Vào Sheet 6 (Map) → right-click [market] → Show Filter.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Apply to: S6, S7, S8.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Style: Single Value (dropdown) — chọn 1 market để drill 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filter [region] riêng cho Map → Style: Multiple Values → để filter theo châu lục.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5.4 Tạo Action Filter: Click Market Bar → Drill Country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Dashboard menu → Actions → Add Action → Filter.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Name: "Market Click → Country Drill"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Source Sheets: S7 (Market Comparison Bar)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Run Action On: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Target Sheets: S8 (EMEA Root Cause)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Clearing Selection: Show All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Filtered Fields: market → market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Click bar "EMEA" ở S7 → S8 tự filter chỉ hiện EMEA countries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Click bar "APAC" ở S7 → S8 hiện APAC countries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Click "LATAM" → thấy Brazil/Mexico breakdown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Test: click bar EMEA ở S7 → S8 phải hiện Turkey là bar đỏ đậm nhất bên trái.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5.5 Cấu Hình Map Tooltip Chi Tiết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Sheet 6 (Map) → Worksheet → Tooltip → Edit Tooltip: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"🌍 &lt;country&gt; (&lt;market&gt;)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Total Sales:   $&lt;SUM(sales)&gt;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Total Profit:  $&lt;SUM(profit)&gt;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Profit Margin: &lt;Country Margin %&gt;%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Avg Discount:  &lt;AVG(discount)×100&gt;%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Total Orders:  &lt;COUNT(order_id)&gt;"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Ví dụ Turkey: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🌍 Turkey (EMEA)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Total Sales: $108,524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Total Profit: -$98,447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Profit Margin: -90.71%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Avg Discount: 60.0%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Total Orders: 1,378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Bật "Allow selection by category" trong tooltip → click Turkey → filter S8 theo Turkey.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7A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6 — BỐ CỤC VÀ ĐỊNH DẠNG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Cấu Hình Kích Thước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Dashboard → Size → Fixed → 1400 × 900px (đồng nhất với Dashboard 1, 2, 3).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Sơ Đồ Layout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HEADER: "Shipping &amp; Geographic Market Analysis"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[Ship Mode ▾] [Market ▾] [Year ▾] [Region ▾]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├──────────────────┬──────────────────┬────────────────────┤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S1: Shipping Cost│ S2: Cost/Sales % │ S3: Late Rate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$1,351,529       │ 10.7% (orange ⚠) │ 10.3% ⚠ (đỏ)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├──────────────────┴──┬───────────────┴────────────────────┤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│         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S4: Ship Mode Perf  │  S5: Priority × Ship Mode Heatmap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(Bar+Line DualAxis) │  (4×4 matrix, NULL = N/A)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│         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├─────────────────────┴────────────────────────────────────┤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     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S6: Geographic Map (Filled Choropleth — hero chart)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(màu gradient margin âm→dương, Turkey đỏ đậm nhất)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     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├──────────────────────────────┬───────────────────────────┤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S7: Market Comparison       │  S8: EMEA Root Cause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(Bar Sales + Line Margin)   │  (Country Bar — Turkey 🔴)│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└──────────────────────────────┴───────────────────────────┘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Định Dạng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Header: Horizontal Container, nền #1B3A5C. Tiêu đề "Shipping &amp; Geographic Analysis" — Arial 20pt Bold, màu #FFFFFF.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Sub-header: "COO Dashboard | 7 Global Markets | 2011–2014" — Arial 11pt, màu #80CBC4.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KPI Cards: S1 nền #E0F7FA (cyan nhạt), S2 nền #FBE9E7 (orange nhạt), S3 nền #FDECEA (đỏ nhạt).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Map chart S6: chiếm 100% chiều ngang, cao ~35% Dashboard — "hero chart" của toàn bộ presentation.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Bên cạnh Map: thêm color legend giải thích gradient màu (xanh → đỏ = margin cao → thấp).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S7 và S8: đặt ngang nhau dưới Map. S8 mặc định filter EMEA để thể hiện Turkey.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Dashboard tổng thể: #F2F4F7. Padding 8px giữa các container.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6.4 Insight Text Boxes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Text box cạnh Map: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"🔴 Turkey (EMEA): Discount 60% → Margin -90.71%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→ Là nguyên nhân chính khiến EMEA margin 5.4%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Khuyến nghị: Ngừng discount &gt;30% tại EMEA"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Text box dưới S4: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"💡 Same Day vs First Class: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Chỉ tốn thêm $1.9/đơn nhưng nhanh hơn 2.18 ngày.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Đề xuất: Upgrade Champions segment lên Same Day."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Text box dưới S5: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"✅ Critical orders: không dùng Standard Class (đúng quy trình)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⚠ Second Class: late rate 21.2% — cần rà soát SLA với nhà vận chuyển."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7A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7 — CHECKLIST KIỂM TRA TRƯỚC KHI TRÌNH BÀY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Kiểm Tra Giá Trị Dữ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rPr>
          <w:tblHeader/>
        </w:trPr>
        <w:tc>
          <w:tcPr>
            <w:tcW w:type="dxa" w:w="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kiểm tra</w:t>
            </w:r>
          </w:p>
        </w:tc>
        <w:tc>
          <w:tcPr>
            <w:tcW w:type="dxa" w:w="3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đúng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S1: Total Shipping Cost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$1,351,529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S2: Shipping / Sales Ratio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10.7%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S3: Late Delivery Rate (hiện cả 2 modes)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Second: 21.2% | Standard: 9.9%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S4: Same Day avg delay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0.03 ngày (không phải 0.21)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S4: Standard Class avg delay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4.99 ngày (không phải 35)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S4: Same Day avg cost (Weighted)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$42.98 (không phải $54+)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S4: Standard Class avg cost (Weighted)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$19.97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S5: Ô Critical × Standard Class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"N/A" — ô màu nhạt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S5: Ô Low × Standard Class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"6.48 ngày" — ô đỏ đậm nhất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 Map: Turkey hiển thị màu đỏ đậm nhất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Margin -90.71%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 Map: Canada hiển thị màu xanh đậm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Margin 26.6%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S7: avg_discount EMEA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~19.7% (không phải 1,970%)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S7: Canada margin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26.6% (đứng đầu)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S7: EMEA margin dưới đường avg 11.7%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5.4%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S8: Turkey bar âm nhất bên trái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Profit -$98,447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97A7"/>
                <w:sz w:val="22"/>
                <w:szCs w:val="22"/>
              </w:rPr>
              <w:t xml:space="preserve">□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S8: Action từ S7 click EMEA → S8 filter đúng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Chỉ hiện EMEA countries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7.2 Kiểm Tra Kỹ Thuật Quan Trọng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avg_delay_days: Aggregation phải là AVG — nếu Same Day &gt; 1 ngày → đang SUM sai.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avg_shipping_cost: Phải dùng Calculated Field Weighted Avg = SUM(cost)/SUM(orders). Same Day ≈ $43.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avg_discount: Format Number + Suffix "%" — KHÔNG dùng Percentage format (sẽ ×100).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Ô NULL trong Heatmap Priority: màu nhạt #F2F4F7 + label "N/A". Không filter bỏ, không fill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Map Turkey: color scale capped ở -20% để không làm lệch gradient. Turkey vẫn đỏ nhất.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Action Filter S7→S8: test click EMEA → S8 phải hiện Turkey là bar âm lớn nhất.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7.3 Kiểm Tra Màu Sắc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Màu chủ đạo Dashboard 4: #0097A7 (Cyan/Teal) — phân biệt với xanh lá DB1, đỏ DB2, tím DB3.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Bar Same Day: #1D9E75 (xanh lá — nhanh nhất). Standard Class: #E24B4A (đỏ — chậm nhất).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Map gradient: xanh đậm (#004D40) → trắng (#F2F4F7) → đỏ (#E24B4A). Center tại 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KPI card S2: nền #FBE9E7 (orange nhạt) — signal chi phí vận chuyển cần quản lý.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Heatmap NULL: #F2F4F7 — phân biệt với ô "0 ngày" (sẽ là màu xanh lá nhất).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7.4 Kiểm Tra Filter và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Ship Mode = "Same Day" → S4 chỉ hiện 1 bar, S5 chỉ highlight cột Same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Market = "EMEA" → S7 highlight EMEA, S8 hiện EMEA countries.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bar "EMEA" trong S7 → S8 tự động filter, Turkey đứng đầu bên trái.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Hover vào Turkey trên Map → tooltip hiện "Margin: -90.71% | Discount: 60.0%".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Year = 2013 → tất cả sheets cập nhật, shipping cost và market data thay đổi.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✅ Dashboard 4 Hoàn Chỉnh — Tiêu Chuẩn Nghiệm Thu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4: Same Day bar gần 0, Standard Class bar cao nhất. Dual Axis hiện đúng 2 metrics.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5: Heatmap 4×4. Ô NULL hiện "N/A". Ô Low×Standard màu đỏ đậm nhất (6.48 ngày).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6: Map chart tô màu toàn cầu. Turkey đỏ đậm. Canada xanh đậm. Tooltip đầy đủ.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7: avg_discount EMEA ≈ 19.7% (không phải 1,970%). EMEA nằm dưới đường avg 11.7%.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8: Turkey bar âm lớn nhất (-$98K). Action filter từ S7 hoạt động đúng.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filters đồng bộ. Action Filter S7→S8 click-through. Map tooltip interactive.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6"/>
        </w:pBdr>
        <w:spacing w:before="240"/>
        <w:jc w:val="center"/>
      </w:pPr>
      <w:r>
        <w:rPr>
          <w:rFonts w:ascii="Arial" w:cs="Arial" w:eastAsia="Arial" w:hAnsi="Arial"/>
          <w:color w:val="8C8C8C"/>
          <w:sz w:val="18"/>
          <w:szCs w:val="18"/>
        </w:rPr>
        <w:t xml:space="preserve">Superstore Analytics Pro — Dashboard 4 Guide | Shipping &amp; Geographic Analysis | 7 Markets | 2011–2014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097A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0097A7"/>
      </w:rPr>
    </w:lvl>
    <w:lvl w:ilvl="1" w15:tentative="1">
      <w:start w:val="1"/>
      <w:numFmt w:val="bullet"/>
      <w:lvlText w:val="◦"/>
      <w:lvlJc w:val="left"/>
      <w:pPr>
        <w:ind w:left="1200" w:hanging="360"/>
      </w:pPr>
      <w:rPr>
        <w:color w:val="8C8C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97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2026-04-15T07:12:08.459Z</dcterms:created>
  <dcterms:modified xsi:type="dcterms:W3CDTF">2026-04-15T07:12:08.460Z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