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File: baicacphephoptoanroirac.cpp</w:t>
      </w:r>
    </w:p>
    <w:p>
      <w:pPr>
        <w:rPr>
          <w:rFonts w:hint="default"/>
          <w:lang w:val="vi-VN"/>
        </w:rPr>
      </w:pPr>
      <w:r>
        <w:rPr>
          <w:rFonts w:hint="default"/>
          <w:lang w:val="en-US"/>
        </w:rPr>
        <w:t>Nh</w:t>
      </w:r>
      <w:r>
        <w:rPr>
          <w:rFonts w:hint="default"/>
          <w:lang w:val="vi-VN"/>
        </w:rPr>
        <w:t xml:space="preserve">ập các phần tử p q r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Suy ra bảng chân trị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( p--&gt;q) --&gt; ((q--&gt;r) --&gt; (p--&gt;r)) 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File: hamso.cpp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Nhap phần tử x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Suy ra phần tử y = x+2 ;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File hamnguoc.cpp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Nhap x, y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Y = x+ 4 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X = y- 4 ;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File bai1a.cpp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Tính sinh tổ hợp 1 --&gt; n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File bai 1b.cpp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Tính hoán vị n phần tử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File bai2.cpp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Tính chỉnh hợp chợp k của n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bai3.cpp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Tim tổng lớn nhất bé hơn K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bai4.cpp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Tìm dãy con tăng dần dài nhất </w:t>
      </w:r>
      <w:bookmarkStart w:id="0" w:name="_GoBack"/>
      <w:bookmarkEnd w:id="0"/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7B300C"/>
    <w:rsid w:val="3ED06E32"/>
    <w:rsid w:val="7A7B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2024-02-27T02:16:00Z</dcterms:created>
  <dc:creator>dinhv</dc:creator>
  <cp:lastModifiedBy>Sáng Đinh</cp:lastModifiedBy>
  <dcterms:modified xsi:type="dcterms:W3CDTF">2024-03-01T16:20:57Z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B55794D6270C47F59B1B29C668615DD0_13</vt:lpwstr>
  </property>
</Properties>
</file>