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Layout w:type="fixed"/>
        <w:tblLook w:val="0400"/>
      </w:tblPr>
      <w:tblGrid>
        <w:gridCol w:w="3600"/>
        <w:gridCol w:w="720"/>
        <w:gridCol w:w="6170"/>
        <w:tblGridChange w:id="0">
          <w:tblGrid>
            <w:gridCol w:w="3600"/>
            <w:gridCol w:w="720"/>
            <w:gridCol w:w="61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Subtitle"/>
              <w:rPr>
                <w:sz w:val="144"/>
                <w:szCs w:val="144"/>
              </w:rPr>
            </w:pPr>
            <w:r w:rsidDel="00000000" w:rsidR="00000000" w:rsidRPr="00000000">
              <w:rPr>
                <w:sz w:val="144"/>
                <w:szCs w:val="144"/>
                <w:rtl w:val="0"/>
              </w:rPr>
              <w:t xml:space="preserve">Sange Mqayi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548ab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48ab7"/>
                <w:sz w:val="24"/>
                <w:szCs w:val="24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 am eager to embark on a dynamic career journey with a distinguished organisation, where I can amplify my expertise  while actively contributing to the organisation's triumphs. By leveraging my honed skills and insatiable appetite for learning, I aim to play an instrumental role in propelling the company towards even greater heights of success.</w:t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PHONE NUMBER: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063 507 1571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EMAIL ADRESS:</w:t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sagemqayi@gmail.com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PHYSICAL ADRESS: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 Kings Terrace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Miles Street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Grahamstown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Eastern Cape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6139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South Africa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Gaming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Photography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eading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Soccer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548ab7"/>
              </w:rPr>
            </w:pPr>
            <w:r w:rsidDel="00000000" w:rsidR="00000000" w:rsidRPr="00000000">
              <w:rPr>
                <w:b w:val="1"/>
                <w:color w:val="548ab7"/>
                <w:rtl w:val="0"/>
              </w:rPr>
              <w:t xml:space="preserve">LANGUAGES: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IsiXhosa - 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 – Fluent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Sesotho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Conversational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Rhodes University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Feb 2020 – Current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Currently studying a BSC Computer Science and Information Systems.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 John's College Mthatha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Dec 2019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Received my Matric Certificate.</w:t>
            </w:r>
          </w:p>
          <w:p w:rsidR="00000000" w:rsidDel="00000000" w:rsidP="00000000" w:rsidRDefault="00000000" w:rsidRPr="00000000" w14:paraId="0000002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[Our bookshop and Stationery]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[2017- Stationary Packer, 2018 - logistics facilitator, 2019 -  floor manager](Summer and Winter Holidays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Delivering of LTSM and Stationary for the following academic years, for the OR tambo district.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[2017- Packer]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As a packer i had the responsibility of making certain that 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[Elite autoelectrical and alarms]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[junior mechanic]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Dec 2019 – Jan 2019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As a junior mechanic i was in charge of replacing or repairing worn or damaged components of cars. I had the responsibility of test driving cars when they were ready for collection as well as maintaining the tools used for repairs.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mallCaps w:val="1"/>
                <w:sz w:val="22"/>
                <w:szCs w:val="22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Computer Literate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 and Collaboration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rPr/>
            </w:pPr>
            <w:bookmarkStart w:colFirst="0" w:colLast="0" w:name="_heading=h.4s8yjp9rq2rq" w:id="0"/>
            <w:bookmarkEnd w:id="0"/>
            <w:r w:rsidDel="00000000" w:rsidR="00000000" w:rsidRPr="00000000">
              <w:rPr>
                <w:rtl w:val="0"/>
              </w:rPr>
              <w:t xml:space="preserve">REFERENCES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Akhona Mqhayi - 073 488 4541,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naturesgrace12@gmail.com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Sipho Rhulumeni - 060 494 0401,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rulumenisipho64@gmail.com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720" w:top="1418" w:left="720" w:right="680" w:header="113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descr="decorative element" id="23" name="image1.png"/>
          <a:graphic>
            <a:graphicData uri="http://schemas.openxmlformats.org/drawingml/2006/picture">
              <pic:pic>
                <pic:nvPicPr>
                  <pic:cNvPr descr="decorative elemen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qFormat w:val="1"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AD76E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548ab7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4D3011"/>
    <w:pPr>
      <w:keepNext w:val="1"/>
      <w:keepLines w:val="1"/>
      <w:pBdr>
        <w:bottom w:color="94b6d2" w:space="1" w:sz="8" w:themeColor="accent1" w:val="single"/>
      </w:pBdr>
      <w:spacing w:after="120" w:before="240"/>
      <w:outlineLvl w:val="1"/>
    </w:pPr>
    <w:rPr>
      <w:rFonts w:asciiTheme="majorHAnsi" w:cstheme="majorBidi" w:eastAsiaTheme="majorEastAsia" w:hAnsiTheme="majorHAnsi"/>
      <w:b w:val="1"/>
      <w:bCs w:val="1"/>
      <w:caps w:val="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D5459D"/>
    <w:pPr>
      <w:keepNext w:val="1"/>
      <w:keepLines w:val="1"/>
      <w:spacing w:after="120" w:before="240"/>
      <w:outlineLvl w:val="2"/>
    </w:pPr>
    <w:rPr>
      <w:rFonts w:asciiTheme="majorHAnsi" w:cstheme="majorBidi" w:eastAsiaTheme="majorEastAsia" w:hAnsiTheme="majorHAnsi"/>
      <w:b w:val="1"/>
      <w:caps w:val="1"/>
      <w:color w:val="548ab7" w:themeColor="accent1" w:themeShade="0000BF"/>
      <w:sz w:val="22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D3011"/>
    <w:rPr>
      <w:rFonts w:asciiTheme="majorHAnsi" w:cstheme="majorBidi" w:eastAsiaTheme="majorEastAsia" w:hAnsiTheme="majorHAnsi"/>
      <w:b w:val="1"/>
      <w:bCs w:val="1"/>
      <w:caps w:val="1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B2ABD"/>
    <w:rPr>
      <w:caps w:val="1"/>
      <w:color w:val="000000" w:themeColor="text1"/>
      <w:sz w:val="9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1B2ABD"/>
    <w:rPr>
      <w:caps w:val="1"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 w:val="1"/>
    <w:qFormat w:val="1"/>
    <w:rsid w:val="00E25A26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AD76E2"/>
    <w:rPr>
      <w:rFonts w:asciiTheme="majorHAnsi" w:cstheme="majorBidi" w:eastAsiaTheme="majorEastAsia" w:hAnsiTheme="majorHAnsi"/>
      <w:color w:val="548ab7" w:themeColor="accent1" w:themeShade="0000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styleId="DateChar" w:customStyle="1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 w:val="1"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 w:val="1"/>
    <w:rsid w:val="004813B3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semiHidden w:val="1"/>
    <w:rsid w:val="000C45F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 w:val="1"/>
    <w:rsid w:val="000C45F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B2ABD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SubtitleChar" w:customStyle="1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id="1744560130" w:val="2160"/>
    </w:rPr>
  </w:style>
  <w:style w:type="character" w:styleId="Heading3Char" w:customStyle="1">
    <w:name w:val="Heading 3 Char"/>
    <w:basedOn w:val="DefaultParagraphFont"/>
    <w:link w:val="Heading3"/>
    <w:uiPriority w:val="9"/>
    <w:rsid w:val="00D5459D"/>
    <w:rPr>
      <w:rFonts w:asciiTheme="majorHAnsi" w:cstheme="majorBidi" w:eastAsiaTheme="majorEastAsia" w:hAnsiTheme="majorHAnsi"/>
      <w:b w:val="1"/>
      <w:caps w:val="1"/>
      <w:color w:val="548ab7" w:themeColor="accent1" w:themeShade="0000BF"/>
      <w:sz w:val="22"/>
    </w:rPr>
  </w:style>
  <w:style w:type="paragraph" w:styleId="ListParagraph">
    <w:name w:val="List Paragraph"/>
    <w:basedOn w:val="Normal"/>
    <w:uiPriority w:val="34"/>
    <w:semiHidden w:val="1"/>
    <w:qFormat w:val="1"/>
    <w:rsid w:val="00FD6CE4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rulumenisipho64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gemqayi@gmail.com" TargetMode="External"/><Relationship Id="rId8" Type="http://schemas.openxmlformats.org/officeDocument/2006/relationships/hyperlink" Target="mailto:naturesgrace1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t7Xhmmdkvv1XhAbPSlRPiVKGig==">CgMxLjAyDmguNHM4eWpwOXJxMnJxOAByITFnNGctRWxVS0tXOXZUU0ZYVjh0dTN6X2dPSm1XNmh2YQ==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2022-09-10T08:31:00Z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