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NumPy로 유니언잭 그리기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right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2016301035 박상민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NumPy 배열을 만들고 NumPy 함수를 써서 유니언잭을 그리시오.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프로그램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그림이 그려지는 전체적인 순서를 설명한다면, 하얀색 화면의 판 - 남색 사각형 - 흰색 X자 - 빨간색 X자 - 흰색 y축 - 흰색 x축 - 빨간색 x축 - 빨간색 y축 순서로 그려지도록 구현하였다.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이제는 습관처럼 쓰는 import 모듈인 numpy와 openCV 라이브러리이다.</w:t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img = np.full((120, 120, 3), 255, dtype=np.uint8)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1"/>
          <w:szCs w:val="21"/>
          <w:rtl w:val="0"/>
        </w:rPr>
        <w:t xml:space="preserve">img[10:110, :] = [126, 34, 1] # 사각형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그림을 그릴 판 역할을 하는 img를  120*120 크기의 255 값을 넣은 흰색 3차원 배열로 선언한다.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그 다음 남색 배경색을 y축은 10~110까지, x축은 전체를 BGR 순서로 남색을 나타내는 값으로 채운다.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for i in range(10, 110):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b w:val="1"/>
          <w:color w:val="38761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   img[i, i-10:i+10] = [255, 255, 255]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1"/>
          <w:szCs w:val="21"/>
          <w:rtl w:val="0"/>
        </w:rPr>
        <w:t xml:space="preserve"># x=-y 그래프 모양 하얀 선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b w:val="1"/>
          <w:color w:val="38761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   img[i, i-5:i+5] = [0, 0, 255]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1"/>
          <w:szCs w:val="21"/>
          <w:rtl w:val="0"/>
        </w:rPr>
        <w:t xml:space="preserve"># x=-y 그래프 모양 빨간 선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b w:val="1"/>
          <w:color w:val="38761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   img[i, 110-i:130-i] = [255, 255, 255]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1"/>
          <w:szCs w:val="21"/>
          <w:rtl w:val="0"/>
        </w:rPr>
        <w:t xml:space="preserve"> # x=y 그래프 모양 하얀 선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b w:val="1"/>
          <w:color w:val="38761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   img[i, 115-i:125-i] = [0, 0, 255]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1"/>
          <w:szCs w:val="21"/>
          <w:rtl w:val="0"/>
        </w:rPr>
        <w:t xml:space="preserve"># x=y 그래프 모양 빨간 선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b w:val="1"/>
          <w:color w:val="38761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   img[i, 50:70] = [255, 255, 255]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1"/>
          <w:szCs w:val="21"/>
          <w:rtl w:val="0"/>
        </w:rPr>
        <w:t xml:space="preserve"># y 그래프 모양 하얀 선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for문을 이용하여 10부터 110까지, 슬라이싱 기능을 이용해서 폭이 20인 흰색 선 두 개를 X자로 그린다.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다음은 빨간색으로 폭이 10인 선 두개를 X자로 그린다. 위 코드에서는 흰색, 빨간색을 번갈아가며 그렸지만, 어차피 가로 세로 선을 그릴 때 지워지는 부분이므로 순서는 상관 없다.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다만 하얀색 세로줄은 마지막에 그려줘야 한다.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for i in range(0, 120):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b w:val="1"/>
          <w:color w:val="38761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   img[50:70, i] = [255, 255, 255]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1"/>
          <w:szCs w:val="21"/>
          <w:rtl w:val="0"/>
        </w:rPr>
        <w:t xml:space="preserve"># x 그래프 모양 하얀 선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b w:val="1"/>
          <w:color w:val="38761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   img[55:65, i] = [0, 0, 255]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1"/>
          <w:szCs w:val="21"/>
          <w:rtl w:val="0"/>
        </w:rPr>
        <w:t xml:space="preserve"># x 그래프 모양 빨간 선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for문과 range 함수를 이용해 폭 20의 하얀색 선과 폭 10의 빨간색 가로줄(x축)을 순서대로 그려준다.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for i in range(10, 110):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b w:val="1"/>
          <w:color w:val="38761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   img[i, 55:65] = [0, 0, 255]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21"/>
          <w:szCs w:val="21"/>
          <w:rtl w:val="0"/>
        </w:rPr>
        <w:t xml:space="preserve"># y 그래프 모양 빨간 선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마지막으로 폭 10의 빨간색 세로줄(y축)을 그려준다.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일부는 순서를 반드시 지켜줘야 하는 부분이 존재한다.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cv2.imshow('Union Jack', img)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cv2.waitKey(0)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cv2.destroyWindow('Union Jack')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imshow를 통해, Union Jack이라는 창을 열어서 해당 이미지를 보여준다.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또한 waitKey(0)으로 사용자로부터 키보드 입력을 기다린다.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ms 단위 중, 무한대(0)로 기다리다가 무언가 입력되면 ‘Union Jack’ 이라는 창을 닫는다.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실행 결과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1476375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ko"/>
      </w:rPr>
    </w:rPrDefault>
    <w:pPrDefault>
      <w:pPr>
        <w:widowControl w:val="0"/>
        <w:spacing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80" w:before="360" w:lineRule="auto"/>
      <w:ind w:left="0" w:firstLine="0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spacing w:after="80" w:before="280" w:lineRule="auto"/>
      <w:ind w:left="0" w:firstLine="0"/>
    </w:pPr>
    <w:rPr>
      <w:b w:val="1"/>
      <w:color w:val="666666"/>
      <w:sz w:val="20"/>
      <w:szCs w:val="20"/>
    </w:rPr>
  </w:style>
  <w:style w:type="paragraph" w:styleId="Heading4">
    <w:name w:val="heading 4"/>
    <w:basedOn w:val="Normal"/>
    <w:next w:val="Normal"/>
    <w:pPr>
      <w:spacing w:after="40" w:before="240" w:lineRule="auto"/>
      <w:ind w:left="0" w:firstLine="0"/>
    </w:pPr>
    <w:rPr>
      <w:b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  <w:ind w:left="0" w:firstLine="0"/>
    </w:pPr>
    <w:rPr>
      <w:b w:val="1"/>
      <w:color w:val="66666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  <w:ind w:left="0" w:firstLine="0"/>
    </w:pPr>
    <w:rPr>
      <w:sz w:val="40"/>
      <w:szCs w:val="40"/>
    </w:rPr>
  </w:style>
  <w:style w:type="paragraph" w:styleId="Subtitle">
    <w:name w:val="Subtitle"/>
    <w:basedOn w:val="Normal"/>
    <w:next w:val="Normal"/>
    <w:pPr>
      <w:spacing w:after="80" w:before="360" w:lineRule="auto"/>
      <w:ind w:left="0" w:firstLine="0"/>
    </w:pPr>
    <w:rPr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