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D366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="00CD1894" w:rsidRPr="003A7D4E">
              <w:rPr>
                <w:rStyle w:val="a6"/>
                <w:noProof/>
                <w:lang w:eastAsia="ko-KR"/>
              </w:rPr>
              <w:t>2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References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D366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="00CD1894" w:rsidRPr="003A7D4E">
              <w:rPr>
                <w:rStyle w:val="a6"/>
                <w:noProof/>
                <w:lang w:eastAsia="ko-KR"/>
              </w:rPr>
              <w:t>3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="00CD1894" w:rsidRPr="003A7D4E">
              <w:rPr>
                <w:rStyle w:val="a6"/>
                <w:noProof/>
                <w:lang w:eastAsia="ko-KR"/>
              </w:rPr>
              <w:t>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="00CD1894" w:rsidRPr="003A7D4E">
              <w:rPr>
                <w:rStyle w:val="a6"/>
                <w:noProof/>
                <w:lang w:eastAsia="ko-KR"/>
              </w:rPr>
              <w:t>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Symbols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="00CD1894" w:rsidRPr="003A7D4E">
              <w:rPr>
                <w:rStyle w:val="a6"/>
                <w:noProof/>
                <w:lang w:eastAsia="ko-KR"/>
              </w:rPr>
              <w:t>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D366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="00CD1894" w:rsidRPr="003A7D4E">
              <w:rPr>
                <w:rStyle w:val="a6"/>
                <w:noProof/>
                <w:lang w:eastAsia="ko-KR"/>
              </w:rPr>
              <w:t>4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="00CD1894" w:rsidRPr="003A7D4E">
              <w:rPr>
                <w:rStyle w:val="a6"/>
                <w:noProof/>
                <w:lang w:eastAsia="ko-KR"/>
              </w:rPr>
              <w:t>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="00CD1894" w:rsidRPr="003A7D4E">
              <w:rPr>
                <w:rStyle w:val="a6"/>
                <w:noProof/>
                <w:lang w:eastAsia="ko-KR"/>
              </w:rPr>
              <w:t>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="00CD1894" w:rsidRPr="003A7D4E">
              <w:rPr>
                <w:rStyle w:val="a6"/>
                <w:noProof/>
                <w:lang w:eastAsia="ko-KR"/>
              </w:rPr>
              <w:t>4.3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="00CD1894" w:rsidRPr="003A7D4E">
              <w:rPr>
                <w:rStyle w:val="a6"/>
                <w:noProof/>
                <w:lang w:eastAsia="ko-KR"/>
              </w:rPr>
              <w:t>4.3.1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1-C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="00CD1894" w:rsidRPr="003A7D4E">
              <w:rPr>
                <w:rStyle w:val="a6"/>
                <w:noProof/>
                <w:lang w:eastAsia="ko-KR"/>
              </w:rPr>
              <w:t>4.3.2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="00CD1894" w:rsidRPr="003A7D4E">
              <w:rPr>
                <w:rStyle w:val="a6"/>
                <w:noProof/>
                <w:lang w:eastAsia="ko-KR"/>
              </w:rPr>
              <w:t>4.3.3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1-O and BS type 2-O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="00CD1894" w:rsidRPr="003A7D4E">
              <w:rPr>
                <w:rStyle w:val="a6"/>
                <w:noProof/>
                <w:lang w:eastAsia="ko-KR"/>
              </w:rPr>
              <w:t>4.4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Base station classes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="00CD1894" w:rsidRPr="003A7D4E">
              <w:rPr>
                <w:rStyle w:val="a6"/>
                <w:noProof/>
                <w:lang w:eastAsia="ko-KR"/>
              </w:rPr>
              <w:t>4.5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Regional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="00CD1894" w:rsidRPr="003A7D4E">
              <w:rPr>
                <w:rStyle w:val="a6"/>
                <w:noProof/>
                <w:lang w:eastAsia="ko-KR"/>
              </w:rPr>
              <w:t>4.6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Applicability of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20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="00CD1894" w:rsidRPr="003A7D4E">
              <w:rPr>
                <w:rStyle w:val="a6"/>
                <w:noProof/>
                <w:lang w:eastAsia="ko-KR"/>
              </w:rPr>
              <w:t>4.7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="00CD1894" w:rsidRPr="003A7D4E">
              <w:rPr>
                <w:rStyle w:val="a6"/>
                <w:noProof/>
                <w:lang w:eastAsia="ko-KR"/>
              </w:rPr>
              <w:t>4.8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="00CD1894" w:rsidRPr="003A7D4E">
              <w:rPr>
                <w:rStyle w:val="a6"/>
                <w:noProof/>
                <w:lang w:eastAsia="ko-KR"/>
              </w:rPr>
              <w:t>4.9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23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D366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="00CD1894" w:rsidRPr="003A7D4E">
              <w:rPr>
                <w:rStyle w:val="a6"/>
                <w:noProof/>
                <w:lang w:eastAsia="ko-KR"/>
              </w:rPr>
              <w:t>5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="00CD1894" w:rsidRPr="003A7D4E">
              <w:rPr>
                <w:rStyle w:val="a6"/>
                <w:noProof/>
                <w:lang w:eastAsia="ko-KR"/>
              </w:rPr>
              <w:t>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="00CD1894" w:rsidRPr="003A7D4E">
              <w:rPr>
                <w:rStyle w:val="a6"/>
                <w:noProof/>
                <w:lang w:eastAsia="ko-KR"/>
              </w:rPr>
              <w:t>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="00CD1894" w:rsidRPr="003A7D4E">
              <w:rPr>
                <w:rStyle w:val="a6"/>
                <w:noProof/>
                <w:lang w:eastAsia="ko-KR"/>
              </w:rPr>
              <w:t>5.3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="00CD1894" w:rsidRPr="003A7D4E">
              <w:rPr>
                <w:rStyle w:val="a6"/>
                <w:noProof/>
                <w:lang w:eastAsia="ko-KR"/>
              </w:rPr>
              <w:t>5.3.1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="00CD1894" w:rsidRPr="003A7D4E">
              <w:rPr>
                <w:rStyle w:val="a6"/>
                <w:noProof/>
                <w:lang w:eastAsia="ko-KR"/>
              </w:rPr>
              <w:t>5.3.2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="00CD1894" w:rsidRPr="003A7D4E">
              <w:rPr>
                <w:rStyle w:val="a6"/>
                <w:noProof/>
                <w:lang w:eastAsia="ko-KR"/>
              </w:rPr>
              <w:t>5.3.3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="00CD1894" w:rsidRPr="003A7D4E">
              <w:rPr>
                <w:rStyle w:val="a6"/>
                <w:noProof/>
                <w:lang w:eastAsia="ko-KR"/>
              </w:rPr>
              <w:t>5.3.4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RB alignment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="00CD1894" w:rsidRPr="003A7D4E">
              <w:rPr>
                <w:rStyle w:val="a6"/>
                <w:noProof/>
                <w:lang w:eastAsia="ko-KR"/>
              </w:rPr>
              <w:t>5.3.5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="00CD1894" w:rsidRPr="003A7D4E">
              <w:rPr>
                <w:rStyle w:val="a6"/>
                <w:noProof/>
              </w:rPr>
              <w:t>5.4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</w:rPr>
              <w:t>BS channel bandwidth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="00CD1894" w:rsidRPr="003A7D4E">
              <w:rPr>
                <w:rStyle w:val="a6"/>
                <w:noProof/>
                <w:lang w:eastAsia="ko-KR"/>
              </w:rPr>
              <w:t>5.4.1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="00CD1894" w:rsidRPr="003A7D4E">
              <w:rPr>
                <w:rStyle w:val="a6"/>
                <w:noProof/>
                <w:lang w:eastAsia="ko-KR"/>
              </w:rPr>
              <w:t>5.4.2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D366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="00CD1894" w:rsidRPr="003A7D4E">
              <w:rPr>
                <w:rStyle w:val="a6"/>
                <w:noProof/>
                <w:lang w:eastAsia="ko-KR"/>
              </w:rPr>
              <w:t>5.5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="00CD1894" w:rsidRPr="003A7D4E">
              <w:rPr>
                <w:rStyle w:val="a6"/>
                <w:noProof/>
                <w:lang w:eastAsia="ko-KR"/>
              </w:rPr>
              <w:t>5.5.1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spacing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D366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="00CD1894" w:rsidRPr="003A7D4E">
              <w:rPr>
                <w:rStyle w:val="a6"/>
                <w:noProof/>
                <w:lang w:eastAsia="ko-KR"/>
              </w:rPr>
              <w:t>5.5.2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raster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_Toc33087030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95pt;height:15.6pt" o:ole="">
                  <v:imagedata r:id="rId11" o:title=""/>
                </v:shape>
                <o:OLEObject Type="Embed" ProgID="Equation.3" ShapeID="_x0000_i1025" DrawAspect="Content" ObjectID="_1648984592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1.55pt;height:185.9pt" o:ole="">
            <v:imagedata r:id="rId15" o:title=""/>
          </v:shape>
          <o:OLEObject Type="Embed" ProgID="Visio.Drawing.15" ShapeID="_x0000_i1026" DrawAspect="Content" ObjectID="_1648984593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9pt;height:173pt" o:ole="">
            <v:imagedata r:id="rId17" o:title=""/>
          </v:shape>
          <o:OLEObject Type="Embed" ProgID="Visio.Drawing.15" ShapeID="_x0000_i1027" DrawAspect="Content" ObjectID="_1648984594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8984595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6D0A0C" w:rsidRDefault="006D0A0C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6D0A0C" w:rsidRDefault="006D0A0C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6D0A0C" w:rsidRDefault="006D0A0C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6D0A0C" w:rsidRDefault="006D0A0C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6D0A0C" w:rsidRDefault="006D0A0C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6D0A0C" w:rsidRDefault="006D0A0C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6D0A0C" w:rsidRDefault="006D0A0C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6D0A0C" w:rsidRDefault="006D0A0C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6D0A0C" w:rsidRDefault="006D0A0C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6D0A0C" w:rsidRDefault="006D0A0C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6D0A0C" w:rsidRDefault="006D0A0C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6D0A0C" w:rsidRDefault="006D0A0C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6D0A0C" w:rsidRDefault="006D0A0C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6D0A0C" w:rsidRDefault="006D0A0C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6D0A0C" w:rsidRDefault="006D0A0C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6D0A0C" w:rsidRDefault="006D0A0C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proofErr w:type="spellStart"/>
      <w:r w:rsidRPr="002356D6">
        <w:rPr>
          <w:rFonts w:hint="eastAsia"/>
          <w:lang w:eastAsia="ko-KR"/>
        </w:rPr>
        <w:t>래스터의</w:t>
      </w:r>
      <w:proofErr w:type="spellEnd"/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D36690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D36690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0.95pt;height:14.5pt" o:ole="">
                  <v:imagedata r:id="rId11" o:title=""/>
                </v:shape>
                <o:OLEObject Type="Embed" ProgID="Equation.3" ShapeID="_x0000_i1029" DrawAspect="Content" ObjectID="_1648984596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3.95pt;height:36.55pt" o:ole="">
                  <v:imagedata r:id="rId25" o:title=""/>
                </v:shape>
                <o:OLEObject Type="Embed" ProgID="Equation.3" ShapeID="_x0000_i1030" DrawAspect="Content" ObjectID="_1648984597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3.95pt;height:36.55pt" o:ole="">
                  <v:imagedata r:id="rId27" o:title=""/>
                </v:shape>
                <o:OLEObject Type="Embed" ProgID="Equation.3" ShapeID="_x0000_i1031" DrawAspect="Content" ObjectID="_1648984598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n</w:t>
      </w:r>
      <w:r w:rsidRPr="00737731">
        <w:rPr>
          <w:vertAlign w:val="subscript"/>
          <w:lang w:eastAsia="ko-KR"/>
        </w:rPr>
        <w:t>PRB</w:t>
      </w:r>
      <w:proofErr w:type="spell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TS 38.211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proofErr w:type="gramStart"/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proofErr w:type="gram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래스터의</w:t>
      </w:r>
      <w:proofErr w:type="spellEnd"/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</w:t>
      </w:r>
      <w:proofErr w:type="spellEnd"/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래스터가있는</w:t>
      </w:r>
      <w:proofErr w:type="spellEnd"/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proofErr w:type="spellEnd"/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proofErr w:type="spellEnd"/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래스터에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래스터의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I</w:t>
      </w:r>
      <w:r w:rsidRPr="00AE1FE5">
        <w:rPr>
          <w:rFonts w:hint="eastAsia"/>
          <w:vertAlign w:val="superscript"/>
          <w:lang w:eastAsia="ko-KR"/>
        </w:rPr>
        <w:t>th</w:t>
      </w:r>
      <w:proofErr w:type="spellEnd"/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래스터에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래스터의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,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I</w:t>
      </w:r>
      <w:r w:rsidR="00564ADE" w:rsidRPr="00564ADE">
        <w:rPr>
          <w:rFonts w:hint="eastAsia"/>
          <w:vertAlign w:val="superscript"/>
          <w:lang w:eastAsia="ko-KR"/>
        </w:rPr>
        <w:t>th</w:t>
      </w:r>
      <w:proofErr w:type="spellEnd"/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</w:t>
      </w:r>
      <w:proofErr w:type="gramStart"/>
      <w:r w:rsidR="00564ADE" w:rsidRPr="00564ADE">
        <w:rPr>
          <w:rFonts w:hint="eastAsia"/>
          <w:lang w:eastAsia="ko-KR"/>
        </w:rPr>
        <w:t>&gt; .</w:t>
      </w:r>
      <w:proofErr w:type="gramEnd"/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53531FC3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1559" w:type="dxa"/>
          </w:tcPr>
          <w:p w14:paraId="48C92B9C" w14:textId="7BD3312E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89AE319" w14:textId="2C228812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- 382000</w:t>
            </w:r>
          </w:p>
        </w:tc>
        <w:tc>
          <w:tcPr>
            <w:tcW w:w="3401" w:type="dxa"/>
          </w:tcPr>
          <w:p w14:paraId="190737B6" w14:textId="5941C32B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- 398000</w:t>
            </w: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52CAB20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1559" w:type="dxa"/>
          </w:tcPr>
          <w:p w14:paraId="5E8F46E0" w14:textId="7A80B43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99EFB62" w14:textId="4947E9D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342000 - &lt;20&gt; - 357000</w:t>
            </w:r>
          </w:p>
        </w:tc>
        <w:tc>
          <w:tcPr>
            <w:tcW w:w="3401" w:type="dxa"/>
          </w:tcPr>
          <w:p w14:paraId="231EA9AF" w14:textId="3869493E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361000 - &lt;20&gt; - 376000</w:t>
            </w: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34C5CC3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1559" w:type="dxa"/>
          </w:tcPr>
          <w:p w14:paraId="4D4865DD" w14:textId="0B4356AE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D789E42" w14:textId="313F6ECA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164800 - &lt;20&gt; - 169800</w:t>
            </w:r>
          </w:p>
        </w:tc>
        <w:tc>
          <w:tcPr>
            <w:tcW w:w="3401" w:type="dxa"/>
          </w:tcPr>
          <w:p w14:paraId="475C350D" w14:textId="72E17072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173800 - &lt;20&gt; - 178800</w:t>
            </w: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45F3B735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1559" w:type="dxa"/>
          </w:tcPr>
          <w:p w14:paraId="6D0EAF35" w14:textId="0E5BD88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7647265" w14:textId="2EFDC7C1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500000 - &lt;20&gt; - 514000</w:t>
            </w:r>
          </w:p>
        </w:tc>
        <w:tc>
          <w:tcPr>
            <w:tcW w:w="3401" w:type="dxa"/>
          </w:tcPr>
          <w:p w14:paraId="13858D7F" w14:textId="0DF9533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524000 - &lt;20&gt; - 538000</w:t>
            </w: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6DB9BB6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1559" w:type="dxa"/>
          </w:tcPr>
          <w:p w14:paraId="04FD65B3" w14:textId="7457D768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0833339C" w14:textId="2F48A602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176000 - &lt;20&gt; - </w:t>
            </w:r>
            <w:r w:rsidR="007E616A">
              <w:rPr>
                <w:sz w:val="20"/>
                <w:szCs w:val="20"/>
                <w:lang w:eastAsia="ko-KR"/>
              </w:rPr>
              <w:t>183000</w:t>
            </w:r>
          </w:p>
        </w:tc>
        <w:tc>
          <w:tcPr>
            <w:tcW w:w="3401" w:type="dxa"/>
          </w:tcPr>
          <w:p w14:paraId="2F4FA843" w14:textId="52FD9BA9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185000 - &lt;20&gt; - 192000</w:t>
            </w: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34C882D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1559" w:type="dxa"/>
          </w:tcPr>
          <w:p w14:paraId="5D6DC6D3" w14:textId="12928194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7717C4B" w14:textId="161DDE3B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139800 - &lt;20&gt; - 143200</w:t>
            </w:r>
          </w:p>
        </w:tc>
        <w:tc>
          <w:tcPr>
            <w:tcW w:w="3401" w:type="dxa"/>
          </w:tcPr>
          <w:p w14:paraId="37BA3BD0" w14:textId="002B8301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145800 - &lt;20&gt; - 149200</w:t>
            </w: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55577B85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1559" w:type="dxa"/>
          </w:tcPr>
          <w:p w14:paraId="78FD1E9F" w14:textId="4B269BB9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18CADC1" w14:textId="1C61091A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166400 - &lt;20&gt; - 172400</w:t>
            </w:r>
          </w:p>
        </w:tc>
        <w:tc>
          <w:tcPr>
            <w:tcW w:w="3401" w:type="dxa"/>
          </w:tcPr>
          <w:p w14:paraId="2CF27F7C" w14:textId="4AB623E0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158200 - &lt;20&gt; - 164200</w:t>
            </w: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0C144CCB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1559" w:type="dxa"/>
          </w:tcPr>
          <w:p w14:paraId="506BDD5A" w14:textId="4647A341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517A514" w14:textId="624BA936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- 383000</w:t>
            </w:r>
          </w:p>
        </w:tc>
        <w:tc>
          <w:tcPr>
            <w:tcW w:w="3401" w:type="dxa"/>
          </w:tcPr>
          <w:p w14:paraId="0724D2E0" w14:textId="78DC0DA2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- 399000</w:t>
            </w: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65F6C1E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1559" w:type="dxa"/>
          </w:tcPr>
          <w:p w14:paraId="2B5AF9DF" w14:textId="51F2535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C3099C8" w14:textId="03E4EFDE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140600 - &lt;20&gt; - 149600</w:t>
            </w:r>
          </w:p>
        </w:tc>
        <w:tc>
          <w:tcPr>
            <w:tcW w:w="3401" w:type="dxa"/>
          </w:tcPr>
          <w:p w14:paraId="4F886938" w14:textId="35A79B09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151600 - &lt;20&gt; - 160600</w:t>
            </w: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4D97C444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1559" w:type="dxa"/>
          </w:tcPr>
          <w:p w14:paraId="6B548196" w14:textId="6A1FADA4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3FC58BF" w14:textId="6402393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  <w:tc>
          <w:tcPr>
            <w:tcW w:w="3401" w:type="dxa"/>
          </w:tcPr>
          <w:p w14:paraId="22E5579A" w14:textId="6BAF2C23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1BB3F978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1559" w:type="dxa"/>
          </w:tcPr>
          <w:p w14:paraId="249B6933" w14:textId="3D3DD131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F9653" w14:textId="65B2720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  <w:tc>
          <w:tcPr>
            <w:tcW w:w="3401" w:type="dxa"/>
          </w:tcPr>
          <w:p w14:paraId="4BD6F553" w14:textId="1B00CAA5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32CF4E41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1559" w:type="dxa"/>
          </w:tcPr>
          <w:p w14:paraId="60D75AF0" w14:textId="242BF276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0C89443" w14:textId="42A1D1EB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  <w:tc>
          <w:tcPr>
            <w:tcW w:w="3401" w:type="dxa"/>
          </w:tcPr>
          <w:p w14:paraId="69EC9778" w14:textId="5ACDD7FC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106C8AED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1559" w:type="dxa"/>
          </w:tcPr>
          <w:p w14:paraId="1C69D2D6" w14:textId="0B2840E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2CA1E95" w14:textId="500E2B2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  <w:tc>
          <w:tcPr>
            <w:tcW w:w="3401" w:type="dxa"/>
          </w:tcPr>
          <w:p w14:paraId="3F03EE81" w14:textId="71CB6BA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</w:tr>
      <w:tr w:rsidR="00E3389D" w14:paraId="1D633E14" w14:textId="77777777" w:rsidTr="00E3389D">
        <w:tc>
          <w:tcPr>
            <w:tcW w:w="1413" w:type="dxa"/>
            <w:vMerge w:val="restart"/>
            <w:vAlign w:val="center"/>
          </w:tcPr>
          <w:p w14:paraId="602B3C36" w14:textId="4D89FD2D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1559" w:type="dxa"/>
          </w:tcPr>
          <w:p w14:paraId="75B1C612" w14:textId="5BC7B2B7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4008944E" w14:textId="2173F79A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  <w:tc>
          <w:tcPr>
            <w:tcW w:w="3401" w:type="dxa"/>
          </w:tcPr>
          <w:p w14:paraId="242E403E" w14:textId="18D91EAE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</w:tr>
      <w:tr w:rsidR="00E3389D" w14:paraId="4F592EF2" w14:textId="77777777" w:rsidTr="00015F41">
        <w:tc>
          <w:tcPr>
            <w:tcW w:w="1413" w:type="dxa"/>
            <w:vMerge/>
          </w:tcPr>
          <w:p w14:paraId="673D83F0" w14:textId="77777777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400B432F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756D3130" w14:textId="393FAA74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  <w:tc>
          <w:tcPr>
            <w:tcW w:w="3401" w:type="dxa"/>
          </w:tcPr>
          <w:p w14:paraId="7904FC8A" w14:textId="35360288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4B4464C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1559" w:type="dxa"/>
          </w:tcPr>
          <w:p w14:paraId="23F739DB" w14:textId="03AF7BE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E7341E6" w14:textId="14B1C2B7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  <w:tc>
          <w:tcPr>
            <w:tcW w:w="3401" w:type="dxa"/>
          </w:tcPr>
          <w:p w14:paraId="06B40F5E" w14:textId="587C883A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69371C3D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1559" w:type="dxa"/>
          </w:tcPr>
          <w:p w14:paraId="7C350DC5" w14:textId="7E31244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A5E3CC0" w14:textId="09757F2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  <w:tc>
          <w:tcPr>
            <w:tcW w:w="3401" w:type="dxa"/>
          </w:tcPr>
          <w:p w14:paraId="2C4D40BB" w14:textId="46375DE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414ED71E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1559" w:type="dxa"/>
          </w:tcPr>
          <w:p w14:paraId="3569B2B1" w14:textId="3E49D66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2F8FF80" w14:textId="75811DBE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156EAB1E" w14:textId="0136D2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422000 – &lt;20&gt; – 440000</w:t>
            </w: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5A50D5D2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1559" w:type="dxa"/>
          </w:tcPr>
          <w:p w14:paraId="4B32DB40" w14:textId="31B38E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1FFC9" w14:textId="2EB9244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339000 – &lt;20&gt; – 342000</w:t>
            </w:r>
          </w:p>
        </w:tc>
        <w:tc>
          <w:tcPr>
            <w:tcW w:w="3401" w:type="dxa"/>
          </w:tcPr>
          <w:p w14:paraId="428EC48B" w14:textId="16D6E056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399000 – &lt;20&gt; – 404000</w:t>
            </w: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62910C7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1559" w:type="dxa"/>
          </w:tcPr>
          <w:p w14:paraId="5959B0F3" w14:textId="507D169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0E64340" w14:textId="5A580C3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132600 – &lt;20&gt; – 139600</w:t>
            </w:r>
          </w:p>
        </w:tc>
        <w:tc>
          <w:tcPr>
            <w:tcW w:w="3401" w:type="dxa"/>
          </w:tcPr>
          <w:p w14:paraId="7CAEDA71" w14:textId="2429DA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123400 – &lt;20&gt; – 130400</w:t>
            </w: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38516F7F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1559" w:type="dxa"/>
          </w:tcPr>
          <w:p w14:paraId="05290A92" w14:textId="69D7A7C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28724FC" w14:textId="32B9C7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294000</w:t>
            </w:r>
          </w:p>
        </w:tc>
        <w:tc>
          <w:tcPr>
            <w:tcW w:w="3401" w:type="dxa"/>
          </w:tcPr>
          <w:p w14:paraId="65A295E3" w14:textId="71237D1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295000 – &lt;20&gt; – 303600</w:t>
            </w:r>
          </w:p>
        </w:tc>
      </w:tr>
      <w:tr w:rsidR="00C90BFC" w14:paraId="40A17752" w14:textId="77777777" w:rsidTr="00015F41">
        <w:tc>
          <w:tcPr>
            <w:tcW w:w="1413" w:type="dxa"/>
          </w:tcPr>
          <w:p w14:paraId="26790B7C" w14:textId="1C94B52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1559" w:type="dxa"/>
          </w:tcPr>
          <w:p w14:paraId="0CBA4FB1" w14:textId="114CFEE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2900341" w14:textId="3AB6C37B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49D9B92B" w14:textId="4952594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C90BFC" w14:paraId="559F98A8" w14:textId="77777777" w:rsidTr="00015F41">
        <w:tc>
          <w:tcPr>
            <w:tcW w:w="1413" w:type="dxa"/>
          </w:tcPr>
          <w:p w14:paraId="690D0502" w14:textId="5162E0ED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1559" w:type="dxa"/>
          </w:tcPr>
          <w:p w14:paraId="3386031B" w14:textId="51DB837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731F36F" w14:textId="7DF14FB2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1254ADE3" w14:textId="11D0E13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C90BFC" w14:paraId="1E3E053B" w14:textId="77777777" w:rsidTr="00C90BFC">
        <w:tc>
          <w:tcPr>
            <w:tcW w:w="1413" w:type="dxa"/>
            <w:vMerge w:val="restart"/>
            <w:vAlign w:val="center"/>
          </w:tcPr>
          <w:p w14:paraId="0F4493F1" w14:textId="2E12AC4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1559" w:type="dxa"/>
          </w:tcPr>
          <w:p w14:paraId="54EC2FB5" w14:textId="58B6D6E0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3EF2493" w14:textId="31CF5452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  <w:tc>
          <w:tcPr>
            <w:tcW w:w="3401" w:type="dxa"/>
          </w:tcPr>
          <w:p w14:paraId="085ACB83" w14:textId="1691EB80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</w:tr>
      <w:tr w:rsidR="00C90BFC" w14:paraId="5E382A77" w14:textId="77777777" w:rsidTr="00C90BFC">
        <w:tc>
          <w:tcPr>
            <w:tcW w:w="1413" w:type="dxa"/>
            <w:vMerge/>
            <w:vAlign w:val="center"/>
          </w:tcPr>
          <w:p w14:paraId="103C3FF3" w14:textId="11AF7306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26DFC08" w14:textId="2F065622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006AA5F0" w14:textId="2CB36A2B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  <w:tc>
          <w:tcPr>
            <w:tcW w:w="3401" w:type="dxa"/>
          </w:tcPr>
          <w:p w14:paraId="166C9260" w14:textId="6DCB93CD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</w:tr>
      <w:tr w:rsidR="003F3D39" w14:paraId="2BEBF8CF" w14:textId="77777777" w:rsidTr="00C90BFC">
        <w:tc>
          <w:tcPr>
            <w:tcW w:w="1413" w:type="dxa"/>
            <w:vMerge w:val="restart"/>
            <w:vAlign w:val="center"/>
          </w:tcPr>
          <w:p w14:paraId="08382088" w14:textId="6FFBE37A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1559" w:type="dxa"/>
          </w:tcPr>
          <w:p w14:paraId="6C44C870" w14:textId="520378AD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25CA5205" w14:textId="095F55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  <w:tc>
          <w:tcPr>
            <w:tcW w:w="3401" w:type="dxa"/>
          </w:tcPr>
          <w:p w14:paraId="5DB961DB" w14:textId="30CADC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</w:tr>
      <w:tr w:rsidR="003F3D39" w14:paraId="4492A8A8" w14:textId="77777777" w:rsidTr="00C90BFC">
        <w:tc>
          <w:tcPr>
            <w:tcW w:w="1413" w:type="dxa"/>
            <w:vMerge/>
            <w:vAlign w:val="center"/>
          </w:tcPr>
          <w:p w14:paraId="599F07BD" w14:textId="2C7D52CE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4F8CC08" w14:textId="6A3954F2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17B817BD" w14:textId="10B4FAB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  <w:tc>
          <w:tcPr>
            <w:tcW w:w="3401" w:type="dxa"/>
          </w:tcPr>
          <w:p w14:paraId="0C73766B" w14:textId="3B517EA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</w:tr>
      <w:tr w:rsidR="003F3D39" w14:paraId="53A3839A" w14:textId="77777777" w:rsidTr="00C90BFC">
        <w:tc>
          <w:tcPr>
            <w:tcW w:w="1413" w:type="dxa"/>
            <w:vMerge w:val="restart"/>
            <w:vAlign w:val="center"/>
          </w:tcPr>
          <w:p w14:paraId="3C967590" w14:textId="740E5EA2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n79</w:t>
            </w:r>
          </w:p>
        </w:tc>
        <w:tc>
          <w:tcPr>
            <w:tcW w:w="1559" w:type="dxa"/>
          </w:tcPr>
          <w:p w14:paraId="7328FCA3" w14:textId="1DB3E41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670E591" w14:textId="0767A9F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  <w:tc>
          <w:tcPr>
            <w:tcW w:w="3401" w:type="dxa"/>
          </w:tcPr>
          <w:p w14:paraId="342391F7" w14:textId="26929A1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</w:tr>
      <w:tr w:rsidR="003F3D39" w14:paraId="4ADD3394" w14:textId="77777777" w:rsidTr="00015F41">
        <w:tc>
          <w:tcPr>
            <w:tcW w:w="1413" w:type="dxa"/>
            <w:vMerge/>
          </w:tcPr>
          <w:p w14:paraId="0F118477" w14:textId="77777777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E1388B2" w14:textId="1942B35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3E6FE8BC" w14:textId="27046020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  <w:tc>
          <w:tcPr>
            <w:tcW w:w="3401" w:type="dxa"/>
          </w:tcPr>
          <w:p w14:paraId="6640467E" w14:textId="6E34328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</w:tr>
      <w:tr w:rsidR="003F3D39" w14:paraId="10E148C7" w14:textId="77777777" w:rsidTr="00015F41">
        <w:tc>
          <w:tcPr>
            <w:tcW w:w="1413" w:type="dxa"/>
          </w:tcPr>
          <w:p w14:paraId="77D826EF" w14:textId="4DBEA10C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n80</w:t>
            </w:r>
          </w:p>
        </w:tc>
        <w:tc>
          <w:tcPr>
            <w:tcW w:w="1559" w:type="dxa"/>
          </w:tcPr>
          <w:p w14:paraId="3A5A8D58" w14:textId="1C41C8E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EED3FD0" w14:textId="231B353F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357000</w:t>
            </w:r>
          </w:p>
        </w:tc>
        <w:tc>
          <w:tcPr>
            <w:tcW w:w="3401" w:type="dxa"/>
          </w:tcPr>
          <w:p w14:paraId="2EB5D60C" w14:textId="3039A85E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4F58E137" w14:textId="77777777" w:rsidTr="00015F41">
        <w:tc>
          <w:tcPr>
            <w:tcW w:w="1413" w:type="dxa"/>
          </w:tcPr>
          <w:p w14:paraId="3568821A" w14:textId="42724444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n81</w:t>
            </w:r>
          </w:p>
        </w:tc>
        <w:tc>
          <w:tcPr>
            <w:tcW w:w="1559" w:type="dxa"/>
          </w:tcPr>
          <w:p w14:paraId="0553E150" w14:textId="22C5216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DF76092" w14:textId="43B4AB38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176000 – &lt;20&gt; – 183000</w:t>
            </w:r>
          </w:p>
        </w:tc>
        <w:tc>
          <w:tcPr>
            <w:tcW w:w="3401" w:type="dxa"/>
          </w:tcPr>
          <w:p w14:paraId="1640CF2E" w14:textId="2EFCEF99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61167BA3" w14:textId="77777777" w:rsidTr="00015F41">
        <w:tc>
          <w:tcPr>
            <w:tcW w:w="1413" w:type="dxa"/>
          </w:tcPr>
          <w:p w14:paraId="6D06D99B" w14:textId="1A9804A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n82</w:t>
            </w:r>
          </w:p>
        </w:tc>
        <w:tc>
          <w:tcPr>
            <w:tcW w:w="1559" w:type="dxa"/>
          </w:tcPr>
          <w:p w14:paraId="3AD709D1" w14:textId="7F9F644D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6A0702A" w14:textId="3C5DBB3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166400 – &lt;20&gt; – 172400</w:t>
            </w:r>
          </w:p>
        </w:tc>
        <w:tc>
          <w:tcPr>
            <w:tcW w:w="3401" w:type="dxa"/>
          </w:tcPr>
          <w:p w14:paraId="33FBE1E9" w14:textId="3880851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3B95455B" w14:textId="77777777" w:rsidTr="00015F41">
        <w:tc>
          <w:tcPr>
            <w:tcW w:w="1413" w:type="dxa"/>
          </w:tcPr>
          <w:p w14:paraId="668FBE5A" w14:textId="54843868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n83</w:t>
            </w:r>
          </w:p>
        </w:tc>
        <w:tc>
          <w:tcPr>
            <w:tcW w:w="1559" w:type="dxa"/>
          </w:tcPr>
          <w:p w14:paraId="3386697F" w14:textId="20D7CFC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68A0F11" w14:textId="0F202BB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140600 – &lt;20&gt; –149600</w:t>
            </w:r>
          </w:p>
        </w:tc>
        <w:tc>
          <w:tcPr>
            <w:tcW w:w="3401" w:type="dxa"/>
          </w:tcPr>
          <w:p w14:paraId="3970E887" w14:textId="357DB7C4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1C833A41" w14:textId="77777777" w:rsidTr="00015F41">
        <w:tc>
          <w:tcPr>
            <w:tcW w:w="1413" w:type="dxa"/>
          </w:tcPr>
          <w:p w14:paraId="1D26CCA9" w14:textId="6702934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n84</w:t>
            </w:r>
          </w:p>
        </w:tc>
        <w:tc>
          <w:tcPr>
            <w:tcW w:w="1559" w:type="dxa"/>
          </w:tcPr>
          <w:p w14:paraId="74862005" w14:textId="124B4EEE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8875B99" w14:textId="50F1F0D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384000 – &lt;20&gt; – 396000</w:t>
            </w:r>
          </w:p>
        </w:tc>
        <w:tc>
          <w:tcPr>
            <w:tcW w:w="3401" w:type="dxa"/>
          </w:tcPr>
          <w:p w14:paraId="5BD1D91E" w14:textId="32FFA4D5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79564FCE" w14:textId="77777777" w:rsidTr="00015F41">
        <w:tc>
          <w:tcPr>
            <w:tcW w:w="1413" w:type="dxa"/>
          </w:tcPr>
          <w:p w14:paraId="5C8AA3BC" w14:textId="19386C7D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n86</w:t>
            </w:r>
          </w:p>
        </w:tc>
        <w:tc>
          <w:tcPr>
            <w:tcW w:w="1559" w:type="dxa"/>
          </w:tcPr>
          <w:p w14:paraId="4DB83B1D" w14:textId="6E1FAC11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FC09CE1" w14:textId="0FAEEC2B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0B4F394F" w14:textId="146355ED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2F700EBA" w:rsidR="00B4076C" w:rsidRPr="00EB3346" w:rsidRDefault="00EB3346" w:rsidP="00EB3346">
      <w:pPr>
        <w:jc w:val="center"/>
        <w:rPr>
          <w:b/>
          <w:bCs/>
          <w:lang w:eastAsia="ko-KR"/>
        </w:rPr>
      </w:pPr>
      <w:r w:rsidRPr="00EB3346">
        <w:rPr>
          <w:b/>
          <w:bCs/>
          <w:lang w:eastAsia="ko-KR"/>
        </w:rPr>
        <w:t>Table 5.4.2.3-2: Applicable NR-ARFCN per operating band in FR2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1560"/>
        <w:gridCol w:w="1701"/>
        <w:gridCol w:w="3969"/>
      </w:tblGrid>
      <w:tr w:rsidR="00EB3346" w14:paraId="67C3CA97" w14:textId="77777777" w:rsidTr="00EB3346">
        <w:tc>
          <w:tcPr>
            <w:tcW w:w="1560" w:type="dxa"/>
          </w:tcPr>
          <w:p w14:paraId="2335E42D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1701" w:type="dxa"/>
          </w:tcPr>
          <w:p w14:paraId="657F4CA4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3969" w:type="dxa"/>
          </w:tcPr>
          <w:p w14:paraId="5FAC158E" w14:textId="77777777" w:rsidR="00EB3346" w:rsidRDefault="00EB3346" w:rsidP="00B4076C">
            <w:pPr>
              <w:rPr>
                <w:lang w:eastAsia="ko-KR"/>
              </w:rPr>
            </w:pPr>
          </w:p>
        </w:tc>
      </w:tr>
      <w:tr w:rsidR="00EB3346" w14:paraId="28FB97FC" w14:textId="77777777" w:rsidTr="00EB3346">
        <w:tc>
          <w:tcPr>
            <w:tcW w:w="1560" w:type="dxa"/>
            <w:shd w:val="clear" w:color="auto" w:fill="EAF1DD" w:themeFill="accent3" w:themeFillTint="33"/>
            <w:vAlign w:val="center"/>
          </w:tcPr>
          <w:p w14:paraId="4C2F6C78" w14:textId="77777777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lastRenderedPageBreak/>
              <w:t xml:space="preserve">NR </w:t>
            </w:r>
          </w:p>
          <w:p w14:paraId="51BA6F8C" w14:textId="5527C27A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operating</w:t>
            </w:r>
          </w:p>
          <w:p w14:paraId="5D3FF32C" w14:textId="49AB752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6808402" w14:textId="77777777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960C389" w14:textId="6B55394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3969" w:type="dxa"/>
            <w:shd w:val="clear" w:color="auto" w:fill="EAF1DD" w:themeFill="accent3" w:themeFillTint="33"/>
            <w:vAlign w:val="center"/>
          </w:tcPr>
          <w:p w14:paraId="61DA65B1" w14:textId="3F68AD1F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 xml:space="preserve">Uplink </w:t>
            </w:r>
            <w:r>
              <w:rPr>
                <w:b/>
                <w:bCs/>
                <w:sz w:val="20"/>
                <w:szCs w:val="20"/>
                <w:lang w:eastAsia="ko-KR"/>
              </w:rPr>
              <w:t>and Downlink</w:t>
            </w:r>
          </w:p>
          <w:p w14:paraId="3F838953" w14:textId="0BDE150E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103A55D5" w14:textId="34380CE5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6F738B" w14:paraId="0D47B250" w14:textId="77777777" w:rsidTr="006F738B">
        <w:tc>
          <w:tcPr>
            <w:tcW w:w="1560" w:type="dxa"/>
            <w:vMerge w:val="restart"/>
            <w:vAlign w:val="center"/>
          </w:tcPr>
          <w:p w14:paraId="57025C96" w14:textId="5D7A52D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1701" w:type="dxa"/>
          </w:tcPr>
          <w:p w14:paraId="10A6CF9F" w14:textId="795D799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6A77B42A" w14:textId="6F241B2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2054166 - &lt;1&gt; - 2104165</w:t>
            </w:r>
          </w:p>
        </w:tc>
      </w:tr>
      <w:tr w:rsidR="006F738B" w14:paraId="0513000F" w14:textId="77777777" w:rsidTr="006F738B">
        <w:tc>
          <w:tcPr>
            <w:tcW w:w="1560" w:type="dxa"/>
            <w:vMerge/>
            <w:vAlign w:val="center"/>
          </w:tcPr>
          <w:p w14:paraId="12904EA1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4525265E" w14:textId="5C2C5C9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3D3DC09C" w14:textId="681A62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2054167 - &lt;2&gt; - 2104165</w:t>
            </w:r>
          </w:p>
        </w:tc>
      </w:tr>
      <w:tr w:rsidR="006F738B" w14:paraId="2BFBC9F4" w14:textId="77777777" w:rsidTr="006F738B">
        <w:tc>
          <w:tcPr>
            <w:tcW w:w="1560" w:type="dxa"/>
            <w:vMerge w:val="restart"/>
            <w:vAlign w:val="center"/>
          </w:tcPr>
          <w:p w14:paraId="44F5FBB1" w14:textId="0C992C32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n258</w:t>
            </w:r>
          </w:p>
        </w:tc>
        <w:tc>
          <w:tcPr>
            <w:tcW w:w="1701" w:type="dxa"/>
          </w:tcPr>
          <w:p w14:paraId="2BC590A4" w14:textId="147DABE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554AA72A" w14:textId="664C38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&lt;1&gt; - 2070832</w:t>
            </w:r>
          </w:p>
        </w:tc>
      </w:tr>
      <w:tr w:rsidR="006F738B" w14:paraId="4D5953DE" w14:textId="77777777" w:rsidTr="006F738B">
        <w:tc>
          <w:tcPr>
            <w:tcW w:w="1560" w:type="dxa"/>
            <w:vMerge/>
            <w:vAlign w:val="center"/>
          </w:tcPr>
          <w:p w14:paraId="48159F5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08E8747" w14:textId="6A3E577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76E86AE2" w14:textId="19133D3D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&lt;2&gt; - 2070831</w:t>
            </w:r>
          </w:p>
        </w:tc>
      </w:tr>
      <w:tr w:rsidR="006F738B" w14:paraId="0EA5798F" w14:textId="77777777" w:rsidTr="006F738B">
        <w:tc>
          <w:tcPr>
            <w:tcW w:w="1560" w:type="dxa"/>
            <w:vMerge w:val="restart"/>
            <w:vAlign w:val="center"/>
          </w:tcPr>
          <w:p w14:paraId="7C53392E" w14:textId="20E60EB3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n260</w:t>
            </w:r>
          </w:p>
        </w:tc>
        <w:tc>
          <w:tcPr>
            <w:tcW w:w="1701" w:type="dxa"/>
          </w:tcPr>
          <w:p w14:paraId="1FC58AC8" w14:textId="7EDA039B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7869D1E0" w14:textId="147DB1C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2229166 - &lt;1&gt; - 2279165</w:t>
            </w:r>
          </w:p>
        </w:tc>
      </w:tr>
      <w:tr w:rsidR="006F738B" w14:paraId="719BDB66" w14:textId="77777777" w:rsidTr="006F738B">
        <w:tc>
          <w:tcPr>
            <w:tcW w:w="1560" w:type="dxa"/>
            <w:vMerge/>
            <w:vAlign w:val="center"/>
          </w:tcPr>
          <w:p w14:paraId="4EBBA8FE" w14:textId="77777777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104EFF4E" w14:textId="0CC9529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41A4FD72" w14:textId="242D3C4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2229167 - &lt;2&gt; - 2279165</w:t>
            </w:r>
          </w:p>
        </w:tc>
      </w:tr>
      <w:tr w:rsidR="006F738B" w14:paraId="1770D6C9" w14:textId="77777777" w:rsidTr="006F738B">
        <w:tc>
          <w:tcPr>
            <w:tcW w:w="1560" w:type="dxa"/>
            <w:vMerge w:val="restart"/>
            <w:vAlign w:val="center"/>
          </w:tcPr>
          <w:p w14:paraId="7E232412" w14:textId="6B956F43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1701" w:type="dxa"/>
          </w:tcPr>
          <w:p w14:paraId="252BCFA9" w14:textId="31DB1F5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1CCA4975" w14:textId="635FF659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&lt;1&gt; - 2084999</w:t>
            </w:r>
          </w:p>
        </w:tc>
      </w:tr>
      <w:tr w:rsidR="006F738B" w14:paraId="4B835A70" w14:textId="77777777" w:rsidTr="00EB3346">
        <w:tc>
          <w:tcPr>
            <w:tcW w:w="1560" w:type="dxa"/>
            <w:vMerge/>
          </w:tcPr>
          <w:p w14:paraId="17E336F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2C02D80" w14:textId="3E4E331C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219E2878" w14:textId="52D4F6F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&lt;2&gt; - 2084999</w:t>
            </w:r>
          </w:p>
        </w:tc>
      </w:tr>
    </w:tbl>
    <w:p w14:paraId="1DEB8205" w14:textId="6EE7C4BE" w:rsidR="00B4076C" w:rsidRDefault="00B4076C" w:rsidP="00B4076C">
      <w:pPr>
        <w:rPr>
          <w:lang w:eastAsia="ko-KR"/>
        </w:rPr>
      </w:pPr>
    </w:p>
    <w:p w14:paraId="4C739F70" w14:textId="17751878" w:rsidR="00B4076C" w:rsidRDefault="00621280" w:rsidP="00621280">
      <w:pPr>
        <w:pStyle w:val="3"/>
        <w:rPr>
          <w:lang w:eastAsia="ko-KR"/>
        </w:rPr>
      </w:pPr>
      <w:r>
        <w:rPr>
          <w:lang w:eastAsia="ko-KR"/>
        </w:rPr>
        <w:t>Synchronization raster</w:t>
      </w:r>
    </w:p>
    <w:p w14:paraId="61382566" w14:textId="44530FA6" w:rsidR="00B4076C" w:rsidRDefault="007E32C9" w:rsidP="007E32C9">
      <w:pPr>
        <w:pStyle w:val="4"/>
        <w:rPr>
          <w:lang w:eastAsia="ko-KR"/>
        </w:rPr>
      </w:pPr>
      <w:r w:rsidRPr="007E32C9">
        <w:rPr>
          <w:lang w:eastAsia="ko-KR"/>
        </w:rPr>
        <w:t>Synchronization raster and numbering</w:t>
      </w:r>
    </w:p>
    <w:p w14:paraId="0968955C" w14:textId="14D0DAA7" w:rsidR="00B4076C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명시적인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시그널링이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존재하지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않을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때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시스템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획득을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위해</w:t>
      </w:r>
      <w:r w:rsidRPr="009146C5">
        <w:rPr>
          <w:rFonts w:hint="eastAsia"/>
          <w:lang w:eastAsia="ko-KR"/>
        </w:rPr>
        <w:t xml:space="preserve"> UE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의해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사용될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수있는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위치를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나타낸다</w:t>
      </w:r>
      <w:r w:rsidRPr="009146C5">
        <w:rPr>
          <w:rFonts w:hint="eastAsia"/>
          <w:lang w:eastAsia="ko-KR"/>
        </w:rPr>
        <w:t>.</w:t>
      </w:r>
    </w:p>
    <w:p w14:paraId="2B60F177" w14:textId="5801755C" w:rsidR="009146C5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전역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SS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해당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번호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가진</w:t>
      </w:r>
      <w:r w:rsidRPr="009146C5">
        <w:rPr>
          <w:rFonts w:hint="eastAsia"/>
          <w:lang w:eastAsia="ko-KR"/>
        </w:rPr>
        <w:t xml:space="preserve"> SSREF</w:t>
      </w:r>
      <w:r w:rsidRPr="009146C5">
        <w:rPr>
          <w:rFonts w:hint="eastAsia"/>
          <w:lang w:eastAsia="ko-KR"/>
        </w:rPr>
        <w:t>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범위에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대한</w:t>
      </w:r>
      <w:r w:rsidRPr="009146C5">
        <w:rPr>
          <w:rFonts w:hint="eastAsia"/>
          <w:lang w:eastAsia="ko-KR"/>
        </w:rPr>
        <w:t xml:space="preserve"> SSREF </w:t>
      </w:r>
      <w:r w:rsidRPr="009146C5">
        <w:rPr>
          <w:rFonts w:hint="eastAsia"/>
          <w:lang w:eastAsia="ko-KR"/>
        </w:rPr>
        <w:t>및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파라미터는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표</w:t>
      </w:r>
      <w:r w:rsidRPr="009146C5">
        <w:rPr>
          <w:rFonts w:hint="eastAsia"/>
          <w:lang w:eastAsia="ko-KR"/>
        </w:rPr>
        <w:t xml:space="preserve"> 5.4.3.1-1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있다</w:t>
      </w:r>
      <w:r w:rsidRPr="009146C5">
        <w:rPr>
          <w:rFonts w:hint="eastAsia"/>
          <w:lang w:eastAsia="ko-KR"/>
        </w:rPr>
        <w:t>.</w:t>
      </w:r>
    </w:p>
    <w:p w14:paraId="4B002A08" w14:textId="709AF9FF" w:rsidR="0073422D" w:rsidRDefault="0073422D" w:rsidP="00B4076C">
      <w:pPr>
        <w:rPr>
          <w:lang w:eastAsia="ko-KR"/>
        </w:rPr>
      </w:pPr>
      <w:r w:rsidRPr="0073422D">
        <w:rPr>
          <w:rFonts w:hint="eastAsia"/>
          <w:lang w:eastAsia="ko-KR"/>
        </w:rPr>
        <w:t xml:space="preserve">SS </w:t>
      </w:r>
      <w:r w:rsidRPr="0073422D">
        <w:rPr>
          <w:rFonts w:hint="eastAsia"/>
          <w:lang w:eastAsia="ko-KR"/>
        </w:rPr>
        <w:t>블록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참조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주파수</w:t>
      </w:r>
      <w:r w:rsidRPr="0073422D">
        <w:rPr>
          <w:rFonts w:hint="eastAsia"/>
          <w:lang w:eastAsia="ko-KR"/>
        </w:rPr>
        <w:t xml:space="preserve"> SSREF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해당하는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자원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요소는</w:t>
      </w:r>
      <w:r w:rsidRPr="0073422D">
        <w:rPr>
          <w:rFonts w:hint="eastAsia"/>
          <w:lang w:eastAsia="ko-KR"/>
        </w:rPr>
        <w:t xml:space="preserve"> 5.4.3.2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주어진다</w:t>
      </w:r>
      <w:r w:rsidRPr="0073422D">
        <w:rPr>
          <w:rFonts w:hint="eastAsia"/>
          <w:lang w:eastAsia="ko-KR"/>
        </w:rPr>
        <w:t xml:space="preserve">.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블록의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래스터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및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부반송파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간격은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각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대역마다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별도로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정의된다</w:t>
      </w:r>
      <w:r w:rsidRPr="0073422D">
        <w:rPr>
          <w:rFonts w:hint="eastAsia"/>
          <w:lang w:eastAsia="ko-KR"/>
        </w:rPr>
        <w:t>.</w:t>
      </w:r>
    </w:p>
    <w:p w14:paraId="0475925E" w14:textId="042C43A2" w:rsidR="0073422D" w:rsidRPr="0073422D" w:rsidRDefault="0073422D" w:rsidP="0073422D">
      <w:pPr>
        <w:jc w:val="center"/>
        <w:rPr>
          <w:b/>
          <w:bCs/>
          <w:lang w:eastAsia="ko-KR"/>
        </w:rPr>
      </w:pPr>
      <w:r w:rsidRPr="0073422D">
        <w:rPr>
          <w:b/>
          <w:bCs/>
          <w:lang w:eastAsia="ko-KR"/>
        </w:rPr>
        <w:t>Table 5.4.3.1-1: GSCN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118"/>
        <w:gridCol w:w="1560"/>
        <w:gridCol w:w="1564"/>
      </w:tblGrid>
      <w:tr w:rsidR="00EA6345" w14:paraId="4E2D65FD" w14:textId="77777777" w:rsidTr="00EA6345">
        <w:trPr>
          <w:jc w:val="center"/>
        </w:trPr>
        <w:tc>
          <w:tcPr>
            <w:tcW w:w="1980" w:type="dxa"/>
            <w:shd w:val="clear" w:color="auto" w:fill="EAF1DD" w:themeFill="accent3" w:themeFillTint="33"/>
            <w:vAlign w:val="center"/>
          </w:tcPr>
          <w:p w14:paraId="1E06C9D1" w14:textId="308A3E6A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 w:rsidRPr="00EA6345"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 w:rsidRPr="00EA6345"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57909CE" w14:textId="4E4E6059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SS block frequency position SS</w:t>
            </w:r>
            <w:r w:rsidRPr="00EA6345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0F79E421" w14:textId="1A97E4B5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GSCN</w:t>
            </w:r>
          </w:p>
        </w:tc>
        <w:tc>
          <w:tcPr>
            <w:tcW w:w="1564" w:type="dxa"/>
            <w:shd w:val="clear" w:color="auto" w:fill="EAF1DD" w:themeFill="accent3" w:themeFillTint="33"/>
            <w:vAlign w:val="center"/>
          </w:tcPr>
          <w:p w14:paraId="5231739E" w14:textId="1309865F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</w:tc>
      </w:tr>
      <w:tr w:rsidR="00EA6345" w14:paraId="53D908D1" w14:textId="77777777" w:rsidTr="007B4644">
        <w:trPr>
          <w:jc w:val="center"/>
        </w:trPr>
        <w:tc>
          <w:tcPr>
            <w:tcW w:w="1980" w:type="dxa"/>
            <w:vAlign w:val="center"/>
          </w:tcPr>
          <w:p w14:paraId="3EAE82D6" w14:textId="66858A54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0 - 3000</w:t>
            </w:r>
          </w:p>
        </w:tc>
        <w:tc>
          <w:tcPr>
            <w:tcW w:w="3118" w:type="dxa"/>
            <w:vAlign w:val="center"/>
          </w:tcPr>
          <w:p w14:paraId="51B24422" w14:textId="77777777" w:rsidR="007B4644" w:rsidRPr="00EC34D6" w:rsidRDefault="007B4644" w:rsidP="007B4644">
            <w:pPr>
              <w:pStyle w:val="TAC"/>
              <w:rPr>
                <w:lang w:eastAsia="ja-JP"/>
              </w:rPr>
            </w:pPr>
            <w:r w:rsidRPr="00EC34D6">
              <w:rPr>
                <w:lang w:eastAsia="ja-JP"/>
              </w:rPr>
              <w:t>N * 1200 kHz + M * 50 kHz,</w:t>
            </w:r>
          </w:p>
          <w:p w14:paraId="47DE231C" w14:textId="3EECB39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>N = 1:2499, M ϵ {1,3,5} (Note)</w:t>
            </w:r>
          </w:p>
        </w:tc>
        <w:tc>
          <w:tcPr>
            <w:tcW w:w="1560" w:type="dxa"/>
            <w:vAlign w:val="center"/>
          </w:tcPr>
          <w:p w14:paraId="2FF5BB12" w14:textId="6074E2C7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3N + (M-3)/2</w:t>
            </w:r>
          </w:p>
        </w:tc>
        <w:tc>
          <w:tcPr>
            <w:tcW w:w="1564" w:type="dxa"/>
            <w:vAlign w:val="center"/>
          </w:tcPr>
          <w:p w14:paraId="01166979" w14:textId="69F34F6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2 - 7498</w:t>
            </w:r>
          </w:p>
        </w:tc>
      </w:tr>
      <w:tr w:rsidR="00EA6345" w14:paraId="00E56ED5" w14:textId="77777777" w:rsidTr="007B4644">
        <w:trPr>
          <w:jc w:val="center"/>
        </w:trPr>
        <w:tc>
          <w:tcPr>
            <w:tcW w:w="1980" w:type="dxa"/>
            <w:vAlign w:val="center"/>
          </w:tcPr>
          <w:p w14:paraId="48342D2B" w14:textId="4560FB04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3000 - 24250</w:t>
            </w:r>
          </w:p>
        </w:tc>
        <w:tc>
          <w:tcPr>
            <w:tcW w:w="3118" w:type="dxa"/>
            <w:vAlign w:val="center"/>
          </w:tcPr>
          <w:p w14:paraId="14B59780" w14:textId="0AE3B251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3000 MHz + N * 1.44 MHz, </w:t>
            </w:r>
            <w:r w:rsidRPr="00EC34D6">
              <w:rPr>
                <w:lang w:eastAsia="ja-JP"/>
              </w:rPr>
              <w:br/>
              <w:t>N = 0:14756</w:t>
            </w:r>
          </w:p>
        </w:tc>
        <w:tc>
          <w:tcPr>
            <w:tcW w:w="1560" w:type="dxa"/>
            <w:vAlign w:val="center"/>
          </w:tcPr>
          <w:p w14:paraId="1581CAEA" w14:textId="7C8586F0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+ N</w:t>
            </w:r>
          </w:p>
        </w:tc>
        <w:tc>
          <w:tcPr>
            <w:tcW w:w="1564" w:type="dxa"/>
            <w:vAlign w:val="center"/>
          </w:tcPr>
          <w:p w14:paraId="2F523C70" w14:textId="25D62B7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7499 - 22255</w:t>
            </w:r>
          </w:p>
        </w:tc>
      </w:tr>
      <w:tr w:rsidR="00EA6345" w14:paraId="7BEB94A9" w14:textId="77777777" w:rsidTr="007B4644">
        <w:trPr>
          <w:jc w:val="center"/>
        </w:trPr>
        <w:tc>
          <w:tcPr>
            <w:tcW w:w="1980" w:type="dxa"/>
            <w:vAlign w:val="center"/>
          </w:tcPr>
          <w:p w14:paraId="7CD98232" w14:textId="611C57C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24250 - 100000</w:t>
            </w:r>
          </w:p>
        </w:tc>
        <w:tc>
          <w:tcPr>
            <w:tcW w:w="3118" w:type="dxa"/>
            <w:vAlign w:val="center"/>
          </w:tcPr>
          <w:p w14:paraId="3F64A76F" w14:textId="6A5B06D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24250.08 MHz + N * 17.28 MHz, </w:t>
            </w:r>
            <w:r w:rsidRPr="00EC34D6">
              <w:rPr>
                <w:lang w:eastAsia="ja-JP"/>
              </w:rPr>
              <w:br/>
              <w:t>N = 0:4383</w:t>
            </w:r>
          </w:p>
        </w:tc>
        <w:tc>
          <w:tcPr>
            <w:tcW w:w="1560" w:type="dxa"/>
            <w:vAlign w:val="center"/>
          </w:tcPr>
          <w:p w14:paraId="137828AA" w14:textId="16E4C60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+ N</w:t>
            </w:r>
          </w:p>
        </w:tc>
        <w:tc>
          <w:tcPr>
            <w:tcW w:w="1564" w:type="dxa"/>
            <w:vAlign w:val="center"/>
          </w:tcPr>
          <w:p w14:paraId="03BCC559" w14:textId="0D383CD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22256 - 26639</w:t>
            </w:r>
          </w:p>
        </w:tc>
      </w:tr>
      <w:tr w:rsidR="00E42D23" w14:paraId="331ADC50" w14:textId="77777777" w:rsidTr="005351E7">
        <w:trPr>
          <w:jc w:val="center"/>
        </w:trPr>
        <w:tc>
          <w:tcPr>
            <w:tcW w:w="8222" w:type="dxa"/>
            <w:gridSpan w:val="4"/>
          </w:tcPr>
          <w:p w14:paraId="20D1FE70" w14:textId="67734CF5" w:rsidR="00E42D23" w:rsidRPr="00EA6345" w:rsidRDefault="00E42D23" w:rsidP="00B4076C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42D23">
              <w:rPr>
                <w:sz w:val="20"/>
                <w:szCs w:val="20"/>
                <w:lang w:eastAsia="ko-KR"/>
              </w:rPr>
              <w:t>The default value for operating bands with SCS spaced channel raster is M=3.</w:t>
            </w:r>
          </w:p>
        </w:tc>
      </w:tr>
    </w:tbl>
    <w:p w14:paraId="287C3966" w14:textId="40B2BF78" w:rsidR="00B4076C" w:rsidRDefault="00B4076C" w:rsidP="00B4076C">
      <w:pPr>
        <w:rPr>
          <w:lang w:eastAsia="ko-KR"/>
        </w:rPr>
      </w:pPr>
    </w:p>
    <w:p w14:paraId="24682807" w14:textId="4873CF45" w:rsidR="00B4076C" w:rsidRDefault="00E42D23" w:rsidP="00E42D23">
      <w:pPr>
        <w:pStyle w:val="4"/>
        <w:rPr>
          <w:lang w:eastAsia="ko-KR"/>
        </w:rPr>
      </w:pPr>
      <w:r w:rsidRPr="00E42D23">
        <w:rPr>
          <w:lang w:eastAsia="ko-KR"/>
        </w:rPr>
        <w:t>Synchronization raster to synchronization block resource element mapping</w:t>
      </w:r>
    </w:p>
    <w:p w14:paraId="1DE35D64" w14:textId="5195745E" w:rsidR="00AB3CF6" w:rsidRDefault="00AB3CF6" w:rsidP="00AB3CF6">
      <w:pPr>
        <w:rPr>
          <w:lang w:eastAsia="ko-KR"/>
        </w:rPr>
      </w:pPr>
      <w:r w:rsidRPr="00AB3CF6">
        <w:rPr>
          <w:rFonts w:hint="eastAsia"/>
          <w:lang w:eastAsia="ko-KR"/>
        </w:rPr>
        <w:t>동기화</w:t>
      </w:r>
      <w:r w:rsidRPr="00AB3CF6">
        <w:rPr>
          <w:rFonts w:hint="eastAsia"/>
          <w:lang w:eastAsia="ko-KR"/>
        </w:rPr>
        <w:t xml:space="preserve"> </w:t>
      </w:r>
      <w:proofErr w:type="spellStart"/>
      <w:r w:rsidRPr="00AB3CF6">
        <w:rPr>
          <w:rFonts w:hint="eastAsia"/>
          <w:lang w:eastAsia="ko-KR"/>
        </w:rPr>
        <w:t>래스터와</w:t>
      </w:r>
      <w:proofErr w:type="spellEnd"/>
      <w:r w:rsidRPr="00AB3CF6">
        <w:rPr>
          <w:rFonts w:hint="eastAsia"/>
          <w:lang w:eastAsia="ko-KR"/>
        </w:rPr>
        <w:t xml:space="preserve"> SS </w:t>
      </w:r>
      <w:r w:rsidRPr="00AB3CF6">
        <w:rPr>
          <w:rFonts w:hint="eastAsia"/>
          <w:lang w:eastAsia="ko-KR"/>
        </w:rPr>
        <w:t>블록의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해당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자원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요소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간의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매핑은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표</w:t>
      </w:r>
      <w:r w:rsidRPr="00AB3CF6">
        <w:rPr>
          <w:rFonts w:hint="eastAsia"/>
          <w:lang w:eastAsia="ko-KR"/>
        </w:rPr>
        <w:t xml:space="preserve"> 5.4.3.2-1</w:t>
      </w:r>
      <w:r w:rsidRPr="00AB3CF6">
        <w:rPr>
          <w:rFonts w:hint="eastAsia"/>
          <w:lang w:eastAsia="ko-KR"/>
        </w:rPr>
        <w:t>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나와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있다</w:t>
      </w:r>
      <w:r w:rsidRPr="00AB3CF6">
        <w:rPr>
          <w:rFonts w:hint="eastAsia"/>
          <w:lang w:eastAsia="ko-KR"/>
        </w:rPr>
        <w:t xml:space="preserve">. </w:t>
      </w:r>
      <w:r w:rsidRPr="00AB3CF6">
        <w:rPr>
          <w:rFonts w:hint="eastAsia"/>
          <w:lang w:eastAsia="ko-KR"/>
        </w:rPr>
        <w:t>맵핑은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채널에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할당되어</w:t>
      </w:r>
      <w:r w:rsidRPr="00AB3CF6">
        <w:rPr>
          <w:rFonts w:hint="eastAsia"/>
          <w:lang w:eastAsia="ko-KR"/>
        </w:rPr>
        <w:t xml:space="preserve"> UL </w:t>
      </w:r>
      <w:r w:rsidRPr="00AB3CF6">
        <w:rPr>
          <w:rFonts w:hint="eastAsia"/>
          <w:lang w:eastAsia="ko-KR"/>
        </w:rPr>
        <w:t>및</w:t>
      </w:r>
      <w:r w:rsidRPr="00AB3CF6">
        <w:rPr>
          <w:rFonts w:hint="eastAsia"/>
          <w:lang w:eastAsia="ko-KR"/>
        </w:rPr>
        <w:t xml:space="preserve"> DL </w:t>
      </w:r>
      <w:r w:rsidRPr="00AB3CF6">
        <w:rPr>
          <w:rFonts w:hint="eastAsia"/>
          <w:lang w:eastAsia="ko-KR"/>
        </w:rPr>
        <w:t>모두에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적용되는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총</w:t>
      </w:r>
      <w:r w:rsidRPr="00AB3CF6">
        <w:rPr>
          <w:rFonts w:hint="eastAsia"/>
          <w:lang w:eastAsia="ko-KR"/>
        </w:rPr>
        <w:t xml:space="preserve"> RB </w:t>
      </w:r>
      <w:r w:rsidRPr="00AB3CF6">
        <w:rPr>
          <w:rFonts w:hint="eastAsia"/>
          <w:lang w:eastAsia="ko-KR"/>
        </w:rPr>
        <w:t>수에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따라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AB3CF6">
        <w:rPr>
          <w:rFonts w:hint="eastAsia"/>
          <w:lang w:eastAsia="ko-KR"/>
        </w:rPr>
        <w:t>다</w:t>
      </w:r>
      <w:r w:rsidRPr="00AB3CF6">
        <w:rPr>
          <w:rFonts w:hint="eastAsia"/>
          <w:lang w:eastAsia="ko-KR"/>
        </w:rPr>
        <w:t>.</w:t>
      </w:r>
    </w:p>
    <w:p w14:paraId="6D9E1EA0" w14:textId="11E1C5C8" w:rsidR="00E02DE8" w:rsidRPr="00E02DE8" w:rsidRDefault="00E02DE8" w:rsidP="00E02DE8">
      <w:pPr>
        <w:jc w:val="center"/>
        <w:rPr>
          <w:b/>
          <w:bCs/>
          <w:lang w:eastAsia="ko-KR"/>
        </w:rPr>
      </w:pPr>
      <w:r w:rsidRPr="00E02DE8">
        <w:rPr>
          <w:b/>
          <w:bCs/>
          <w:lang w:eastAsia="ko-KR"/>
        </w:rPr>
        <w:lastRenderedPageBreak/>
        <w:t>Table 5.4.3.2-</w:t>
      </w:r>
      <w:proofErr w:type="gramStart"/>
      <w:r w:rsidRPr="00E02DE8">
        <w:rPr>
          <w:b/>
          <w:bCs/>
          <w:lang w:eastAsia="ko-KR"/>
        </w:rPr>
        <w:t>1:Synchronization</w:t>
      </w:r>
      <w:proofErr w:type="gramEnd"/>
      <w:r w:rsidRPr="00E02DE8">
        <w:rPr>
          <w:b/>
          <w:bCs/>
          <w:lang w:eastAsia="ko-KR"/>
        </w:rPr>
        <w:t xml:space="preserve"> Raster to SS block Resource Element Mapping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5103"/>
        <w:gridCol w:w="2835"/>
      </w:tblGrid>
      <w:tr w:rsidR="00EE53CB" w14:paraId="3A3DA267" w14:textId="77777777" w:rsidTr="00EE53CB">
        <w:tc>
          <w:tcPr>
            <w:tcW w:w="5103" w:type="dxa"/>
          </w:tcPr>
          <w:p w14:paraId="1CB8E80B" w14:textId="44A76EC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Resource element index k</w:t>
            </w:r>
          </w:p>
        </w:tc>
        <w:tc>
          <w:tcPr>
            <w:tcW w:w="2835" w:type="dxa"/>
          </w:tcPr>
          <w:p w14:paraId="7CAAA9B6" w14:textId="66529858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EE53CB" w14:paraId="2B565C13" w14:textId="77777777" w:rsidTr="00EE53CB">
        <w:tc>
          <w:tcPr>
            <w:tcW w:w="5103" w:type="dxa"/>
          </w:tcPr>
          <w:p w14:paraId="698C29D9" w14:textId="08B90593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Physical resource block number </w:t>
            </w:r>
            <w:proofErr w:type="spellStart"/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of the SS block</w:t>
            </w:r>
          </w:p>
        </w:tc>
        <w:tc>
          <w:tcPr>
            <w:tcW w:w="2835" w:type="dxa"/>
          </w:tcPr>
          <w:p w14:paraId="412E6145" w14:textId="1187EBA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= 10</w:t>
            </w:r>
          </w:p>
        </w:tc>
      </w:tr>
    </w:tbl>
    <w:p w14:paraId="464A498B" w14:textId="05C06C71" w:rsidR="00AB3CF6" w:rsidRDefault="00AB3CF6" w:rsidP="00AB3CF6">
      <w:pPr>
        <w:rPr>
          <w:lang w:eastAsia="ko-KR"/>
        </w:rPr>
      </w:pPr>
    </w:p>
    <w:p w14:paraId="420CEAE4" w14:textId="5138D892" w:rsidR="00A539C5" w:rsidRDefault="00A539C5" w:rsidP="00AB3CF6">
      <w:pPr>
        <w:rPr>
          <w:lang w:eastAsia="ko-KR"/>
        </w:rPr>
      </w:pPr>
      <w:r>
        <w:rPr>
          <w:lang w:eastAsia="ko-KR"/>
        </w:rPr>
        <w:t xml:space="preserve">k and </w:t>
      </w:r>
      <w:proofErr w:type="spellStart"/>
      <w:r>
        <w:rPr>
          <w:lang w:eastAsia="ko-KR"/>
        </w:rPr>
        <w:t>n</w:t>
      </w:r>
      <w:r w:rsidRPr="00A539C5">
        <w:rPr>
          <w:vertAlign w:val="subscript"/>
          <w:lang w:eastAsia="ko-KR"/>
        </w:rPr>
        <w:t>PRB</w:t>
      </w:r>
      <w:proofErr w:type="spellEnd"/>
      <w:r>
        <w:rPr>
          <w:lang w:eastAsia="ko-KR"/>
        </w:rPr>
        <w:t xml:space="preserve"> are as defined in TS 38.211 [9].</w:t>
      </w:r>
    </w:p>
    <w:p w14:paraId="74820600" w14:textId="643FC871" w:rsidR="00AB3CF6" w:rsidRDefault="00BA56EF" w:rsidP="00BA56EF">
      <w:pPr>
        <w:pStyle w:val="4"/>
        <w:rPr>
          <w:lang w:eastAsia="ko-KR"/>
        </w:rPr>
      </w:pPr>
      <w:r>
        <w:rPr>
          <w:lang w:eastAsia="ko-KR"/>
        </w:rPr>
        <w:t>Synchronization raster entries for each operating band</w:t>
      </w:r>
    </w:p>
    <w:p w14:paraId="4BAEFC8A" w14:textId="131B1300" w:rsidR="00AB3CF6" w:rsidRDefault="00AB3CF6" w:rsidP="00AB3CF6">
      <w:pPr>
        <w:rPr>
          <w:lang w:eastAsia="ko-KR"/>
        </w:rPr>
      </w:pPr>
      <w:bookmarkStart w:id="34" w:name="_GoBack"/>
      <w:bookmarkEnd w:id="34"/>
    </w:p>
    <w:p w14:paraId="10B4AAD0" w14:textId="7E09AFCC" w:rsidR="00AB3CF6" w:rsidRDefault="00AB3CF6" w:rsidP="00AB3CF6">
      <w:pPr>
        <w:rPr>
          <w:lang w:eastAsia="ko-KR"/>
        </w:rPr>
      </w:pPr>
    </w:p>
    <w:p w14:paraId="54AA14D4" w14:textId="1BEDDC43" w:rsidR="00AB3CF6" w:rsidRDefault="00AB3CF6" w:rsidP="00AB3CF6">
      <w:pPr>
        <w:rPr>
          <w:lang w:eastAsia="ko-KR"/>
        </w:rPr>
      </w:pPr>
    </w:p>
    <w:p w14:paraId="0F27C89D" w14:textId="0447F373" w:rsidR="00AB3CF6" w:rsidRDefault="00AB3CF6" w:rsidP="00AB3CF6">
      <w:pPr>
        <w:rPr>
          <w:lang w:eastAsia="ko-KR"/>
        </w:rPr>
      </w:pPr>
    </w:p>
    <w:p w14:paraId="57533008" w14:textId="2D669805" w:rsidR="00AB3CF6" w:rsidRDefault="00AB3CF6" w:rsidP="00AB3CF6">
      <w:pPr>
        <w:rPr>
          <w:lang w:eastAsia="ko-KR"/>
        </w:rPr>
      </w:pPr>
    </w:p>
    <w:p w14:paraId="53E2CDFC" w14:textId="3F05120A" w:rsidR="00AB3CF6" w:rsidRDefault="00AB3CF6" w:rsidP="00AB3CF6">
      <w:pPr>
        <w:rPr>
          <w:lang w:eastAsia="ko-KR"/>
        </w:rPr>
      </w:pPr>
    </w:p>
    <w:p w14:paraId="4091ED23" w14:textId="394339F2" w:rsidR="00AB3CF6" w:rsidRDefault="00AB3CF6" w:rsidP="00AB3CF6">
      <w:pPr>
        <w:rPr>
          <w:lang w:eastAsia="ko-KR"/>
        </w:rPr>
      </w:pPr>
    </w:p>
    <w:p w14:paraId="6312D7C5" w14:textId="77777777" w:rsidR="00AB3CF6" w:rsidRPr="00AB3CF6" w:rsidRDefault="00AB3CF6" w:rsidP="00AB3CF6">
      <w:pPr>
        <w:rPr>
          <w:lang w:eastAsia="ko-KR"/>
        </w:rPr>
      </w:pPr>
    </w:p>
    <w:p w14:paraId="4CE738F8" w14:textId="5D81715C" w:rsidR="00B4076C" w:rsidRDefault="00B4076C" w:rsidP="00B4076C">
      <w:pPr>
        <w:rPr>
          <w:lang w:eastAsia="ko-KR"/>
        </w:rPr>
      </w:pPr>
    </w:p>
    <w:p w14:paraId="49E6CC82" w14:textId="77777777" w:rsidR="00B4076C" w:rsidRPr="00B4076C" w:rsidRDefault="00B4076C" w:rsidP="00B4076C">
      <w:pPr>
        <w:rPr>
          <w:lang w:eastAsia="ko-KR"/>
        </w:rPr>
      </w:pPr>
    </w:p>
    <w:sectPr w:rsidR="00B4076C" w:rsidRPr="00B4076C" w:rsidSect="002E599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3E30D" w14:textId="77777777" w:rsidR="00D36690" w:rsidRDefault="00D36690" w:rsidP="00A33843">
      <w:pPr>
        <w:spacing w:after="0" w:line="240" w:lineRule="auto"/>
      </w:pPr>
      <w:r>
        <w:separator/>
      </w:r>
    </w:p>
  </w:endnote>
  <w:endnote w:type="continuationSeparator" w:id="0">
    <w:p w14:paraId="0ABB398E" w14:textId="77777777" w:rsidR="00D36690" w:rsidRDefault="00D36690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6D0A0C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6D0A0C" w:rsidRPr="003F3259" w:rsidRDefault="006D0A0C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6D0A0C" w:rsidRPr="003F3259" w:rsidRDefault="006D0A0C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6D0A0C" w:rsidRPr="00AB710B" w:rsidRDefault="006D0A0C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6D0A0C" w:rsidRPr="003F3259" w:rsidRDefault="006D0A0C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6D0A0C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6D0A0C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6D0A0C" w:rsidRPr="000311E3" w:rsidRDefault="006D0A0C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6D0A0C" w14:paraId="7AFC072F" w14:textId="77777777" w:rsidTr="001A0EF6">
      <w:tc>
        <w:tcPr>
          <w:tcW w:w="9540" w:type="dxa"/>
          <w:gridSpan w:val="2"/>
        </w:tcPr>
        <w:p w14:paraId="7AFC072D" w14:textId="77777777" w:rsidR="006D0A0C" w:rsidRPr="001A0EF6" w:rsidRDefault="006D0A0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6D0A0C" w:rsidRDefault="006D0A0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6D0A0C" w14:paraId="7AFC0732" w14:textId="77777777" w:rsidTr="001A0EF6">
      <w:tc>
        <w:tcPr>
          <w:tcW w:w="5580" w:type="dxa"/>
        </w:tcPr>
        <w:p w14:paraId="7AFC0730" w14:textId="77777777" w:rsidR="006D0A0C" w:rsidRDefault="006D0A0C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6D0A0C" w:rsidRDefault="006D0A0C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6D0A0C" w:rsidRPr="004906B9" w:rsidRDefault="006D0A0C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9B904F" w14:textId="77777777" w:rsidR="00D36690" w:rsidRDefault="00D36690" w:rsidP="00A33843">
      <w:pPr>
        <w:spacing w:after="0" w:line="240" w:lineRule="auto"/>
      </w:pPr>
      <w:r>
        <w:separator/>
      </w:r>
    </w:p>
  </w:footnote>
  <w:footnote w:type="continuationSeparator" w:id="0">
    <w:p w14:paraId="1FB4C37D" w14:textId="77777777" w:rsidR="00D36690" w:rsidRDefault="00D36690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D21B00A" w:rsidR="006D0A0C" w:rsidRPr="00385CAB" w:rsidRDefault="006D0A0C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6D0A0C" w:rsidRDefault="006D0A0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6EC3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0A18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39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93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48D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4F6E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673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287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280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0A0C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38B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22D"/>
    <w:rsid w:val="00734DC9"/>
    <w:rsid w:val="00734E4C"/>
    <w:rsid w:val="00737731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644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2C9"/>
    <w:rsid w:val="007E3883"/>
    <w:rsid w:val="007E3942"/>
    <w:rsid w:val="007E4575"/>
    <w:rsid w:val="007E48FB"/>
    <w:rsid w:val="007E4C96"/>
    <w:rsid w:val="007E507E"/>
    <w:rsid w:val="007E616A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C67"/>
    <w:rsid w:val="00805E32"/>
    <w:rsid w:val="0080621E"/>
    <w:rsid w:val="008078F5"/>
    <w:rsid w:val="00807C66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A7813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208"/>
    <w:rsid w:val="00912B0B"/>
    <w:rsid w:val="00912FDC"/>
    <w:rsid w:val="00913620"/>
    <w:rsid w:val="00913910"/>
    <w:rsid w:val="00914612"/>
    <w:rsid w:val="009146C5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2B4"/>
    <w:rsid w:val="009C1D93"/>
    <w:rsid w:val="009C1D96"/>
    <w:rsid w:val="009C1E07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9C5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D05"/>
    <w:rsid w:val="00A813CC"/>
    <w:rsid w:val="00A81DA7"/>
    <w:rsid w:val="00A82E2A"/>
    <w:rsid w:val="00A831FA"/>
    <w:rsid w:val="00A83F11"/>
    <w:rsid w:val="00A84CCE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94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CF6"/>
    <w:rsid w:val="00AB3DA0"/>
    <w:rsid w:val="00AB3EEA"/>
    <w:rsid w:val="00AB44B8"/>
    <w:rsid w:val="00AB4B0D"/>
    <w:rsid w:val="00AB4C5C"/>
    <w:rsid w:val="00AB5EC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5D40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6EF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0BFC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E7214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6690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55F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C7A8C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2DE8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89D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2D23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345"/>
    <w:rsid w:val="00EA68C2"/>
    <w:rsid w:val="00EA6B97"/>
    <w:rsid w:val="00EB02C9"/>
    <w:rsid w:val="00EB0C67"/>
    <w:rsid w:val="00EB28D2"/>
    <w:rsid w:val="00EB3346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53CB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37C16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  <w:style w:type="paragraph" w:customStyle="1" w:styleId="TAC">
    <w:name w:val="TAC"/>
    <w:basedOn w:val="a"/>
    <w:link w:val="TACChar"/>
    <w:qFormat/>
    <w:rsid w:val="007B4644"/>
    <w:pPr>
      <w:keepNext/>
      <w:keepLines/>
      <w:spacing w:after="0" w:line="240" w:lineRule="auto"/>
      <w:jc w:val="center"/>
    </w:pPr>
    <w:rPr>
      <w:rFonts w:ascii="Arial" w:eastAsiaTheme="minorEastAsia" w:hAnsi="Arial" w:cs="Times New Roman"/>
      <w:sz w:val="18"/>
      <w:szCs w:val="20"/>
      <w:lang w:val="en-GB"/>
    </w:rPr>
  </w:style>
  <w:style w:type="character" w:customStyle="1" w:styleId="TACChar">
    <w:name w:val="TAC Char"/>
    <w:link w:val="TAC"/>
    <w:qFormat/>
    <w:rsid w:val="007B4644"/>
    <w:rPr>
      <w:rFonts w:ascii="Arial" w:eastAsiaTheme="minorEastAsia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6261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A6B77"/>
    <w:rsid w:val="004C4026"/>
    <w:rsid w:val="004C699A"/>
    <w:rsid w:val="004E351C"/>
    <w:rsid w:val="004F0B22"/>
    <w:rsid w:val="00501D5A"/>
    <w:rsid w:val="005318B7"/>
    <w:rsid w:val="00534AD7"/>
    <w:rsid w:val="0056116D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1F7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43BB1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D713689D-BB41-4C49-AF7D-216BDF42E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1762</TotalTime>
  <Pages>40</Pages>
  <Words>7535</Words>
  <Characters>42951</Characters>
  <Application>Microsoft Office Word</Application>
  <DocSecurity>0</DocSecurity>
  <Lines>357</Lines>
  <Paragraphs>100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195</cp:revision>
  <cp:lastPrinted>2016-05-11T05:52:00Z</cp:lastPrinted>
  <dcterms:created xsi:type="dcterms:W3CDTF">2020-01-31T05:18:00Z</dcterms:created>
  <dcterms:modified xsi:type="dcterms:W3CDTF">2020-04-21T05:27:00Z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