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DBA9D51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38.141-1</w:t>
      </w:r>
    </w:p>
    <w:p w14:paraId="7AFC027E" w14:textId="7E780394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V15.3.0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4EA2D147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proofErr w:type="spellStart"/>
      <w:r w:rsidR="002F599B" w:rsidRPr="002F599B">
        <w:rPr>
          <w:sz w:val="44"/>
          <w:szCs w:val="44"/>
        </w:rPr>
        <w:t>coformance</w:t>
      </w:r>
      <w:proofErr w:type="spellEnd"/>
      <w:r w:rsidR="002F599B" w:rsidRPr="002F599B">
        <w:rPr>
          <w:sz w:val="44"/>
          <w:szCs w:val="44"/>
        </w:rPr>
        <w:t xml:space="preserve"> testing</w:t>
      </w:r>
    </w:p>
    <w:p w14:paraId="574361DD" w14:textId="5CD555DC" w:rsidR="002F599B" w:rsidRDefault="002F599B" w:rsidP="002F599B">
      <w:pPr>
        <w:jc w:val="right"/>
        <w:rPr>
          <w:sz w:val="44"/>
          <w:szCs w:val="44"/>
        </w:rPr>
      </w:pPr>
      <w:r>
        <w:rPr>
          <w:sz w:val="44"/>
          <w:szCs w:val="44"/>
        </w:rPr>
        <w:t>Part 1: Conducted conformance testing</w:t>
      </w:r>
    </w:p>
    <w:p w14:paraId="7F4BD18E" w14:textId="0D1ED2D1" w:rsidR="002F599B" w:rsidRPr="002F599B" w:rsidRDefault="002F599B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79607E8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2F599B">
              <w:rPr>
                <w:lang w:eastAsia="ko-KR"/>
              </w:rPr>
              <w:t>9</w:t>
            </w:r>
            <w:r w:rsidR="00FB09A5">
              <w:rPr>
                <w:rFonts w:hint="eastAsia"/>
                <w:lang w:eastAsia="ko-KR"/>
              </w:rPr>
              <w:t>-</w:t>
            </w:r>
            <w:r w:rsidR="002F599B">
              <w:rPr>
                <w:lang w:eastAsia="ko-KR"/>
              </w:rPr>
              <w:t>NOV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0F9B9" w14:textId="4EAE78EF" w:rsidR="00681F4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6285380" w:history="1">
            <w:r w:rsidR="00681F48" w:rsidRPr="009049E0">
              <w:rPr>
                <w:rStyle w:val="a6"/>
                <w:noProof/>
                <w:lang w:eastAsia="ko-KR"/>
              </w:rPr>
              <w:t>1</w:t>
            </w:r>
            <w:r w:rsidR="00681F4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681F48" w:rsidRPr="009049E0">
              <w:rPr>
                <w:rStyle w:val="a6"/>
                <w:noProof/>
                <w:lang w:eastAsia="ko-KR"/>
              </w:rPr>
              <w:t>Scope</w:t>
            </w:r>
            <w:r w:rsidR="00681F48">
              <w:rPr>
                <w:noProof/>
                <w:webHidden/>
              </w:rPr>
              <w:tab/>
            </w:r>
            <w:r w:rsidR="00681F48">
              <w:rPr>
                <w:noProof/>
                <w:webHidden/>
              </w:rPr>
              <w:fldChar w:fldCharType="begin"/>
            </w:r>
            <w:r w:rsidR="00681F48">
              <w:rPr>
                <w:noProof/>
                <w:webHidden/>
              </w:rPr>
              <w:instrText xml:space="preserve"> PAGEREF _Toc26285380 \h </w:instrText>
            </w:r>
            <w:r w:rsidR="00681F48">
              <w:rPr>
                <w:noProof/>
                <w:webHidden/>
              </w:rPr>
            </w:r>
            <w:r w:rsidR="00681F48">
              <w:rPr>
                <w:noProof/>
                <w:webHidden/>
              </w:rPr>
              <w:fldChar w:fldCharType="separate"/>
            </w:r>
            <w:r w:rsidR="00681F48">
              <w:rPr>
                <w:noProof/>
                <w:webHidden/>
              </w:rPr>
              <w:t>4</w:t>
            </w:r>
            <w:r w:rsidR="00681F48">
              <w:rPr>
                <w:noProof/>
                <w:webHidden/>
              </w:rPr>
              <w:fldChar w:fldCharType="end"/>
            </w:r>
          </w:hyperlink>
        </w:p>
        <w:p w14:paraId="7A4920EB" w14:textId="4DF78F2A" w:rsidR="00681F48" w:rsidRDefault="00681F4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6285381" w:history="1">
            <w:r w:rsidRPr="009049E0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DB18" w14:textId="67C48159" w:rsidR="00681F48" w:rsidRDefault="00681F4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6285382" w:history="1">
            <w:r w:rsidRPr="009049E0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Definitions, symbols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0E26" w14:textId="3720A8E2" w:rsidR="00681F48" w:rsidRDefault="00681F4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3" w:history="1">
            <w:r w:rsidRPr="009049E0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86E5" w14:textId="63C08040" w:rsidR="00681F48" w:rsidRDefault="00681F4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4" w:history="1">
            <w:r w:rsidRPr="009049E0">
              <w:rPr>
                <w:rStyle w:val="a6"/>
                <w:noProof/>
                <w:lang w:eastAsia="ko-KR"/>
              </w:rPr>
              <w:t>3.2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D6C8" w14:textId="6B8689FF" w:rsidR="00681F48" w:rsidRDefault="00681F4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5" w:history="1">
            <w:r w:rsidRPr="009049E0">
              <w:rPr>
                <w:rStyle w:val="a6"/>
                <w:noProof/>
                <w:lang w:eastAsia="ko-KR"/>
              </w:rPr>
              <w:t>3.3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9D76" w14:textId="75CB8913" w:rsidR="00681F48" w:rsidRDefault="00681F4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6285386" w:history="1">
            <w:r w:rsidRPr="009049E0">
              <w:rPr>
                <w:rStyle w:val="a6"/>
                <w:noProof/>
                <w:lang w:eastAsia="ko-KR"/>
              </w:rPr>
              <w:t>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General conducted test conditions and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736F" w14:textId="79455B58" w:rsidR="00681F48" w:rsidRDefault="00681F4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7" w:history="1">
            <w:r w:rsidRPr="009049E0">
              <w:rPr>
                <w:rStyle w:val="a6"/>
                <w:noProof/>
                <w:lang w:eastAsia="ko-KR"/>
              </w:rPr>
              <w:t>4.1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Measurement uncertainties and 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52AC" w14:textId="6E047967" w:rsidR="00681F48" w:rsidRDefault="00681F4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8" w:history="1">
            <w:r w:rsidRPr="009049E0">
              <w:rPr>
                <w:rStyle w:val="a6"/>
                <w:noProof/>
                <w:lang w:eastAsia="ko-KR"/>
              </w:rPr>
              <w:t>4.1.1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7929" w14:textId="6FB594A8" w:rsidR="00681F48" w:rsidRDefault="00681F4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6285389" w:history="1">
            <w:r w:rsidRPr="009049E0">
              <w:rPr>
                <w:rStyle w:val="a6"/>
                <w:noProof/>
                <w:lang w:eastAsia="ko-KR"/>
              </w:rPr>
              <w:t>4.1.2</w:t>
            </w:r>
            <w:r>
              <w:rPr>
                <w:noProof/>
                <w:lang w:eastAsia="ko-KR"/>
              </w:rPr>
              <w:tab/>
            </w:r>
            <w:r w:rsidRPr="009049E0">
              <w:rPr>
                <w:rStyle w:val="a6"/>
                <w:noProof/>
                <w:lang w:eastAsia="ko-KR"/>
              </w:rPr>
              <w:t>Acceptable uncertainty of Test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653EEA3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086B0004" w:rsidR="006C0865" w:rsidRDefault="002F599B" w:rsidP="00733273">
      <w:pPr>
        <w:pStyle w:val="1"/>
        <w:rPr>
          <w:lang w:eastAsia="ko-KR"/>
        </w:rPr>
      </w:pPr>
      <w:bookmarkStart w:id="0" w:name="_Toc26285380"/>
      <w:r>
        <w:rPr>
          <w:lang w:eastAsia="ko-KR"/>
        </w:rPr>
        <w:lastRenderedPageBreak/>
        <w:t>Scope</w:t>
      </w:r>
      <w:bookmarkEnd w:id="0"/>
    </w:p>
    <w:p w14:paraId="5E396F44" w14:textId="626EE59B" w:rsidR="001C6E2A" w:rsidRDefault="0006002D" w:rsidP="001C6E2A">
      <w:pPr>
        <w:rPr>
          <w:lang w:eastAsia="ko-KR"/>
        </w:rPr>
      </w:pPr>
      <w:r w:rsidRPr="0006002D">
        <w:rPr>
          <w:rFonts w:hint="eastAsia"/>
          <w:lang w:eastAsia="ko-KR"/>
        </w:rPr>
        <w:t>본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문서는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무선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주파수</w:t>
      </w:r>
      <w:r w:rsidRPr="0006002D">
        <w:rPr>
          <w:rFonts w:hint="eastAsia"/>
          <w:lang w:eastAsia="ko-KR"/>
        </w:rPr>
        <w:t xml:space="preserve"> (RF) </w:t>
      </w:r>
      <w:r w:rsidRPr="0006002D">
        <w:rPr>
          <w:rFonts w:hint="eastAsia"/>
          <w:lang w:eastAsia="ko-KR"/>
        </w:rPr>
        <w:t>테스트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방법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및</w:t>
      </w:r>
      <w:r w:rsidRPr="0006002D">
        <w:rPr>
          <w:rFonts w:hint="eastAsia"/>
          <w:lang w:eastAsia="ko-KR"/>
        </w:rPr>
        <w:t xml:space="preserve"> NR </w:t>
      </w:r>
      <w:r w:rsidRPr="0006002D">
        <w:rPr>
          <w:rFonts w:hint="eastAsia"/>
          <w:lang w:eastAsia="ko-KR"/>
        </w:rPr>
        <w:t>기지국</w:t>
      </w:r>
      <w:r w:rsidRPr="0006002D">
        <w:rPr>
          <w:rFonts w:hint="eastAsia"/>
          <w:lang w:eastAsia="ko-KR"/>
        </w:rPr>
        <w:t xml:space="preserve"> (BS)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6002D">
        <w:rPr>
          <w:rFonts w:hint="eastAsia"/>
          <w:lang w:eastAsia="ko-KR"/>
        </w:rPr>
        <w:t xml:space="preserve"> 1-C </w:t>
      </w:r>
      <w:r w:rsidRPr="0006002D">
        <w:rPr>
          <w:rFonts w:hint="eastAsia"/>
          <w:lang w:eastAsia="ko-KR"/>
        </w:rPr>
        <w:t>및</w:t>
      </w:r>
      <w:r w:rsidRPr="0006002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6002D">
        <w:rPr>
          <w:rFonts w:hint="eastAsia"/>
          <w:lang w:eastAsia="ko-KR"/>
        </w:rPr>
        <w:t xml:space="preserve"> 1-H</w:t>
      </w:r>
      <w:r w:rsidRPr="0006002D">
        <w:rPr>
          <w:rFonts w:hint="eastAsia"/>
          <w:lang w:eastAsia="ko-KR"/>
        </w:rPr>
        <w:t>에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대한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적합성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요구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사항을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지정합니다</w:t>
      </w:r>
      <w:r w:rsidRPr="0006002D">
        <w:rPr>
          <w:rFonts w:hint="eastAsia"/>
          <w:lang w:eastAsia="ko-KR"/>
        </w:rPr>
        <w:t>.</w:t>
      </w:r>
      <w:r w:rsidR="00CC048C">
        <w:rPr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이는</w:t>
      </w:r>
      <w:r w:rsidR="00CC048C" w:rsidRPr="00CC048C">
        <w:rPr>
          <w:rFonts w:hint="eastAsia"/>
          <w:lang w:eastAsia="ko-KR"/>
        </w:rPr>
        <w:t xml:space="preserve"> TS 38.104 [2]</w:t>
      </w:r>
      <w:r w:rsidR="00CC048C" w:rsidRPr="00CC048C">
        <w:rPr>
          <w:rFonts w:hint="eastAsia"/>
          <w:lang w:eastAsia="ko-KR"/>
        </w:rPr>
        <w:t>에</w:t>
      </w:r>
      <w:r w:rsidR="00CC048C" w:rsidRPr="00CC048C">
        <w:rPr>
          <w:rFonts w:hint="eastAsia"/>
          <w:lang w:eastAsia="ko-KR"/>
        </w:rPr>
        <w:t xml:space="preserve"> </w:t>
      </w:r>
      <w:proofErr w:type="gramStart"/>
      <w:r w:rsidR="00CC048C" w:rsidRPr="00CC048C">
        <w:rPr>
          <w:rFonts w:hint="eastAsia"/>
          <w:lang w:eastAsia="ko-KR"/>
        </w:rPr>
        <w:t>정의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된</w:t>
      </w:r>
      <w:proofErr w:type="gramEnd"/>
      <w:r w:rsidR="00CC048C" w:rsidRPr="00CC048C">
        <w:rPr>
          <w:rFonts w:hint="eastAsia"/>
          <w:lang w:eastAsia="ko-KR"/>
        </w:rPr>
        <w:t xml:space="preserve"> NR BS </w:t>
      </w:r>
      <w:r w:rsidR="00CC048C" w:rsidRPr="00CC048C">
        <w:rPr>
          <w:rFonts w:hint="eastAsia"/>
          <w:lang w:eastAsia="ko-KR"/>
        </w:rPr>
        <w:t>사양의</w:t>
      </w:r>
      <w:r w:rsidR="00CC048C" w:rsidRPr="00CC048C">
        <w:rPr>
          <w:rFonts w:hint="eastAsia"/>
          <w:lang w:eastAsia="ko-KR"/>
        </w:rPr>
        <w:t xml:space="preserve"> BS Type 1-C </w:t>
      </w:r>
      <w:r w:rsidR="00CC048C" w:rsidRPr="00CC048C">
        <w:rPr>
          <w:rFonts w:hint="eastAsia"/>
          <w:lang w:eastAsia="ko-KR"/>
        </w:rPr>
        <w:t>및</w:t>
      </w:r>
      <w:r w:rsidR="00CC048C" w:rsidRPr="00CC048C">
        <w:rPr>
          <w:rFonts w:hint="eastAsia"/>
          <w:lang w:eastAsia="ko-KR"/>
        </w:rPr>
        <w:t xml:space="preserve"> BS Type 1-H</w:t>
      </w:r>
      <w:r w:rsidR="00CC048C" w:rsidRPr="00CC048C">
        <w:rPr>
          <w:rFonts w:hint="eastAsia"/>
          <w:lang w:eastAsia="ko-KR"/>
        </w:rPr>
        <w:t>에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대해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수행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된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요구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사항과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일치합니다</w:t>
      </w:r>
      <w:r w:rsidR="00CC048C" w:rsidRPr="00CC048C">
        <w:rPr>
          <w:rFonts w:hint="eastAsia"/>
          <w:lang w:eastAsia="ko-KR"/>
        </w:rPr>
        <w:t>.</w:t>
      </w:r>
    </w:p>
    <w:p w14:paraId="148E0690" w14:textId="5ED84A6D" w:rsidR="001C6E2A" w:rsidRDefault="00CC048C" w:rsidP="001C6E2A">
      <w:pPr>
        <w:rPr>
          <w:lang w:eastAsia="ko-KR"/>
        </w:rPr>
      </w:pPr>
      <w:r w:rsidRPr="00CC048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CC048C">
        <w:rPr>
          <w:rFonts w:hint="eastAsia"/>
          <w:lang w:eastAsia="ko-KR"/>
        </w:rPr>
        <w:t xml:space="preserve"> 1-C</w:t>
      </w:r>
      <w:r w:rsidRPr="00CC048C">
        <w:rPr>
          <w:rFonts w:hint="eastAsia"/>
          <w:lang w:eastAsia="ko-KR"/>
        </w:rPr>
        <w:t>는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사항만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CC048C">
        <w:rPr>
          <w:rFonts w:hint="eastAsia"/>
          <w:lang w:eastAsia="ko-KR"/>
        </w:rPr>
        <w:t>으므로</w:t>
      </w:r>
      <w:r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이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 w:rsidRPr="00CC048C">
        <w:rPr>
          <w:rFonts w:hint="eastAsia"/>
          <w:lang w:eastAsia="ko-KR"/>
        </w:rPr>
        <w:t>만</w:t>
      </w:r>
      <w:r w:rsidRPr="00CC048C">
        <w:rPr>
          <w:rFonts w:hint="eastAsia"/>
          <w:lang w:eastAsia="ko-KR"/>
        </w:rPr>
        <w:t xml:space="preserve"> </w:t>
      </w:r>
      <w:proofErr w:type="spellStart"/>
      <w:r w:rsidRPr="00CC048C">
        <w:rPr>
          <w:rFonts w:hint="eastAsia"/>
          <w:lang w:eastAsia="ko-KR"/>
        </w:rPr>
        <w:t>준수하면됩니다</w:t>
      </w:r>
      <w:proofErr w:type="spellEnd"/>
      <w:r w:rsidRPr="00CC048C">
        <w:rPr>
          <w:rFonts w:hint="eastAsia"/>
          <w:lang w:eastAsia="ko-KR"/>
        </w:rPr>
        <w:t>.</w:t>
      </w:r>
    </w:p>
    <w:p w14:paraId="35AB7067" w14:textId="3FD0721F" w:rsidR="00CC048C" w:rsidRDefault="00CC048C" w:rsidP="001C6E2A">
      <w:pPr>
        <w:rPr>
          <w:lang w:eastAsia="ko-KR"/>
        </w:rPr>
      </w:pPr>
      <w:r w:rsidRPr="00CC048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CC048C">
        <w:rPr>
          <w:rFonts w:hint="eastAsia"/>
          <w:lang w:eastAsia="ko-KR"/>
        </w:rPr>
        <w:t xml:space="preserve"> 1-H</w:t>
      </w:r>
      <w:r w:rsidRPr="00CC048C">
        <w:rPr>
          <w:rFonts w:hint="eastAsia"/>
          <w:lang w:eastAsia="ko-KR"/>
        </w:rPr>
        <w:t>는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전도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및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방사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모두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가지고</w:t>
      </w:r>
      <w:r w:rsidRPr="00CC048C">
        <w:rPr>
          <w:rFonts w:hint="eastAsia"/>
          <w:lang w:eastAsia="ko-KR"/>
        </w:rPr>
        <w:t xml:space="preserve"> </w:t>
      </w:r>
      <w:proofErr w:type="spellStart"/>
      <w:r w:rsidRPr="00CC048C">
        <w:rPr>
          <w:rFonts w:hint="eastAsia"/>
          <w:lang w:eastAsia="ko-KR"/>
        </w:rPr>
        <w:t>있으므로이</w:t>
      </w:r>
      <w:proofErr w:type="spellEnd"/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규격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및</w:t>
      </w:r>
      <w:r w:rsidRPr="00CC048C">
        <w:rPr>
          <w:rFonts w:hint="eastAsia"/>
          <w:lang w:eastAsia="ko-KR"/>
        </w:rPr>
        <w:t xml:space="preserve"> TS 38.141-2</w:t>
      </w:r>
      <w:r w:rsidRPr="00CC048C">
        <w:rPr>
          <w:rFonts w:hint="eastAsia"/>
          <w:lang w:eastAsia="ko-KR"/>
        </w:rPr>
        <w:t>의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해당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준수해야합니다</w:t>
      </w:r>
      <w:r w:rsidRPr="00CC048C">
        <w:rPr>
          <w:rFonts w:hint="eastAsia"/>
          <w:lang w:eastAsia="ko-KR"/>
        </w:rPr>
        <w:t xml:space="preserve"> [3].</w:t>
      </w:r>
    </w:p>
    <w:p w14:paraId="24096585" w14:textId="638384FA" w:rsidR="00301261" w:rsidRDefault="00144F25" w:rsidP="00800DF6">
      <w:pPr>
        <w:rPr>
          <w:lang w:eastAsia="ko-KR"/>
        </w:rPr>
      </w:pPr>
      <w:r w:rsidRPr="00144F25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44F25">
        <w:rPr>
          <w:rFonts w:hint="eastAsia"/>
          <w:lang w:eastAsia="ko-KR"/>
        </w:rPr>
        <w:t xml:space="preserve"> 1-O </w:t>
      </w:r>
      <w:r w:rsidRPr="00144F25">
        <w:rPr>
          <w:rFonts w:hint="eastAsia"/>
          <w:lang w:eastAsia="ko-KR"/>
        </w:rPr>
        <w:t>및</w:t>
      </w:r>
      <w:r w:rsidRPr="00144F25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44F25">
        <w:rPr>
          <w:rFonts w:hint="eastAsia"/>
          <w:lang w:eastAsia="ko-KR"/>
        </w:rPr>
        <w:t xml:space="preserve"> 2-O</w:t>
      </w:r>
      <w:r w:rsidRPr="00144F25">
        <w:rPr>
          <w:rFonts w:hint="eastAsia"/>
          <w:lang w:eastAsia="ko-KR"/>
        </w:rPr>
        <w:t>는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방사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요구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사항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만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있으므로</w:t>
      </w:r>
      <w:r w:rsidRPr="00144F25">
        <w:rPr>
          <w:rFonts w:hint="eastAsia"/>
          <w:lang w:eastAsia="ko-KR"/>
        </w:rPr>
        <w:t xml:space="preserve"> TS 38.141-2 [3] </w:t>
      </w:r>
      <w:r w:rsidRPr="00144F25">
        <w:rPr>
          <w:rFonts w:hint="eastAsia"/>
          <w:lang w:eastAsia="ko-KR"/>
        </w:rPr>
        <w:t>만</w:t>
      </w:r>
      <w:r w:rsidRPr="00144F25">
        <w:rPr>
          <w:rFonts w:hint="eastAsia"/>
          <w:lang w:eastAsia="ko-KR"/>
        </w:rPr>
        <w:t xml:space="preserve"> </w:t>
      </w:r>
      <w:proofErr w:type="spellStart"/>
      <w:r w:rsidRPr="00144F25">
        <w:rPr>
          <w:rFonts w:hint="eastAsia"/>
          <w:lang w:eastAsia="ko-KR"/>
        </w:rPr>
        <w:t>준수하면됩니다</w:t>
      </w:r>
      <w:proofErr w:type="spellEnd"/>
      <w:r w:rsidRPr="00144F25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26285381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508BFD93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“Vocabulary for 3GPP Specifications”</w:t>
            </w:r>
          </w:p>
        </w:tc>
      </w:tr>
      <w:tr w:rsidR="00076212" w14:paraId="25E3B295" w14:textId="77777777" w:rsidTr="00076212">
        <w:tc>
          <w:tcPr>
            <w:tcW w:w="709" w:type="dxa"/>
          </w:tcPr>
          <w:p w14:paraId="1DCDEC24" w14:textId="7FA61874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7FE8ED47" w14:textId="067665BD" w:rsidR="00076212" w:rsidRDefault="00076212" w:rsidP="006C0865">
            <w:pPr>
              <w:rPr>
                <w:lang w:eastAsia="ko-KR"/>
              </w:rPr>
            </w:pPr>
            <w:r w:rsidRPr="00761485">
              <w:rPr>
                <w:color w:val="0000FF"/>
                <w:lang w:eastAsia="ko-KR"/>
              </w:rPr>
              <w:t>3GPP TS 38.104</w:t>
            </w:r>
            <w:r>
              <w:rPr>
                <w:lang w:eastAsia="ko-KR"/>
              </w:rPr>
              <w:t>: “NR Base Station (BS) radio transmission and reception”</w:t>
            </w:r>
          </w:p>
        </w:tc>
      </w:tr>
      <w:tr w:rsidR="00076212" w14:paraId="6F049865" w14:textId="77777777" w:rsidTr="00076212">
        <w:tc>
          <w:tcPr>
            <w:tcW w:w="709" w:type="dxa"/>
          </w:tcPr>
          <w:p w14:paraId="2B46C649" w14:textId="02563455" w:rsidR="00076212" w:rsidRDefault="00487A77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[3]</w:t>
            </w:r>
          </w:p>
        </w:tc>
        <w:tc>
          <w:tcPr>
            <w:tcW w:w="8641" w:type="dxa"/>
          </w:tcPr>
          <w:p w14:paraId="5531B549" w14:textId="2D5CFB32" w:rsidR="00076212" w:rsidRDefault="00487A77" w:rsidP="006C0865">
            <w:pPr>
              <w:rPr>
                <w:lang w:eastAsia="ko-KR"/>
              </w:rPr>
            </w:pPr>
            <w:r w:rsidRPr="00DF69C0">
              <w:rPr>
                <w:color w:val="0000FF"/>
                <w:lang w:eastAsia="ko-KR"/>
              </w:rPr>
              <w:t>3GPP TS 38.141-2</w:t>
            </w:r>
            <w:r>
              <w:rPr>
                <w:lang w:eastAsia="ko-KR"/>
              </w:rPr>
              <w:t>: “NR, Base Station (BS) conformance testing, Part 2: Radiated conformance testing”</w:t>
            </w:r>
          </w:p>
        </w:tc>
      </w:tr>
      <w:tr w:rsidR="00076212" w14:paraId="78D657AD" w14:textId="77777777" w:rsidTr="00076212">
        <w:tc>
          <w:tcPr>
            <w:tcW w:w="709" w:type="dxa"/>
          </w:tcPr>
          <w:p w14:paraId="1E574398" w14:textId="41A6E1AA" w:rsidR="00076212" w:rsidRDefault="001F182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14C8DD16" w14:textId="343CFB8E" w:rsidR="00076212" w:rsidRDefault="001F182F" w:rsidP="006C0865">
            <w:pPr>
              <w:rPr>
                <w:lang w:eastAsia="ko-KR"/>
              </w:rPr>
            </w:pPr>
            <w:r w:rsidRPr="001F182F">
              <w:rPr>
                <w:lang w:eastAsia="ko-KR"/>
              </w:rPr>
              <w:t>ITU-R Recommendation M.1545, "Measurement uncertainty as it applies to test limits for the terrestrial component of International Mobile Telecommunications-2000"</w:t>
            </w:r>
          </w:p>
        </w:tc>
      </w:tr>
      <w:tr w:rsidR="00076212" w14:paraId="1368DEFB" w14:textId="77777777" w:rsidTr="00076212">
        <w:tc>
          <w:tcPr>
            <w:tcW w:w="709" w:type="dxa"/>
          </w:tcPr>
          <w:p w14:paraId="51EE7B03" w14:textId="37528239" w:rsidR="00076212" w:rsidRDefault="00802254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44F202F9" w14:textId="017B339B" w:rsidR="00076212" w:rsidRDefault="00802254" w:rsidP="006C0865">
            <w:pPr>
              <w:rPr>
                <w:lang w:eastAsia="ko-KR"/>
              </w:rPr>
            </w:pPr>
            <w:r w:rsidRPr="00802254">
              <w:rPr>
                <w:lang w:eastAsia="ko-KR"/>
              </w:rPr>
              <w:t>ITU-R Recommendation SM.329: "</w:t>
            </w:r>
            <w:r w:rsidRPr="00B87219">
              <w:rPr>
                <w:color w:val="00B0F0"/>
                <w:lang w:eastAsia="ko-KR"/>
              </w:rPr>
              <w:t>Unwanted emissions in the spurious domain</w:t>
            </w:r>
            <w:r w:rsidRPr="00802254">
              <w:rPr>
                <w:lang w:eastAsia="ko-KR"/>
              </w:rPr>
              <w:t>"</w:t>
            </w:r>
          </w:p>
        </w:tc>
      </w:tr>
      <w:tr w:rsidR="00076212" w14:paraId="7A0ED2AF" w14:textId="77777777" w:rsidTr="00076212">
        <w:tc>
          <w:tcPr>
            <w:tcW w:w="709" w:type="dxa"/>
          </w:tcPr>
          <w:p w14:paraId="393EF277" w14:textId="262A2976" w:rsidR="00076212" w:rsidRDefault="00802254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EE88A4F" w14:textId="198F0918" w:rsidR="00076212" w:rsidRDefault="00B87219" w:rsidP="006C0865">
            <w:pPr>
              <w:rPr>
                <w:lang w:eastAsia="ko-KR"/>
              </w:rPr>
            </w:pPr>
            <w:r w:rsidRPr="00B87219">
              <w:rPr>
                <w:lang w:eastAsia="ko-KR"/>
              </w:rPr>
              <w:t>IEC 60 721-3-3: "Classification of environmental conditions - Part 3-3: Classification of groups of environmental parameters and their severities - Stationary use at weather protected locations"</w:t>
            </w:r>
          </w:p>
        </w:tc>
      </w:tr>
      <w:tr w:rsidR="00076212" w14:paraId="5349C8B3" w14:textId="77777777" w:rsidTr="00076212">
        <w:tc>
          <w:tcPr>
            <w:tcW w:w="709" w:type="dxa"/>
          </w:tcPr>
          <w:p w14:paraId="25B5898C" w14:textId="18800189" w:rsidR="00076212" w:rsidRDefault="00B87219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06A9102" w14:textId="7F6E8657" w:rsidR="00076212" w:rsidRDefault="00B87219" w:rsidP="006C0865">
            <w:pPr>
              <w:rPr>
                <w:lang w:eastAsia="ko-KR"/>
              </w:rPr>
            </w:pPr>
            <w:r w:rsidRPr="00B87219">
              <w:rPr>
                <w:lang w:eastAsia="ko-KR"/>
              </w:rPr>
              <w:t>IEC 60 721-3-4: "Classification of environmental conditions - Part 3: Classification of groups of environmental parameters and their severities - Section 4: Stationary use at non-weather protected locations"</w:t>
            </w:r>
          </w:p>
        </w:tc>
      </w:tr>
      <w:tr w:rsidR="00076212" w14:paraId="72313807" w14:textId="77777777" w:rsidTr="00076212">
        <w:tc>
          <w:tcPr>
            <w:tcW w:w="709" w:type="dxa"/>
          </w:tcPr>
          <w:p w14:paraId="50A56619" w14:textId="5F372F85" w:rsidR="00076212" w:rsidRDefault="00B87219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744ABC93" w14:textId="298CD421" w:rsidR="00076212" w:rsidRDefault="00A5523A" w:rsidP="006C0865">
            <w:pPr>
              <w:rPr>
                <w:lang w:eastAsia="ko-KR"/>
              </w:rPr>
            </w:pPr>
            <w:r w:rsidRPr="00A5523A">
              <w:rPr>
                <w:lang w:eastAsia="ko-KR"/>
              </w:rPr>
              <w:t>IEC 60 721: "Classification of environmental conditions"</w:t>
            </w:r>
          </w:p>
        </w:tc>
      </w:tr>
      <w:tr w:rsidR="00A5523A" w14:paraId="4EEB39B7" w14:textId="77777777" w:rsidTr="00076212">
        <w:tc>
          <w:tcPr>
            <w:tcW w:w="709" w:type="dxa"/>
          </w:tcPr>
          <w:p w14:paraId="01AB605B" w14:textId="4F5FFF32" w:rsidR="00A5523A" w:rsidRDefault="00A5523A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9C22AE" w14:textId="45D64067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IEC 60 068-2-1 (2007): "Environmental testing - Part 2: Tests. Tests A: Cold"</w:t>
            </w:r>
          </w:p>
        </w:tc>
      </w:tr>
      <w:tr w:rsidR="00A5523A" w14:paraId="43E2FC31" w14:textId="77777777" w:rsidTr="00076212">
        <w:tc>
          <w:tcPr>
            <w:tcW w:w="709" w:type="dxa"/>
          </w:tcPr>
          <w:p w14:paraId="3D55EAD4" w14:textId="6FF52671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41E9265" w14:textId="5E2A91C6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IEC 60 068-2-2: (2007): "Environmental testing - Part 2: Tests. Tests B: Dry heat"</w:t>
            </w:r>
          </w:p>
        </w:tc>
      </w:tr>
      <w:tr w:rsidR="00A5523A" w14:paraId="21D01506" w14:textId="77777777" w:rsidTr="00076212">
        <w:tc>
          <w:tcPr>
            <w:tcW w:w="709" w:type="dxa"/>
          </w:tcPr>
          <w:p w14:paraId="5A5EB248" w14:textId="5EE38AD9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7DEA551C" w14:textId="5A70357B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IEC 60 068-2-6: (2007): "Environmental testing - Part 2: Tests - Test Fc: Vibration (sinusoidal)"</w:t>
            </w:r>
          </w:p>
        </w:tc>
      </w:tr>
      <w:tr w:rsidR="00A5523A" w14:paraId="1AE59B9E" w14:textId="77777777" w:rsidTr="00076212">
        <w:tc>
          <w:tcPr>
            <w:tcW w:w="709" w:type="dxa"/>
          </w:tcPr>
          <w:p w14:paraId="50907B03" w14:textId="52BFB86B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51CC04EB" w14:textId="19AFFA64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ITU-R Recommendation SM.328: "Spectra and bandwidth of emissions"</w:t>
            </w:r>
          </w:p>
        </w:tc>
      </w:tr>
      <w:tr w:rsidR="00A5523A" w14:paraId="562EBB78" w14:textId="77777777" w:rsidTr="00076212">
        <w:tc>
          <w:tcPr>
            <w:tcW w:w="709" w:type="dxa"/>
          </w:tcPr>
          <w:p w14:paraId="6C5A4EF7" w14:textId="232D9D29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5F94452D" w14:textId="5180CA85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Federal Communications Commission: "Title 47 of the Code of Federal Regulations (CFR)"</w:t>
            </w:r>
          </w:p>
        </w:tc>
      </w:tr>
      <w:tr w:rsidR="00A5523A" w14:paraId="30010B90" w14:textId="77777777" w:rsidTr="00076212">
        <w:tc>
          <w:tcPr>
            <w:tcW w:w="709" w:type="dxa"/>
          </w:tcPr>
          <w:p w14:paraId="044DE1CE" w14:textId="73EB7EF8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3ADC499E" w14:textId="28803309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ECC/DEC</w:t>
            </w:r>
            <w:proofErr w:type="gramStart"/>
            <w:r w:rsidRPr="005E0FF8">
              <w:rPr>
                <w:lang w:eastAsia="ko-KR"/>
              </w:rPr>
              <w:t>/(</w:t>
            </w:r>
            <w:proofErr w:type="gramEnd"/>
            <w:r w:rsidRPr="005E0FF8">
              <w:rPr>
                <w:lang w:eastAsia="ko-KR"/>
              </w:rPr>
              <w:t xml:space="preserve">17)06: "The </w:t>
            </w:r>
            <w:proofErr w:type="spellStart"/>
            <w:r w:rsidRPr="005E0FF8">
              <w:rPr>
                <w:lang w:eastAsia="ko-KR"/>
              </w:rPr>
              <w:t>harmonised</w:t>
            </w:r>
            <w:proofErr w:type="spellEnd"/>
            <w:r w:rsidRPr="005E0FF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A5523A" w14:paraId="0E8585E4" w14:textId="77777777" w:rsidTr="00076212">
        <w:tc>
          <w:tcPr>
            <w:tcW w:w="709" w:type="dxa"/>
          </w:tcPr>
          <w:p w14:paraId="773AA840" w14:textId="5F0A5E7A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205596C3" w14:textId="200498C3" w:rsidR="00A5523A" w:rsidRPr="00A5523A" w:rsidRDefault="005E0FF8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</w:p>
        </w:tc>
      </w:tr>
      <w:tr w:rsidR="00A5523A" w14:paraId="44501D68" w14:textId="77777777" w:rsidTr="00076212">
        <w:tc>
          <w:tcPr>
            <w:tcW w:w="709" w:type="dxa"/>
          </w:tcPr>
          <w:p w14:paraId="071F7AE3" w14:textId="58639AFD" w:rsidR="00A5523A" w:rsidRDefault="005E0FF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5DBA049F" w14:textId="2BD891B4" w:rsidR="00A5523A" w:rsidRPr="00A5523A" w:rsidRDefault="00EA4324" w:rsidP="006C0865">
            <w:pPr>
              <w:rPr>
                <w:lang w:eastAsia="ko-KR"/>
              </w:rPr>
            </w:pPr>
            <w:r w:rsidRPr="00EA4324">
              <w:rPr>
                <w:lang w:eastAsia="ko-KR"/>
              </w:rPr>
              <w:t>3GPP TS 38.212: "</w:t>
            </w:r>
            <w:r w:rsidRPr="000C58DC">
              <w:rPr>
                <w:color w:val="00B0F0"/>
                <w:lang w:eastAsia="ko-KR"/>
              </w:rPr>
              <w:t>NR; Multiplexing and channel coding</w:t>
            </w:r>
            <w:r w:rsidRPr="00EA4324">
              <w:rPr>
                <w:lang w:eastAsia="ko-KR"/>
              </w:rPr>
              <w:t>"</w:t>
            </w:r>
          </w:p>
        </w:tc>
      </w:tr>
      <w:tr w:rsidR="00EA4324" w14:paraId="0EA01242" w14:textId="77777777" w:rsidTr="00076212">
        <w:tc>
          <w:tcPr>
            <w:tcW w:w="709" w:type="dxa"/>
          </w:tcPr>
          <w:p w14:paraId="28E44B8B" w14:textId="060164EA" w:rsidR="00EA4324" w:rsidRDefault="00EA4324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5932D847" w14:textId="7EACEFE4" w:rsidR="00EA4324" w:rsidRPr="00EA4324" w:rsidRDefault="000C58DC" w:rsidP="006C0865">
            <w:pPr>
              <w:rPr>
                <w:lang w:eastAsia="ko-KR"/>
              </w:rPr>
            </w:pPr>
            <w:r w:rsidRPr="000C58DC">
              <w:rPr>
                <w:lang w:eastAsia="ko-KR"/>
              </w:rPr>
              <w:t>3GPP TS 38.211: "</w:t>
            </w:r>
            <w:r w:rsidRPr="000C58DC">
              <w:rPr>
                <w:color w:val="00B0F0"/>
                <w:lang w:eastAsia="ko-KR"/>
              </w:rPr>
              <w:t>NR; Physical channels and modulation</w:t>
            </w:r>
            <w:r w:rsidRPr="000C58DC">
              <w:rPr>
                <w:lang w:eastAsia="ko-KR"/>
              </w:rPr>
              <w:t>"</w:t>
            </w:r>
          </w:p>
        </w:tc>
      </w:tr>
      <w:tr w:rsidR="00EA4324" w14:paraId="4D7B55BD" w14:textId="77777777" w:rsidTr="00076212">
        <w:tc>
          <w:tcPr>
            <w:tcW w:w="709" w:type="dxa"/>
          </w:tcPr>
          <w:p w14:paraId="2263274B" w14:textId="0ED7235E" w:rsidR="00EA4324" w:rsidRDefault="000C58DC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0E71E1E" w14:textId="7087B55D" w:rsidR="00EA4324" w:rsidRPr="00EA4324" w:rsidRDefault="000C58DC" w:rsidP="006C0865">
            <w:pPr>
              <w:rPr>
                <w:lang w:eastAsia="ko-KR"/>
              </w:rPr>
            </w:pPr>
            <w:r w:rsidRPr="000C58DC">
              <w:rPr>
                <w:lang w:eastAsia="ko-KR"/>
              </w:rPr>
              <w:t>3GPP TS 38.214: "NR; Physical layer procedures for data"</w:t>
            </w:r>
          </w:p>
        </w:tc>
      </w:tr>
      <w:tr w:rsidR="00EA4324" w14:paraId="1FF4BE80" w14:textId="77777777" w:rsidTr="00076212">
        <w:tc>
          <w:tcPr>
            <w:tcW w:w="709" w:type="dxa"/>
          </w:tcPr>
          <w:p w14:paraId="3436B031" w14:textId="6E1C77E3" w:rsidR="00EA4324" w:rsidRDefault="000C58DC" w:rsidP="006C086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[19]</w:t>
            </w:r>
          </w:p>
        </w:tc>
        <w:tc>
          <w:tcPr>
            <w:tcW w:w="8641" w:type="dxa"/>
          </w:tcPr>
          <w:p w14:paraId="311223D0" w14:textId="781F0E3D" w:rsidR="00EA4324" w:rsidRPr="00EA4324" w:rsidRDefault="000C58DC" w:rsidP="006C0865">
            <w:pPr>
              <w:rPr>
                <w:lang w:eastAsia="ko-KR"/>
              </w:rPr>
            </w:pPr>
            <w:r w:rsidRPr="000C58DC">
              <w:rPr>
                <w:lang w:eastAsia="ko-KR"/>
              </w:rPr>
              <w:t>3GPP TS 38.331: "NR; Radio Resource Control (RRC) protocol specification"</w:t>
            </w:r>
          </w:p>
        </w:tc>
      </w:tr>
      <w:tr w:rsidR="00EA4324" w14:paraId="2806D8D4" w14:textId="77777777" w:rsidTr="00076212">
        <w:tc>
          <w:tcPr>
            <w:tcW w:w="709" w:type="dxa"/>
          </w:tcPr>
          <w:p w14:paraId="2CBD8C67" w14:textId="7EE04AA4" w:rsidR="00EA4324" w:rsidRDefault="000C58DC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[20]</w:t>
            </w:r>
          </w:p>
        </w:tc>
        <w:tc>
          <w:tcPr>
            <w:tcW w:w="8641" w:type="dxa"/>
          </w:tcPr>
          <w:p w14:paraId="7EC0082E" w14:textId="335EF08B" w:rsidR="00EA4324" w:rsidRPr="00EA4324" w:rsidRDefault="000C58DC" w:rsidP="006C0865">
            <w:pPr>
              <w:rPr>
                <w:lang w:eastAsia="ko-KR"/>
              </w:rPr>
            </w:pPr>
            <w:r w:rsidRPr="000C58DC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EA4324" w14:paraId="2194B584" w14:textId="77777777" w:rsidTr="00076212">
        <w:tc>
          <w:tcPr>
            <w:tcW w:w="709" w:type="dxa"/>
          </w:tcPr>
          <w:p w14:paraId="59F21365" w14:textId="783EC299" w:rsidR="00EA4324" w:rsidRDefault="000C58DC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[21]</w:t>
            </w:r>
          </w:p>
        </w:tc>
        <w:tc>
          <w:tcPr>
            <w:tcW w:w="8641" w:type="dxa"/>
          </w:tcPr>
          <w:p w14:paraId="36DEEF72" w14:textId="520B6577" w:rsidR="00EA4324" w:rsidRPr="00EA4324" w:rsidRDefault="000C58DC" w:rsidP="006C0865">
            <w:pPr>
              <w:rPr>
                <w:lang w:eastAsia="ko-KR"/>
              </w:rPr>
            </w:pPr>
            <w:r w:rsidRPr="000C58DC">
              <w:rPr>
                <w:lang w:eastAsia="ko-KR"/>
              </w:rPr>
              <w:t>3GPP TS 38.101-1: "NR; User Equipment (UE) radio transmission and reception; Part 1: Range 1 Standalone"</w:t>
            </w:r>
          </w:p>
        </w:tc>
      </w:tr>
      <w:tr w:rsidR="00EA4324" w14:paraId="6E9C4E0A" w14:textId="77777777" w:rsidTr="00076212">
        <w:tc>
          <w:tcPr>
            <w:tcW w:w="709" w:type="dxa"/>
          </w:tcPr>
          <w:p w14:paraId="2A235786" w14:textId="510646A9" w:rsidR="00EA4324" w:rsidRDefault="000C58DC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[22]</w:t>
            </w:r>
          </w:p>
        </w:tc>
        <w:tc>
          <w:tcPr>
            <w:tcW w:w="8641" w:type="dxa"/>
          </w:tcPr>
          <w:p w14:paraId="28E18447" w14:textId="04765B8D" w:rsidR="00EA4324" w:rsidRPr="00EA4324" w:rsidRDefault="000C58DC" w:rsidP="006C0865">
            <w:pPr>
              <w:rPr>
                <w:lang w:eastAsia="ko-KR"/>
              </w:rPr>
            </w:pPr>
            <w:r w:rsidRPr="004D24ED">
              <w:rPr>
                <w:color w:val="00B0F0"/>
                <w:lang w:eastAsia="ko-KR"/>
              </w:rPr>
              <w:t>3GPP TS 36.104</w:t>
            </w:r>
            <w:r w:rsidRPr="000C58DC">
              <w:rPr>
                <w:lang w:eastAsia="ko-KR"/>
              </w:rPr>
              <w:t>: "Evolved Universal Terrestrial Radio Access (E-UTRA); Base Station (BS) radio transmission and reception"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26285382"/>
      <w:r>
        <w:rPr>
          <w:lang w:eastAsia="ko-KR"/>
        </w:rPr>
        <w:t>Definitions, symbols and abbreviations</w:t>
      </w:r>
      <w:bookmarkEnd w:id="2"/>
    </w:p>
    <w:p w14:paraId="0EA7DF62" w14:textId="7042A1F9" w:rsidR="00995065" w:rsidRDefault="0095476B" w:rsidP="0095476B">
      <w:pPr>
        <w:pStyle w:val="2"/>
        <w:rPr>
          <w:lang w:eastAsia="ko-KR"/>
        </w:rPr>
      </w:pPr>
      <w:bookmarkStart w:id="3" w:name="_Toc26285383"/>
      <w:r>
        <w:rPr>
          <w:lang w:eastAsia="ko-KR"/>
        </w:rPr>
        <w:t>Definitions</w:t>
      </w:r>
      <w:bookmarkEnd w:id="3"/>
    </w:p>
    <w:p w14:paraId="0679203E" w14:textId="69B884FA" w:rsidR="00B52746" w:rsidRDefault="00906F7D" w:rsidP="005F3EB8">
      <w:pPr>
        <w:rPr>
          <w:lang w:eastAsia="ko-KR"/>
        </w:rPr>
      </w:pPr>
      <w:r w:rsidRPr="00906F7D">
        <w:rPr>
          <w:b/>
          <w:bCs/>
          <w:lang w:eastAsia="ko-KR"/>
        </w:rPr>
        <w:t>aggregated BS channel bandwidth</w:t>
      </w:r>
      <w:r w:rsidRPr="00906F7D">
        <w:rPr>
          <w:lang w:eastAsia="ko-KR"/>
        </w:rPr>
        <w:t>: the RF bandwidth in which a Base Station transmits and receives multiple contiguously aggregated carriers. The aggregated BS channel bandwidth is measured in MHz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71186079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>: RF bandwidth in which a base station transmits and/or receives single or multiple carrier(s) within a supported operating band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7D4FEA" w:rsidRPr="007D4FEA">
        <w:rPr>
          <w:lang w:eastAsia="ko-KR"/>
        </w:rPr>
        <w:t>In single carrier operation, the Base Station RF Bandwidth is equal to the BS channel bandwidth.</w:t>
      </w:r>
    </w:p>
    <w:p w14:paraId="4188ACAA" w14:textId="1EB7B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>: frequency of one of the edges of the Base Station RF Bandwidth</w:t>
      </w:r>
    </w:p>
    <w:p w14:paraId="587BE8F1" w14:textId="27CE31D1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4D966030" w14:textId="5179D57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>: RF bandwidth supporting a single NR RF carrier with the transmission bandwidth configured in the uplink or downlink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  <w:t>The BS channel bandwidth is measured in MHz and is used as a reference for transmitter and receiver RF requirements.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A65C33">
        <w:rPr>
          <w:lang w:eastAsia="ko-KR"/>
        </w:rPr>
        <w:t xml:space="preserve">NR base station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lastRenderedPageBreak/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A80D05">
        <w:rPr>
          <w:lang w:eastAsia="ko-KR"/>
        </w:rPr>
        <w:t xml:space="preserve">NR base station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4D385660" w14:textId="744A0797" w:rsidR="00B52746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A66921">
        <w:rPr>
          <w:lang w:eastAsia="ko-KR"/>
        </w:rPr>
        <w:t xml:space="preserve">NR base station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  <w:r w:rsidR="00F06308">
        <w:rPr>
          <w:lang w:eastAsia="ko-KR"/>
        </w:rPr>
        <w:br/>
      </w:r>
      <w:r w:rsidR="00F06308" w:rsidRPr="00F06308">
        <w:rPr>
          <w:lang w:eastAsia="ko-KR"/>
        </w:rPr>
        <w:t>NOTE:</w:t>
      </w:r>
      <w:r w:rsidR="00F06308" w:rsidRPr="00F06308">
        <w:rPr>
          <w:lang w:eastAsia="ko-KR"/>
        </w:rPr>
        <w:tab/>
        <w:t>BS type 1-O conformance requirements are captured in TS 38.141-2 [3] and are out of scope of this specification.</w:t>
      </w:r>
    </w:p>
    <w:p w14:paraId="5FCBA5E1" w14:textId="3FAE1E8A" w:rsidR="00B52746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F06308">
        <w:rPr>
          <w:lang w:eastAsia="ko-KR"/>
        </w:rPr>
        <w:t xml:space="preserve">NR base station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  <w:r>
        <w:rPr>
          <w:lang w:eastAsia="ko-KR"/>
        </w:rPr>
        <w:br/>
      </w:r>
      <w:r w:rsidRPr="00F06308">
        <w:rPr>
          <w:lang w:eastAsia="ko-KR"/>
        </w:rPr>
        <w:t>NOTE:</w:t>
      </w:r>
      <w:r w:rsidRPr="00F06308">
        <w:rPr>
          <w:lang w:eastAsia="ko-KR"/>
        </w:rPr>
        <w:tab/>
        <w:t>BS type 2-O conformance requirements are captured in TS 38.141-2 [3] and are out of scope of this specification.</w:t>
      </w:r>
    </w:p>
    <w:p w14:paraId="0F7CF71D" w14:textId="3D24AA2B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>: lowest or highest frequency of the NR carrier, separated by the BS channel bandwidth</w:t>
      </w:r>
    </w:p>
    <w:p w14:paraId="41E287FE" w14:textId="07748E2E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>: aggregation of two or more component carriers in order to support wider transmission bandwidths</w:t>
      </w:r>
    </w:p>
    <w:p w14:paraId="5B90BC58" w14:textId="1930D69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2B86C31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>: spectrum consisting of a contiguous block of spectrum with no sub-block gap(s)</w:t>
      </w:r>
    </w:p>
    <w:p w14:paraId="004BE06E" w14:textId="7520CBDB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highest carrier</w:t>
      </w:r>
      <w:r w:rsidRPr="00953957">
        <w:rPr>
          <w:lang w:eastAsia="ko-KR"/>
        </w:rPr>
        <w:t>: The carrier with the highest carrier frequency transmitted/received in a specified frequency band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0BF1381F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intra-band contiguous carrier aggregation</w:t>
      </w:r>
      <w:r w:rsidRPr="00733251">
        <w:rPr>
          <w:lang w:eastAsia="ko-KR"/>
        </w:rPr>
        <w:t>: contiguous carriers aggregated in the same operating band</w:t>
      </w:r>
    </w:p>
    <w:p w14:paraId="66DFB33B" w14:textId="678229F2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intra-band non-contiguous carrier aggregation</w:t>
      </w:r>
      <w:r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2FD22ACC" w:rsidR="007F5328" w:rsidRDefault="008E742D" w:rsidP="005F3EB8">
      <w:pPr>
        <w:rPr>
          <w:lang w:eastAsia="ko-KR"/>
        </w:rPr>
      </w:pPr>
      <w:r w:rsidRPr="008E742D">
        <w:rPr>
          <w:b/>
          <w:bCs/>
          <w:lang w:eastAsia="ko-KR"/>
        </w:rPr>
        <w:lastRenderedPageBreak/>
        <w:t>lowest carrier</w:t>
      </w:r>
      <w:r w:rsidRPr="008E742D">
        <w:rPr>
          <w:lang w:eastAsia="ko-KR"/>
        </w:rPr>
        <w:t>: the carrier with the lowest carrier frequency transmitted/received in a specified frequency band</w:t>
      </w:r>
    </w:p>
    <w:p w14:paraId="6E6614CA" w14:textId="6B6779CD" w:rsidR="007F5328" w:rsidRDefault="008E742D" w:rsidP="005F3EB8">
      <w:pPr>
        <w:rPr>
          <w:lang w:eastAsia="ko-KR"/>
        </w:rPr>
      </w:pPr>
      <w:r w:rsidRPr="008E742D">
        <w:rPr>
          <w:b/>
          <w:bCs/>
          <w:lang w:eastAsia="ko-KR"/>
        </w:rPr>
        <w:t>lower sub-block edge</w:t>
      </w:r>
      <w:r w:rsidRPr="008E742D">
        <w:rPr>
          <w:lang w:eastAsia="ko-KR"/>
        </w:rPr>
        <w:t>: frequency at the lower edge of one sub-block</w:t>
      </w:r>
      <w:r>
        <w:rPr>
          <w:lang w:eastAsia="ko-KR"/>
        </w:rPr>
        <w:br/>
      </w:r>
      <w:r w:rsidRPr="008E742D">
        <w:rPr>
          <w:lang w:eastAsia="ko-KR"/>
        </w:rPr>
        <w:t>NOTE:</w:t>
      </w:r>
      <w:r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6CAAB40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>ted interface, during the transmitter ON period in a specified reference condition</w:t>
      </w:r>
    </w:p>
    <w:p w14:paraId="2E524790" w14:textId="7E5AAE5C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>: mean power level measured within the operating band at the indicated interface, during the transmitter ON period in a specified reference condition</w:t>
      </w:r>
    </w:p>
    <w:p w14:paraId="2BE929A4" w14:textId="26F1BE25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74BDDE99" w14:textId="7D440E2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526FB246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443FA3E9" w14:textId="4BD64E7F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E7E3123" w14:textId="4C34ED8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69279A09" w14:textId="34C5F14F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377735CB" w14:textId="346C8EC0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5A1123CB" w14:textId="29E29A2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16D4C646" w14:textId="556D3F92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50ABABF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3E1A3BF8" w14:textId="28BA1EB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total RF bandwidth</w:t>
      </w:r>
      <w:r w:rsidRPr="00276496">
        <w:rPr>
          <w:lang w:eastAsia="ko-KR"/>
        </w:rPr>
        <w:t>: maximum sum of Base Station RF Bandwidths in all supported operating bands</w:t>
      </w:r>
    </w:p>
    <w:p w14:paraId="0E25EA4D" w14:textId="138936A7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lastRenderedPageBreak/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13065A8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072DB8A6" w14:textId="655F13E0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747A290" w14:textId="412A5B85" w:rsidR="00276496" w:rsidRDefault="00276496" w:rsidP="005F3EB8">
      <w:pPr>
        <w:rPr>
          <w:lang w:eastAsia="ko-KR"/>
        </w:rPr>
      </w:pP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26285384"/>
      <w:r>
        <w:rPr>
          <w:lang w:eastAsia="ko-KR"/>
        </w:rPr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C07CF1">
        <w:tc>
          <w:tcPr>
            <w:tcW w:w="1418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932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D615D2" w14:paraId="570C7897" w14:textId="77777777" w:rsidTr="00C07CF1">
        <w:tc>
          <w:tcPr>
            <w:tcW w:w="1418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932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C07CF1">
        <w:tc>
          <w:tcPr>
            <w:tcW w:w="1418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932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C07CF1">
        <w:tc>
          <w:tcPr>
            <w:tcW w:w="1418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932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C07CF1">
        <w:tc>
          <w:tcPr>
            <w:tcW w:w="1418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932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D615D2" w14:paraId="16E26C05" w14:textId="77777777" w:rsidTr="00C07CF1">
        <w:tc>
          <w:tcPr>
            <w:tcW w:w="1418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932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C07CF1">
        <w:tc>
          <w:tcPr>
            <w:tcW w:w="1418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932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C07CF1">
        <w:tc>
          <w:tcPr>
            <w:tcW w:w="1418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932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C07CF1">
        <w:tc>
          <w:tcPr>
            <w:tcW w:w="1418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932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C07CF1">
        <w:tc>
          <w:tcPr>
            <w:tcW w:w="1418" w:type="dxa"/>
          </w:tcPr>
          <w:p w14:paraId="765F6381" w14:textId="6DF132A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  <w:r w:rsidRPr="00B01A6D">
              <w:rPr>
                <w:vertAlign w:val="subscript"/>
                <w:lang w:eastAsia="ko-KR"/>
              </w:rPr>
              <w:t>OBUE</w:t>
            </w:r>
          </w:p>
        </w:tc>
        <w:tc>
          <w:tcPr>
            <w:tcW w:w="7932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C07CF1">
        <w:tc>
          <w:tcPr>
            <w:tcW w:w="1418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932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D615D2" w14:paraId="58B37F8F" w14:textId="77777777" w:rsidTr="00C07CF1">
        <w:tc>
          <w:tcPr>
            <w:tcW w:w="1418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932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C07CF1">
        <w:tc>
          <w:tcPr>
            <w:tcW w:w="1418" w:type="dxa"/>
          </w:tcPr>
          <w:p w14:paraId="74E327E8" w14:textId="5E947F0F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r w:rsidRPr="00B01A6D">
              <w:rPr>
                <w:vertAlign w:val="subscript"/>
                <w:lang w:eastAsia="ko-KR"/>
              </w:rPr>
              <w:t>SUL</w:t>
            </w:r>
          </w:p>
        </w:tc>
        <w:tc>
          <w:tcPr>
            <w:tcW w:w="7932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D615D2" w14:paraId="57B84093" w14:textId="77777777" w:rsidTr="00C07CF1">
        <w:tc>
          <w:tcPr>
            <w:tcW w:w="1418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932" w:type="dxa"/>
          </w:tcPr>
          <w:p w14:paraId="04CA15F0" w14:textId="6B5FEE0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RF reference frequency on the channel raster</w:t>
            </w:r>
          </w:p>
        </w:tc>
      </w:tr>
      <w:tr w:rsidR="00D615D2" w14:paraId="3EDBDBDA" w14:textId="77777777" w:rsidTr="00C07CF1">
        <w:tc>
          <w:tcPr>
            <w:tcW w:w="1418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932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C07CF1">
        <w:tc>
          <w:tcPr>
            <w:tcW w:w="1418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932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C07CF1">
        <w:tc>
          <w:tcPr>
            <w:tcW w:w="1418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932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C07CF1">
        <w:tc>
          <w:tcPr>
            <w:tcW w:w="1418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932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C07CF1">
        <w:tc>
          <w:tcPr>
            <w:tcW w:w="1418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932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C07CF1">
        <w:tc>
          <w:tcPr>
            <w:tcW w:w="1418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932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C07CF1">
        <w:tc>
          <w:tcPr>
            <w:tcW w:w="1418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932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C07CF1">
        <w:tc>
          <w:tcPr>
            <w:tcW w:w="1418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932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C07CF1">
        <w:tc>
          <w:tcPr>
            <w:tcW w:w="1418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932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C07CF1">
        <w:tc>
          <w:tcPr>
            <w:tcW w:w="1418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932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A95BECF" w14:textId="77777777" w:rsidTr="00C07CF1">
        <w:tc>
          <w:tcPr>
            <w:tcW w:w="1418" w:type="dxa"/>
          </w:tcPr>
          <w:p w14:paraId="75F64430" w14:textId="381F951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lastRenderedPageBreak/>
              <w:t>F</w:t>
            </w:r>
            <w:r w:rsidRPr="00B01A6D">
              <w:rPr>
                <w:vertAlign w:val="subscript"/>
                <w:lang w:eastAsia="ko-KR"/>
              </w:rPr>
              <w:t>DL_low</w:t>
            </w:r>
            <w:proofErr w:type="spellEnd"/>
          </w:p>
        </w:tc>
        <w:tc>
          <w:tcPr>
            <w:tcW w:w="7932" w:type="dxa"/>
          </w:tcPr>
          <w:p w14:paraId="03A2E0C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25049B2" w14:textId="77777777" w:rsidTr="00C07CF1">
        <w:tc>
          <w:tcPr>
            <w:tcW w:w="1418" w:type="dxa"/>
          </w:tcPr>
          <w:p w14:paraId="4F287029" w14:textId="466789A6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DL_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932" w:type="dxa"/>
          </w:tcPr>
          <w:p w14:paraId="5D63A22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C07CF1">
        <w:tc>
          <w:tcPr>
            <w:tcW w:w="1418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932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C07CF1">
        <w:tc>
          <w:tcPr>
            <w:tcW w:w="1418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932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C07CF1">
        <w:tc>
          <w:tcPr>
            <w:tcW w:w="1418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932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C07CF1">
        <w:tc>
          <w:tcPr>
            <w:tcW w:w="1418" w:type="dxa"/>
          </w:tcPr>
          <w:p w14:paraId="4CBE9A27" w14:textId="556DD742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REF_SUL</w:t>
            </w:r>
          </w:p>
        </w:tc>
        <w:tc>
          <w:tcPr>
            <w:tcW w:w="7932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7185039C" w14:textId="77777777" w:rsidTr="00C07CF1">
        <w:tc>
          <w:tcPr>
            <w:tcW w:w="1418" w:type="dxa"/>
          </w:tcPr>
          <w:p w14:paraId="45C8A303" w14:textId="125CDE5E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DL_low</w:t>
            </w:r>
            <w:proofErr w:type="spellEnd"/>
          </w:p>
        </w:tc>
        <w:tc>
          <w:tcPr>
            <w:tcW w:w="7932" w:type="dxa"/>
          </w:tcPr>
          <w:p w14:paraId="3D228CE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AC6C378" w14:textId="77777777" w:rsidTr="00C07CF1">
        <w:tc>
          <w:tcPr>
            <w:tcW w:w="1418" w:type="dxa"/>
          </w:tcPr>
          <w:p w14:paraId="55E9F8D5" w14:textId="7A377C7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DL_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932" w:type="dxa"/>
          </w:tcPr>
          <w:p w14:paraId="0BFBED2E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C07CF1">
        <w:tc>
          <w:tcPr>
            <w:tcW w:w="1418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932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C07CF1">
        <w:tc>
          <w:tcPr>
            <w:tcW w:w="1418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932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98CACFD" w14:textId="77777777" w:rsidTr="00C07CF1">
        <w:tc>
          <w:tcPr>
            <w:tcW w:w="1418" w:type="dxa"/>
          </w:tcPr>
          <w:p w14:paraId="125A6065" w14:textId="0C5DA532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Iuant</w:t>
            </w:r>
            <w:proofErr w:type="spellEnd"/>
          </w:p>
        </w:tc>
        <w:tc>
          <w:tcPr>
            <w:tcW w:w="7932" w:type="dxa"/>
          </w:tcPr>
          <w:p w14:paraId="3030C1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C07CF1">
        <w:tc>
          <w:tcPr>
            <w:tcW w:w="1418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932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C07CF1">
        <w:tc>
          <w:tcPr>
            <w:tcW w:w="1418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932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C07CF1">
        <w:tc>
          <w:tcPr>
            <w:tcW w:w="1418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932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C07CF1">
        <w:tc>
          <w:tcPr>
            <w:tcW w:w="1418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932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C07CF1">
        <w:tc>
          <w:tcPr>
            <w:tcW w:w="1418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932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C07CF1">
        <w:tc>
          <w:tcPr>
            <w:tcW w:w="1418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932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C07CF1">
        <w:tc>
          <w:tcPr>
            <w:tcW w:w="1418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932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C07CF1">
        <w:tc>
          <w:tcPr>
            <w:tcW w:w="1418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932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C07CF1">
        <w:tc>
          <w:tcPr>
            <w:tcW w:w="1418" w:type="dxa"/>
          </w:tcPr>
          <w:p w14:paraId="4506C4C2" w14:textId="63A57F66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EM_n50_ind</w:t>
            </w:r>
          </w:p>
        </w:tc>
        <w:tc>
          <w:tcPr>
            <w:tcW w:w="7932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C07CF1">
        <w:tc>
          <w:tcPr>
            <w:tcW w:w="1418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932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C07CF1">
        <w:tc>
          <w:tcPr>
            <w:tcW w:w="1418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932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C07CF1">
        <w:tc>
          <w:tcPr>
            <w:tcW w:w="1418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932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C07CF1">
        <w:tc>
          <w:tcPr>
            <w:tcW w:w="1418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932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C07CF1">
        <w:tc>
          <w:tcPr>
            <w:tcW w:w="1418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932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C07CF1">
        <w:tc>
          <w:tcPr>
            <w:tcW w:w="1418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932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C07CF1">
        <w:tc>
          <w:tcPr>
            <w:tcW w:w="1418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932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C07CF1">
        <w:tc>
          <w:tcPr>
            <w:tcW w:w="1418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932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C07CF1">
        <w:tc>
          <w:tcPr>
            <w:tcW w:w="1418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932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C07CF1">
        <w:tc>
          <w:tcPr>
            <w:tcW w:w="1418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932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C07CF1">
        <w:tc>
          <w:tcPr>
            <w:tcW w:w="1418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932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2895D38D" w14:textId="16E1916E" w:rsidR="00B2098E" w:rsidRDefault="00B2098E" w:rsidP="005F3EB8">
      <w:pPr>
        <w:rPr>
          <w:lang w:eastAsia="ko-KR"/>
        </w:rPr>
      </w:pPr>
    </w:p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26285385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46D72D3C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403D1A0F" w14:textId="20B24C63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C37F42" w14:paraId="6F7B673B" w14:textId="77777777" w:rsidTr="00C37F42">
        <w:tc>
          <w:tcPr>
            <w:tcW w:w="1838" w:type="dxa"/>
          </w:tcPr>
          <w:p w14:paraId="0AF37D85" w14:textId="5CA0257A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Adjacent</w:t>
            </w:r>
            <w:r w:rsidR="00AF12E3">
              <w:rPr>
                <w:lang w:eastAsia="ko-KR"/>
              </w:rPr>
              <w:t xml:space="preserve"> Channel Leakage Ratio</w:t>
            </w:r>
          </w:p>
        </w:tc>
      </w:tr>
      <w:tr w:rsidR="00C37F42" w14:paraId="59761C06" w14:textId="77777777" w:rsidTr="00C37F42">
        <w:tc>
          <w:tcPr>
            <w:tcW w:w="1838" w:type="dxa"/>
          </w:tcPr>
          <w:p w14:paraId="423D8DD8" w14:textId="53BA96F1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C37F42" w14:paraId="76C186C5" w14:textId="77777777" w:rsidTr="00C37F42">
        <w:tc>
          <w:tcPr>
            <w:tcW w:w="1838" w:type="dxa"/>
          </w:tcPr>
          <w:p w14:paraId="1E55F47D" w14:textId="24365D56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C37F42" w:rsidRDefault="00C37F42" w:rsidP="00C37F42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C37F42" w14:paraId="30C2A118" w14:textId="77777777" w:rsidTr="00C37F42">
        <w:tc>
          <w:tcPr>
            <w:tcW w:w="1838" w:type="dxa"/>
          </w:tcPr>
          <w:p w14:paraId="795C2382" w14:textId="6F17C760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C37F42" w:rsidRDefault="00C37F42" w:rsidP="00C37F42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C37F42" w14:paraId="5481D6A0" w14:textId="77777777" w:rsidTr="00C37F42">
        <w:tc>
          <w:tcPr>
            <w:tcW w:w="1838" w:type="dxa"/>
          </w:tcPr>
          <w:p w14:paraId="35AADE1A" w14:textId="51BE5785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C37F42" w14:paraId="51A7DB31" w14:textId="77777777" w:rsidTr="00C37F42">
        <w:tc>
          <w:tcPr>
            <w:tcW w:w="1838" w:type="dxa"/>
          </w:tcPr>
          <w:p w14:paraId="1413A227" w14:textId="2E86D59D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C37F42" w:rsidRDefault="00C37F42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C37F42" w14:paraId="55D5EE76" w14:textId="77777777" w:rsidTr="00C37F42">
        <w:tc>
          <w:tcPr>
            <w:tcW w:w="1838" w:type="dxa"/>
          </w:tcPr>
          <w:p w14:paraId="2F90B939" w14:textId="6EE6F1A1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C37F42" w14:paraId="47C2DD18" w14:textId="77777777" w:rsidTr="00C37F42">
        <w:tc>
          <w:tcPr>
            <w:tcW w:w="1838" w:type="dxa"/>
          </w:tcPr>
          <w:p w14:paraId="0B2A1ABC" w14:textId="0A97B23F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CW</w:t>
            </w:r>
          </w:p>
        </w:tc>
        <w:tc>
          <w:tcPr>
            <w:tcW w:w="7512" w:type="dxa"/>
          </w:tcPr>
          <w:p w14:paraId="6950470E" w14:textId="66A1C4E4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C37F42" w14:paraId="63B56D94" w14:textId="77777777" w:rsidTr="00C37F42">
        <w:tc>
          <w:tcPr>
            <w:tcW w:w="1838" w:type="dxa"/>
          </w:tcPr>
          <w:p w14:paraId="19A8C8F9" w14:textId="23B8A49A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C37F42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4D7397" w14:paraId="1D9BED6E" w14:textId="77777777" w:rsidTr="00C37F42">
        <w:tc>
          <w:tcPr>
            <w:tcW w:w="1838" w:type="dxa"/>
          </w:tcPr>
          <w:p w14:paraId="6881B007" w14:textId="4A203544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D7397" w14:paraId="6FAF8F97" w14:textId="77777777" w:rsidTr="00C37F42">
        <w:tc>
          <w:tcPr>
            <w:tcW w:w="1838" w:type="dxa"/>
          </w:tcPr>
          <w:p w14:paraId="417D9A72" w14:textId="59945F00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4D7397" w14:paraId="5CC067CB" w14:textId="77777777" w:rsidTr="00C37F42">
        <w:tc>
          <w:tcPr>
            <w:tcW w:w="1838" w:type="dxa"/>
          </w:tcPr>
          <w:p w14:paraId="268B0FF1" w14:textId="730C3B9C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D7397" w14:paraId="59970852" w14:textId="77777777" w:rsidTr="00C37F42">
        <w:tc>
          <w:tcPr>
            <w:tcW w:w="1838" w:type="dxa"/>
          </w:tcPr>
          <w:p w14:paraId="6A3EC6B2" w14:textId="657C91CD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D7397" w:rsidRDefault="004D7397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4D7397" w14:paraId="48C4AD48" w14:textId="77777777" w:rsidTr="00C37F42">
        <w:tc>
          <w:tcPr>
            <w:tcW w:w="1838" w:type="dxa"/>
          </w:tcPr>
          <w:p w14:paraId="0C43F911" w14:textId="6B09B5E8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4D7397" w14:paraId="463F61E7" w14:textId="77777777" w:rsidTr="00C37F42">
        <w:tc>
          <w:tcPr>
            <w:tcW w:w="1838" w:type="dxa"/>
          </w:tcPr>
          <w:p w14:paraId="38502B9A" w14:textId="591F4387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D7397" w14:paraId="008DB990" w14:textId="77777777" w:rsidTr="00C37F42">
        <w:tc>
          <w:tcPr>
            <w:tcW w:w="1838" w:type="dxa"/>
          </w:tcPr>
          <w:p w14:paraId="5D3583A6" w14:textId="54715703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D7397" w14:paraId="05C77913" w14:textId="77777777" w:rsidTr="00C37F42">
        <w:tc>
          <w:tcPr>
            <w:tcW w:w="1838" w:type="dxa"/>
          </w:tcPr>
          <w:p w14:paraId="60BF3EA8" w14:textId="5A88FCD0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4D7397" w14:paraId="10E6EDD3" w14:textId="77777777" w:rsidTr="00C37F42">
        <w:tc>
          <w:tcPr>
            <w:tcW w:w="1838" w:type="dxa"/>
          </w:tcPr>
          <w:p w14:paraId="3BE9C7B8" w14:textId="6586DC27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D7397" w14:paraId="7FF412BB" w14:textId="77777777" w:rsidTr="00C37F42">
        <w:tc>
          <w:tcPr>
            <w:tcW w:w="1838" w:type="dxa"/>
          </w:tcPr>
          <w:p w14:paraId="696C66A7" w14:textId="6E9EF82F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D7397" w14:paraId="58FEA238" w14:textId="77777777" w:rsidTr="00C37F42">
        <w:tc>
          <w:tcPr>
            <w:tcW w:w="1838" w:type="dxa"/>
          </w:tcPr>
          <w:p w14:paraId="46C7B41F" w14:textId="4CA6D483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D7397" w14:paraId="12314E22" w14:textId="77777777" w:rsidTr="00C37F42">
        <w:tc>
          <w:tcPr>
            <w:tcW w:w="1838" w:type="dxa"/>
          </w:tcPr>
          <w:p w14:paraId="6943A0D4" w14:textId="7640B51B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D7397" w:rsidRDefault="00061E8C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4D7397" w14:paraId="2ABEC468" w14:textId="77777777" w:rsidTr="00C37F42">
        <w:tc>
          <w:tcPr>
            <w:tcW w:w="1838" w:type="dxa"/>
          </w:tcPr>
          <w:p w14:paraId="6B8B8549" w14:textId="127B63EC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1598EE67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Over </w:t>
            </w:r>
            <w:proofErr w:type="gramStart"/>
            <w:r>
              <w:rPr>
                <w:lang w:eastAsia="ko-KR"/>
              </w:rPr>
              <w:t>The</w:t>
            </w:r>
            <w:proofErr w:type="gramEnd"/>
            <w:r>
              <w:rPr>
                <w:lang w:eastAsia="ko-KR"/>
              </w:rPr>
              <w:t xml:space="preserve"> Air</w:t>
            </w:r>
          </w:p>
        </w:tc>
      </w:tr>
      <w:tr w:rsidR="004D7397" w14:paraId="04D7A5A4" w14:textId="77777777" w:rsidTr="00C37F42">
        <w:tc>
          <w:tcPr>
            <w:tcW w:w="1838" w:type="dxa"/>
          </w:tcPr>
          <w:p w14:paraId="6CFD0DE2" w14:textId="2DC88A48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4D7397" w14:paraId="04AE39EA" w14:textId="77777777" w:rsidTr="00C37F42">
        <w:tc>
          <w:tcPr>
            <w:tcW w:w="1838" w:type="dxa"/>
          </w:tcPr>
          <w:p w14:paraId="627BAFF3" w14:textId="49BCF73A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D7397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EA2D6F" w14:paraId="67B905C4" w14:textId="77777777" w:rsidTr="00C37F42">
        <w:tc>
          <w:tcPr>
            <w:tcW w:w="1838" w:type="dxa"/>
          </w:tcPr>
          <w:p w14:paraId="6CA49FA0" w14:textId="25EF0C83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EA2D6F" w14:paraId="700583E0" w14:textId="77777777" w:rsidTr="00C37F42">
        <w:tc>
          <w:tcPr>
            <w:tcW w:w="1838" w:type="dxa"/>
          </w:tcPr>
          <w:p w14:paraId="67577D5D" w14:textId="1FE2C1B2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EA2D6F" w14:paraId="3DB28FE6" w14:textId="77777777" w:rsidTr="00C37F42">
        <w:tc>
          <w:tcPr>
            <w:tcW w:w="1838" w:type="dxa"/>
          </w:tcPr>
          <w:p w14:paraId="499B4A4E" w14:textId="10BE2125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EA2D6F" w14:paraId="570FE1DF" w14:textId="77777777" w:rsidTr="00C37F42">
        <w:tc>
          <w:tcPr>
            <w:tcW w:w="1838" w:type="dxa"/>
          </w:tcPr>
          <w:p w14:paraId="484BB7A9" w14:textId="227A50D7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EA2D6F" w14:paraId="0DA4530B" w14:textId="77777777" w:rsidTr="00C37F42">
        <w:tc>
          <w:tcPr>
            <w:tcW w:w="1838" w:type="dxa"/>
          </w:tcPr>
          <w:p w14:paraId="10A63B98" w14:textId="1C41BB9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EA2D6F" w14:paraId="5834074A" w14:textId="77777777" w:rsidTr="00C37F42">
        <w:tc>
          <w:tcPr>
            <w:tcW w:w="1838" w:type="dxa"/>
          </w:tcPr>
          <w:p w14:paraId="775A834C" w14:textId="0C1C6D31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EA2D6F" w14:paraId="4138728D" w14:textId="77777777" w:rsidTr="00C37F42">
        <w:tc>
          <w:tcPr>
            <w:tcW w:w="1838" w:type="dxa"/>
          </w:tcPr>
          <w:p w14:paraId="2DBE41F7" w14:textId="698B6B2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EA2D6F" w14:paraId="09F6B41C" w14:textId="77777777" w:rsidTr="00C37F42">
        <w:tc>
          <w:tcPr>
            <w:tcW w:w="1838" w:type="dxa"/>
          </w:tcPr>
          <w:p w14:paraId="69217933" w14:textId="172B0B24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EA2D6F" w14:paraId="2E15AC94" w14:textId="77777777" w:rsidTr="00C37F42">
        <w:tc>
          <w:tcPr>
            <w:tcW w:w="1838" w:type="dxa"/>
          </w:tcPr>
          <w:p w14:paraId="52F43B80" w14:textId="280A404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EA2D6F" w14:paraId="4850CBC5" w14:textId="77777777" w:rsidTr="00C37F42">
        <w:tc>
          <w:tcPr>
            <w:tcW w:w="1838" w:type="dxa"/>
          </w:tcPr>
          <w:p w14:paraId="779369AC" w14:textId="09D3AC86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EA2D6F" w14:paraId="2D257916" w14:textId="77777777" w:rsidTr="00C37F42">
        <w:tc>
          <w:tcPr>
            <w:tcW w:w="1838" w:type="dxa"/>
          </w:tcPr>
          <w:p w14:paraId="031B6CF9" w14:textId="7EE2E36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EA2D6F" w14:paraId="5D93FB6F" w14:textId="77777777" w:rsidTr="00C37F42">
        <w:tc>
          <w:tcPr>
            <w:tcW w:w="1838" w:type="dxa"/>
          </w:tcPr>
          <w:p w14:paraId="165DA4F4" w14:textId="303C258B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EA2D6F" w14:paraId="4324EDB8" w14:textId="77777777" w:rsidTr="00C37F42">
        <w:tc>
          <w:tcPr>
            <w:tcW w:w="1838" w:type="dxa"/>
          </w:tcPr>
          <w:p w14:paraId="56FC37C3" w14:textId="544016F7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EA2D6F" w:rsidRDefault="00EA2D6F" w:rsidP="00C37F42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21A58BA7" w:rsidR="00502E99" w:rsidRDefault="00D649DF" w:rsidP="00502E99">
      <w:pPr>
        <w:pStyle w:val="1"/>
        <w:rPr>
          <w:lang w:eastAsia="ko-KR"/>
        </w:rPr>
      </w:pPr>
      <w:bookmarkStart w:id="6" w:name="_Toc26285386"/>
      <w:r>
        <w:rPr>
          <w:lang w:eastAsia="ko-KR"/>
        </w:rPr>
        <w:t>General conducted test conditions and declarations</w:t>
      </w:r>
      <w:bookmarkEnd w:id="6"/>
    </w:p>
    <w:p w14:paraId="5B422016" w14:textId="303FE66A" w:rsidR="00A22FB3" w:rsidRDefault="001E225D" w:rsidP="001E225D">
      <w:pPr>
        <w:pStyle w:val="2"/>
        <w:rPr>
          <w:lang w:eastAsia="ko-KR"/>
        </w:rPr>
      </w:pPr>
      <w:bookmarkStart w:id="7" w:name="_Toc26285387"/>
      <w:r>
        <w:rPr>
          <w:lang w:eastAsia="ko-KR"/>
        </w:rPr>
        <w:t>Measurement uncertainties and test requirements</w:t>
      </w:r>
      <w:bookmarkEnd w:id="7"/>
    </w:p>
    <w:p w14:paraId="30A8704F" w14:textId="3F331576" w:rsidR="00A22FB3" w:rsidRDefault="001E225D" w:rsidP="001E225D">
      <w:pPr>
        <w:pStyle w:val="3"/>
        <w:rPr>
          <w:lang w:eastAsia="ko-KR"/>
        </w:rPr>
      </w:pPr>
      <w:bookmarkStart w:id="8" w:name="_Toc26285388"/>
      <w:r>
        <w:rPr>
          <w:lang w:eastAsia="ko-KR"/>
        </w:rPr>
        <w:t>General</w:t>
      </w:r>
      <w:bookmarkEnd w:id="8"/>
    </w:p>
    <w:p w14:paraId="38078F66" w14:textId="2247A06A" w:rsidR="00A22FB3" w:rsidRDefault="0029163D" w:rsidP="00A22FB3">
      <w:pPr>
        <w:rPr>
          <w:lang w:eastAsia="ko-KR"/>
        </w:rPr>
      </w:pPr>
      <w:r w:rsidRPr="0029163D">
        <w:rPr>
          <w:rFonts w:hint="eastAsia"/>
          <w:lang w:eastAsia="ko-KR"/>
        </w:rPr>
        <w:t>이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절의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요구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사항은이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규격의</w:t>
      </w:r>
      <w:r w:rsidRPr="0029163D">
        <w:rPr>
          <w:rFonts w:hint="eastAsia"/>
          <w:lang w:eastAsia="ko-KR"/>
        </w:rPr>
        <w:t xml:space="preserve"> 1 </w:t>
      </w:r>
      <w:r w:rsidRPr="0029163D">
        <w:rPr>
          <w:rFonts w:hint="eastAsia"/>
          <w:lang w:eastAsia="ko-KR"/>
        </w:rPr>
        <w:t>부에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적용되는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모든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시험</w:t>
      </w:r>
      <w:r w:rsidRPr="0029163D">
        <w:rPr>
          <w:rFonts w:hint="eastAsia"/>
          <w:lang w:eastAsia="ko-KR"/>
        </w:rPr>
        <w:t xml:space="preserve">, </w:t>
      </w:r>
      <w:r w:rsidRPr="0029163D">
        <w:rPr>
          <w:rFonts w:hint="eastAsia"/>
          <w:lang w:eastAsia="ko-KR"/>
        </w:rPr>
        <w:t>즉</w:t>
      </w:r>
      <w:r w:rsidRPr="0029163D">
        <w:rPr>
          <w:rFonts w:hint="eastAsia"/>
          <w:lang w:eastAsia="ko-KR"/>
        </w:rPr>
        <w:t xml:space="preserve"> FR1</w:t>
      </w:r>
      <w:r w:rsidRPr="0029163D">
        <w:rPr>
          <w:rFonts w:hint="eastAsia"/>
          <w:lang w:eastAsia="ko-KR"/>
        </w:rPr>
        <w:t>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대해</w:t>
      </w:r>
      <w:r w:rsidRPr="0029163D">
        <w:rPr>
          <w:rFonts w:hint="eastAsia"/>
          <w:lang w:eastAsia="ko-KR"/>
        </w:rPr>
        <w:t xml:space="preserve"> </w:t>
      </w:r>
      <w:proofErr w:type="gramStart"/>
      <w:r w:rsidRPr="0029163D">
        <w:rPr>
          <w:rFonts w:hint="eastAsia"/>
          <w:lang w:eastAsia="ko-KR"/>
        </w:rPr>
        <w:t>정의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된</w:t>
      </w:r>
      <w:proofErr w:type="gramEnd"/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모든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시험에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적용된다</w:t>
      </w:r>
      <w:r w:rsidRPr="0029163D">
        <w:rPr>
          <w:rFonts w:hint="eastAsia"/>
          <w:lang w:eastAsia="ko-KR"/>
        </w:rPr>
        <w:t xml:space="preserve">. </w:t>
      </w:r>
      <w:r w:rsidRPr="0029163D">
        <w:rPr>
          <w:rFonts w:hint="eastAsia"/>
          <w:lang w:eastAsia="ko-KR"/>
        </w:rPr>
        <w:t>주파수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범위</w:t>
      </w:r>
      <w:r w:rsidRPr="0029163D">
        <w:rPr>
          <w:rFonts w:hint="eastAsia"/>
          <w:lang w:eastAsia="ko-KR"/>
        </w:rPr>
        <w:t xml:space="preserve"> FR1</w:t>
      </w:r>
      <w:r w:rsidRPr="0029163D">
        <w:rPr>
          <w:rFonts w:hint="eastAsia"/>
          <w:lang w:eastAsia="ko-KR"/>
        </w:rPr>
        <w:t>과</w:t>
      </w:r>
      <w:r w:rsidRPr="0029163D">
        <w:rPr>
          <w:rFonts w:hint="eastAsia"/>
          <w:lang w:eastAsia="ko-KR"/>
        </w:rPr>
        <w:t xml:space="preserve"> FR2</w:t>
      </w:r>
      <w:r w:rsidRPr="0029163D">
        <w:rPr>
          <w:rFonts w:hint="eastAsia"/>
          <w:lang w:eastAsia="ko-KR"/>
        </w:rPr>
        <w:t>는</w:t>
      </w:r>
      <w:r w:rsidRPr="0029163D">
        <w:rPr>
          <w:rFonts w:hint="eastAsia"/>
          <w:lang w:eastAsia="ko-KR"/>
        </w:rPr>
        <w:t xml:space="preserve"> TS 38.104 [2]</w:t>
      </w:r>
      <w:r w:rsidRPr="0029163D">
        <w:rPr>
          <w:rFonts w:hint="eastAsia"/>
          <w:lang w:eastAsia="ko-KR"/>
        </w:rPr>
        <w:t>의</w:t>
      </w:r>
      <w:r w:rsidRPr="0029163D">
        <w:rPr>
          <w:rFonts w:hint="eastAsia"/>
          <w:lang w:eastAsia="ko-KR"/>
        </w:rPr>
        <w:t xml:space="preserve"> 5.1</w:t>
      </w:r>
      <w:r w:rsidRPr="0029163D">
        <w:rPr>
          <w:rFonts w:hint="eastAsia"/>
          <w:lang w:eastAsia="ko-KR"/>
        </w:rPr>
        <w:t>에</w:t>
      </w:r>
      <w:r w:rsidRPr="0029163D">
        <w:rPr>
          <w:rFonts w:hint="eastAsia"/>
          <w:lang w:eastAsia="ko-KR"/>
        </w:rPr>
        <w:t xml:space="preserve"> </w:t>
      </w:r>
      <w:proofErr w:type="spellStart"/>
      <w:r w:rsidRPr="0029163D">
        <w:rPr>
          <w:rFonts w:hint="eastAsia"/>
          <w:lang w:eastAsia="ko-KR"/>
        </w:rPr>
        <w:t>정의되어있다</w:t>
      </w:r>
      <w:proofErr w:type="spellEnd"/>
      <w:r w:rsidRPr="0029163D">
        <w:rPr>
          <w:rFonts w:hint="eastAsia"/>
          <w:lang w:eastAsia="ko-KR"/>
        </w:rPr>
        <w:t>.</w:t>
      </w:r>
    </w:p>
    <w:p w14:paraId="30E1C9D7" w14:textId="70650D16" w:rsidR="0029163D" w:rsidRDefault="0029163D" w:rsidP="00A22FB3">
      <w:pPr>
        <w:rPr>
          <w:lang w:eastAsia="ko-KR"/>
        </w:rPr>
      </w:pPr>
      <w:r w:rsidRPr="0029163D">
        <w:rPr>
          <w:rFonts w:hint="eastAsia"/>
          <w:lang w:eastAsia="ko-KR"/>
        </w:rPr>
        <w:lastRenderedPageBreak/>
        <w:t>최소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요구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사항은</w:t>
      </w:r>
      <w:r w:rsidRPr="0029163D">
        <w:rPr>
          <w:rFonts w:hint="eastAsia"/>
          <w:lang w:eastAsia="ko-KR"/>
        </w:rPr>
        <w:t xml:space="preserve"> TS 38.104 [2] </w:t>
      </w:r>
      <w:r w:rsidRPr="0029163D">
        <w:rPr>
          <w:rFonts w:hint="eastAsia"/>
          <w:lang w:eastAsia="ko-KR"/>
        </w:rPr>
        <w:t>및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그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참조에</w:t>
      </w:r>
      <w:r w:rsidRPr="0029163D">
        <w:rPr>
          <w:rFonts w:hint="eastAsia"/>
          <w:lang w:eastAsia="ko-KR"/>
        </w:rPr>
        <w:t xml:space="preserve"> </w:t>
      </w:r>
      <w:proofErr w:type="spellStart"/>
      <w:r w:rsidRPr="0029163D">
        <w:rPr>
          <w:rFonts w:hint="eastAsia"/>
          <w:lang w:eastAsia="ko-KR"/>
        </w:rPr>
        <w:t>제시되어있다</w:t>
      </w:r>
      <w:proofErr w:type="spellEnd"/>
      <w:r w:rsidRPr="0029163D">
        <w:rPr>
          <w:rFonts w:hint="eastAsia"/>
          <w:lang w:eastAsia="ko-KR"/>
        </w:rPr>
        <w:t xml:space="preserve">. </w:t>
      </w:r>
      <w:r w:rsidRPr="0029163D">
        <w:rPr>
          <w:rFonts w:hint="eastAsia"/>
          <w:lang w:eastAsia="ko-KR"/>
        </w:rPr>
        <w:t>본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문서에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명시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적으로</w:t>
      </w:r>
      <w:r w:rsidRPr="0029163D">
        <w:rPr>
          <w:rFonts w:hint="eastAsia"/>
          <w:lang w:eastAsia="ko-KR"/>
        </w:rPr>
        <w:t xml:space="preserve"> </w:t>
      </w:r>
      <w:proofErr w:type="gramStart"/>
      <w:r w:rsidRPr="0029163D">
        <w:rPr>
          <w:rFonts w:hint="eastAsia"/>
          <w:lang w:eastAsia="ko-KR"/>
        </w:rPr>
        <w:t>언급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된</w:t>
      </w:r>
      <w:proofErr w:type="gramEnd"/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수행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된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시험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요건에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대한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시험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공차는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본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문서의</w:t>
      </w:r>
      <w:r w:rsidRPr="0029163D">
        <w:rPr>
          <w:rFonts w:hint="eastAsia"/>
          <w:lang w:eastAsia="ko-KR"/>
        </w:rPr>
        <w:t xml:space="preserve"> </w:t>
      </w:r>
      <w:r>
        <w:rPr>
          <w:lang w:eastAsia="ko-KR"/>
        </w:rPr>
        <w:t>annex</w:t>
      </w:r>
      <w:r w:rsidRPr="0029163D">
        <w:rPr>
          <w:rFonts w:hint="eastAsia"/>
          <w:lang w:eastAsia="ko-KR"/>
        </w:rPr>
        <w:t xml:space="preserve"> C</w:t>
      </w:r>
      <w:r w:rsidRPr="0029163D">
        <w:rPr>
          <w:rFonts w:hint="eastAsia"/>
          <w:lang w:eastAsia="ko-KR"/>
        </w:rPr>
        <w:t>에</w:t>
      </w:r>
      <w:r w:rsidRPr="0029163D">
        <w:rPr>
          <w:rFonts w:hint="eastAsia"/>
          <w:lang w:eastAsia="ko-KR"/>
        </w:rPr>
        <w:t xml:space="preserve"> </w:t>
      </w:r>
      <w:r w:rsidRPr="0029163D">
        <w:rPr>
          <w:rFonts w:hint="eastAsia"/>
          <w:lang w:eastAsia="ko-KR"/>
        </w:rPr>
        <w:t>제공된다</w:t>
      </w:r>
      <w:r w:rsidRPr="0029163D">
        <w:rPr>
          <w:rFonts w:hint="eastAsia"/>
          <w:lang w:eastAsia="ko-KR"/>
        </w:rPr>
        <w:t>.</w:t>
      </w:r>
    </w:p>
    <w:p w14:paraId="6FB3F36F" w14:textId="2E0C9ED8" w:rsidR="00A70C77" w:rsidRDefault="00A70C77" w:rsidP="00A22FB3">
      <w:pPr>
        <w:rPr>
          <w:lang w:eastAsia="ko-KR"/>
        </w:rPr>
      </w:pPr>
      <w:r w:rsidRPr="00A70C77">
        <w:rPr>
          <w:rFonts w:hint="eastAsia"/>
          <w:lang w:eastAsia="ko-KR"/>
        </w:rPr>
        <w:t>테스트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허용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오차는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각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테스트마다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개별적으로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계산</w:t>
      </w:r>
      <w:r w:rsidR="005C768B">
        <w:rPr>
          <w:rFonts w:hint="eastAsia"/>
          <w:lang w:eastAsia="ko-KR"/>
        </w:rPr>
        <w:t>된다</w:t>
      </w:r>
      <w:r w:rsidRPr="00A70C77">
        <w:rPr>
          <w:rFonts w:hint="eastAsia"/>
          <w:lang w:eastAsia="ko-KR"/>
        </w:rPr>
        <w:t xml:space="preserve">. </w:t>
      </w:r>
      <w:r w:rsidRPr="00A70C77">
        <w:rPr>
          <w:rFonts w:hint="eastAsia"/>
          <w:lang w:eastAsia="ko-KR"/>
        </w:rPr>
        <w:t>테스트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허용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오차는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테스트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요구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사항을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작성하기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위해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최소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요구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사항을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완화하는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데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사용</w:t>
      </w:r>
      <w:r w:rsidR="005C768B">
        <w:rPr>
          <w:rFonts w:hint="eastAsia"/>
          <w:lang w:eastAsia="ko-KR"/>
        </w:rPr>
        <w:t>된다</w:t>
      </w:r>
      <w:r w:rsidRPr="00A70C77">
        <w:rPr>
          <w:rFonts w:hint="eastAsia"/>
          <w:lang w:eastAsia="ko-KR"/>
        </w:rPr>
        <w:t>.</w:t>
      </w:r>
    </w:p>
    <w:p w14:paraId="01D91F1A" w14:textId="353687C1" w:rsidR="00A70C77" w:rsidRDefault="00A70C77" w:rsidP="00A22FB3">
      <w:pPr>
        <w:rPr>
          <w:lang w:eastAsia="ko-KR"/>
        </w:rPr>
      </w:pPr>
      <w:r w:rsidRPr="00A70C77">
        <w:rPr>
          <w:rFonts w:hint="eastAsia"/>
          <w:lang w:eastAsia="ko-KR"/>
        </w:rPr>
        <w:t>테스트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요구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사항이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해당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최소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요구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사항과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다른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경우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테스트에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적용된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테스트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허용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오차는</w:t>
      </w:r>
      <w:r w:rsidRPr="00A70C77">
        <w:rPr>
          <w:rFonts w:hint="eastAsia"/>
          <w:lang w:eastAsia="ko-KR"/>
        </w:rPr>
        <w:t xml:space="preserve"> 0</w:t>
      </w:r>
      <w:r w:rsidRPr="00A70C77">
        <w:rPr>
          <w:rFonts w:hint="eastAsia"/>
          <w:lang w:eastAsia="ko-KR"/>
        </w:rPr>
        <w:t>이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아니다</w:t>
      </w:r>
      <w:r w:rsidRPr="00A70C77">
        <w:rPr>
          <w:rFonts w:hint="eastAsia"/>
          <w:lang w:eastAsia="ko-KR"/>
        </w:rPr>
        <w:t xml:space="preserve">. </w:t>
      </w:r>
      <w:r w:rsidRPr="00A70C77">
        <w:rPr>
          <w:rFonts w:hint="eastAsia"/>
          <w:lang w:eastAsia="ko-KR"/>
        </w:rPr>
        <w:t>시험에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대한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시험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공차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및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시험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공차에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의해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최소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요건이</w:t>
      </w:r>
      <w:r w:rsidRPr="00A70C77">
        <w:rPr>
          <w:rFonts w:hint="eastAsia"/>
          <w:lang w:eastAsia="ko-KR"/>
        </w:rPr>
        <w:t xml:space="preserve"> </w:t>
      </w:r>
      <w:proofErr w:type="gramStart"/>
      <w:r w:rsidRPr="00A70C77">
        <w:rPr>
          <w:rFonts w:hint="eastAsia"/>
          <w:lang w:eastAsia="ko-KR"/>
        </w:rPr>
        <w:t>완화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된</w:t>
      </w:r>
      <w:proofErr w:type="gramEnd"/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방법에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대한</w:t>
      </w:r>
      <w:r w:rsidRPr="00A70C77">
        <w:rPr>
          <w:rFonts w:hint="eastAsia"/>
          <w:lang w:eastAsia="ko-KR"/>
        </w:rPr>
        <w:t xml:space="preserve"> </w:t>
      </w:r>
      <w:r w:rsidRPr="00A70C77">
        <w:rPr>
          <w:rFonts w:hint="eastAsia"/>
          <w:lang w:eastAsia="ko-KR"/>
        </w:rPr>
        <w:t>설명은</w:t>
      </w:r>
      <w:r w:rsidRPr="00A70C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nnex</w:t>
      </w:r>
      <w:r w:rsidRPr="00A70C77">
        <w:rPr>
          <w:rFonts w:hint="eastAsia"/>
          <w:lang w:eastAsia="ko-KR"/>
        </w:rPr>
        <w:t xml:space="preserve"> C</w:t>
      </w:r>
      <w:r w:rsidRPr="00A70C77">
        <w:rPr>
          <w:rFonts w:hint="eastAsia"/>
          <w:lang w:eastAsia="ko-KR"/>
        </w:rPr>
        <w:t>에</w:t>
      </w:r>
      <w:r w:rsidRPr="00A70C77">
        <w:rPr>
          <w:rFonts w:hint="eastAsia"/>
          <w:lang w:eastAsia="ko-KR"/>
        </w:rPr>
        <w:t xml:space="preserve"> </w:t>
      </w:r>
      <w:proofErr w:type="spellStart"/>
      <w:r w:rsidRPr="00A70C77">
        <w:rPr>
          <w:rFonts w:hint="eastAsia"/>
          <w:lang w:eastAsia="ko-KR"/>
        </w:rPr>
        <w:t>주어져있다</w:t>
      </w:r>
      <w:proofErr w:type="spellEnd"/>
      <w:r w:rsidRPr="00A70C77">
        <w:rPr>
          <w:rFonts w:hint="eastAsia"/>
          <w:lang w:eastAsia="ko-KR"/>
        </w:rPr>
        <w:t>.</w:t>
      </w:r>
    </w:p>
    <w:p w14:paraId="6232A3AD" w14:textId="35E416B0" w:rsidR="00A22FB3" w:rsidRDefault="00F669F0" w:rsidP="00F669F0">
      <w:pPr>
        <w:pStyle w:val="3"/>
        <w:rPr>
          <w:lang w:eastAsia="ko-KR"/>
        </w:rPr>
      </w:pPr>
      <w:bookmarkStart w:id="9" w:name="_Toc26285389"/>
      <w:r>
        <w:rPr>
          <w:rFonts w:hint="eastAsia"/>
          <w:lang w:eastAsia="ko-KR"/>
        </w:rPr>
        <w:t>A</w:t>
      </w:r>
      <w:r>
        <w:rPr>
          <w:lang w:eastAsia="ko-KR"/>
        </w:rPr>
        <w:t>cceptable uncertainty of Test System</w:t>
      </w:r>
      <w:bookmarkEnd w:id="9"/>
    </w:p>
    <w:p w14:paraId="551B7F31" w14:textId="47B3E255" w:rsidR="00A22FB3" w:rsidRDefault="001E29FE" w:rsidP="001E29FE">
      <w:pPr>
        <w:pStyle w:val="4"/>
        <w:rPr>
          <w:lang w:eastAsia="ko-KR"/>
        </w:rPr>
      </w:pPr>
      <w:r>
        <w:rPr>
          <w:lang w:eastAsia="ko-KR"/>
        </w:rPr>
        <w:t>General</w:t>
      </w:r>
    </w:p>
    <w:p w14:paraId="52571B06" w14:textId="4600F40F" w:rsidR="00A22FB3" w:rsidRDefault="0087067A" w:rsidP="00A22FB3">
      <w:pPr>
        <w:rPr>
          <w:lang w:eastAsia="ko-KR"/>
        </w:rPr>
      </w:pPr>
      <w:r w:rsidRPr="0087067A">
        <w:rPr>
          <w:rFonts w:hint="eastAsia"/>
          <w:lang w:eastAsia="ko-KR"/>
        </w:rPr>
        <w:t>테스트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시스템의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최대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허용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불확도는</w:t>
      </w:r>
      <w:proofErr w:type="spell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적절한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경우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본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명세서에서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명시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적으로</w:t>
      </w:r>
      <w:r w:rsidRPr="0087067A">
        <w:rPr>
          <w:rFonts w:hint="eastAsia"/>
          <w:lang w:eastAsia="ko-KR"/>
        </w:rPr>
        <w:t xml:space="preserve"> </w:t>
      </w:r>
      <w:proofErr w:type="gramStart"/>
      <w:r w:rsidRPr="0087067A">
        <w:rPr>
          <w:rFonts w:hint="eastAsia"/>
          <w:lang w:eastAsia="ko-KR"/>
        </w:rPr>
        <w:t>정의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된</w:t>
      </w:r>
      <w:proofErr w:type="gram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각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테스트에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대해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아래에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명시되어있다</w:t>
      </w:r>
      <w:proofErr w:type="spellEnd"/>
      <w:r w:rsidRPr="0087067A">
        <w:rPr>
          <w:rFonts w:hint="eastAsia"/>
          <w:lang w:eastAsia="ko-KR"/>
        </w:rPr>
        <w:t xml:space="preserve">. </w:t>
      </w:r>
      <w:r w:rsidRPr="0087067A">
        <w:rPr>
          <w:rFonts w:hint="eastAsia"/>
          <w:lang w:eastAsia="ko-KR"/>
        </w:rPr>
        <w:t>참조로</w:t>
      </w:r>
      <w:r w:rsidRPr="0087067A">
        <w:rPr>
          <w:rFonts w:hint="eastAsia"/>
          <w:lang w:eastAsia="ko-KR"/>
        </w:rPr>
        <w:t xml:space="preserve"> </w:t>
      </w:r>
      <w:proofErr w:type="gramStart"/>
      <w:r w:rsidRPr="0087067A">
        <w:rPr>
          <w:rFonts w:hint="eastAsia"/>
          <w:lang w:eastAsia="ko-KR"/>
        </w:rPr>
        <w:t>포함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된</w:t>
      </w:r>
      <w:proofErr w:type="gram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요구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사항에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대한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시스템의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최대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허용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불확도는</w:t>
      </w:r>
      <w:proofErr w:type="spell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각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참조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규격에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정의되어있다</w:t>
      </w:r>
      <w:proofErr w:type="spellEnd"/>
      <w:r w:rsidRPr="0087067A">
        <w:rPr>
          <w:rFonts w:hint="eastAsia"/>
          <w:lang w:eastAsia="ko-KR"/>
        </w:rPr>
        <w:t>.</w:t>
      </w:r>
    </w:p>
    <w:p w14:paraId="14DC791C" w14:textId="2CBB04C7" w:rsidR="00A22FB3" w:rsidRDefault="008F7148" w:rsidP="00A22FB3">
      <w:pPr>
        <w:rPr>
          <w:lang w:eastAsia="ko-KR"/>
        </w:rPr>
      </w:pPr>
      <w:r w:rsidRPr="008F7148">
        <w:rPr>
          <w:rFonts w:hint="eastAsia"/>
          <w:lang w:eastAsia="ko-KR"/>
        </w:rPr>
        <w:t xml:space="preserve">TAB </w:t>
      </w:r>
      <w:r w:rsidRPr="008F7148">
        <w:rPr>
          <w:rFonts w:hint="eastAsia"/>
          <w:lang w:eastAsia="ko-KR"/>
        </w:rPr>
        <w:t>커넥터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당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요구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사항이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적용될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때</w:t>
      </w:r>
      <w:r w:rsidRPr="008F7148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8F7148">
        <w:rPr>
          <w:rFonts w:hint="eastAsia"/>
          <w:lang w:eastAsia="ko-KR"/>
        </w:rPr>
        <w:t xml:space="preserve"> 1-H</w:t>
      </w:r>
      <w:r w:rsidRPr="008F7148">
        <w:rPr>
          <w:rFonts w:hint="eastAsia"/>
          <w:lang w:eastAsia="ko-KR"/>
        </w:rPr>
        <w:t>의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경우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테스트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불확실성이</w:t>
      </w:r>
      <w:r w:rsidRPr="008F7148">
        <w:rPr>
          <w:rFonts w:hint="eastAsia"/>
          <w:lang w:eastAsia="ko-KR"/>
        </w:rPr>
        <w:t xml:space="preserve"> </w:t>
      </w:r>
      <w:proofErr w:type="gramStart"/>
      <w:r w:rsidRPr="008F7148">
        <w:rPr>
          <w:rFonts w:hint="eastAsia"/>
          <w:lang w:eastAsia="ko-KR"/>
        </w:rPr>
        <w:t>측정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된</w:t>
      </w:r>
      <w:proofErr w:type="gramEnd"/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값에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8F7148">
        <w:rPr>
          <w:rFonts w:hint="eastAsia"/>
          <w:lang w:eastAsia="ko-KR"/>
        </w:rPr>
        <w:t>다</w:t>
      </w:r>
      <w:r w:rsidRPr="008F7148">
        <w:rPr>
          <w:rFonts w:hint="eastAsia"/>
          <w:lang w:eastAsia="ko-KR"/>
        </w:rPr>
        <w:t xml:space="preserve">. TAB </w:t>
      </w:r>
      <w:r w:rsidRPr="008F7148">
        <w:rPr>
          <w:rFonts w:hint="eastAsia"/>
          <w:lang w:eastAsia="ko-KR"/>
        </w:rPr>
        <w:t>커넥터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그룹에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대한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요구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사항이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적용되면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그룹의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각</w:t>
      </w:r>
      <w:r w:rsidRPr="008F7148">
        <w:rPr>
          <w:rFonts w:hint="eastAsia"/>
          <w:lang w:eastAsia="ko-KR"/>
        </w:rPr>
        <w:t xml:space="preserve"> TAB </w:t>
      </w:r>
      <w:r w:rsidRPr="008F7148">
        <w:rPr>
          <w:rFonts w:hint="eastAsia"/>
          <w:lang w:eastAsia="ko-KR"/>
        </w:rPr>
        <w:t>커넥터에서</w:t>
      </w:r>
      <w:r w:rsidRPr="008F7148">
        <w:rPr>
          <w:rFonts w:hint="eastAsia"/>
          <w:lang w:eastAsia="ko-KR"/>
        </w:rPr>
        <w:t xml:space="preserve"> </w:t>
      </w:r>
      <w:proofErr w:type="gramStart"/>
      <w:r w:rsidRPr="008F7148">
        <w:rPr>
          <w:rFonts w:hint="eastAsia"/>
          <w:lang w:eastAsia="ko-KR"/>
        </w:rPr>
        <w:t>측정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된</w:t>
      </w:r>
      <w:proofErr w:type="gramEnd"/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전력의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합에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테스트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불확실성이</w:t>
      </w:r>
      <w:r w:rsidRPr="008F7148">
        <w:rPr>
          <w:rFonts w:hint="eastAsia"/>
          <w:lang w:eastAsia="ko-KR"/>
        </w:rPr>
        <w:t xml:space="preserve"> </w:t>
      </w:r>
      <w:r w:rsidRPr="008F714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8F7148">
        <w:rPr>
          <w:rFonts w:hint="eastAsia"/>
          <w:lang w:eastAsia="ko-KR"/>
        </w:rPr>
        <w:t>다</w:t>
      </w:r>
      <w:r w:rsidRPr="008F7148">
        <w:rPr>
          <w:rFonts w:hint="eastAsia"/>
          <w:lang w:eastAsia="ko-KR"/>
        </w:rPr>
        <w:t>.</w:t>
      </w:r>
    </w:p>
    <w:p w14:paraId="3B52A0C6" w14:textId="5C636E56" w:rsidR="0087067A" w:rsidRDefault="0087067A" w:rsidP="00A22FB3">
      <w:pPr>
        <w:rPr>
          <w:lang w:eastAsia="ko-KR"/>
        </w:rPr>
      </w:pPr>
      <w:r w:rsidRPr="0087067A">
        <w:rPr>
          <w:rFonts w:hint="eastAsia"/>
          <w:lang w:eastAsia="ko-KR"/>
        </w:rPr>
        <w:t>시험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시스템은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케이스의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자극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신호가</w:t>
      </w:r>
      <w:r w:rsidRPr="0087067A">
        <w:rPr>
          <w:rFonts w:hint="eastAsia"/>
          <w:lang w:eastAsia="ko-KR"/>
        </w:rPr>
        <w:t xml:space="preserve"> </w:t>
      </w:r>
      <w:proofErr w:type="gramStart"/>
      <w:r w:rsidRPr="0087067A">
        <w:rPr>
          <w:rFonts w:hint="eastAsia"/>
          <w:lang w:eastAsia="ko-KR"/>
        </w:rPr>
        <w:t>규정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된</w:t>
      </w:r>
      <w:proofErr w:type="gram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허용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오차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내에서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조정될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수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있도록하고</w:t>
      </w:r>
      <w:proofErr w:type="spellEnd"/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시험중인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장비가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규정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값을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초과하지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않는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불확실성으로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측정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될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수</w:t>
      </w:r>
      <w:r w:rsidRPr="0087067A">
        <w:rPr>
          <w:rFonts w:hint="eastAsia"/>
          <w:lang w:eastAsia="ko-KR"/>
        </w:rPr>
        <w:t xml:space="preserve"> </w:t>
      </w:r>
      <w:proofErr w:type="spellStart"/>
      <w:r w:rsidRPr="0087067A">
        <w:rPr>
          <w:rFonts w:hint="eastAsia"/>
          <w:lang w:eastAsia="ko-KR"/>
        </w:rPr>
        <w:t>있도록해야한다</w:t>
      </w:r>
      <w:proofErr w:type="spellEnd"/>
      <w:r w:rsidRPr="0087067A">
        <w:rPr>
          <w:rFonts w:hint="eastAsia"/>
          <w:lang w:eastAsia="ko-KR"/>
        </w:rPr>
        <w:t xml:space="preserve">. </w:t>
      </w:r>
      <w:r w:rsidRPr="0087067A">
        <w:rPr>
          <w:rFonts w:hint="eastAsia"/>
          <w:lang w:eastAsia="ko-KR"/>
        </w:rPr>
        <w:t>모든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공차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및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불확실성은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절대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값이며</w:t>
      </w:r>
      <w:r w:rsidRPr="0087067A">
        <w:rPr>
          <w:rFonts w:hint="eastAsia"/>
          <w:lang w:eastAsia="ko-KR"/>
        </w:rPr>
        <w:t xml:space="preserve">, </w:t>
      </w:r>
      <w:r w:rsidRPr="0087067A">
        <w:rPr>
          <w:rFonts w:hint="eastAsia"/>
          <w:lang w:eastAsia="ko-KR"/>
        </w:rPr>
        <w:t>달리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명시되지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않는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한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신뢰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수준</w:t>
      </w:r>
      <w:r w:rsidRPr="0087067A">
        <w:rPr>
          <w:rFonts w:hint="eastAsia"/>
          <w:lang w:eastAsia="ko-KR"/>
        </w:rPr>
        <w:t xml:space="preserve"> 95 %</w:t>
      </w:r>
      <w:r w:rsidRPr="0087067A">
        <w:rPr>
          <w:rFonts w:hint="eastAsia"/>
          <w:lang w:eastAsia="ko-KR"/>
        </w:rPr>
        <w:t>에</w:t>
      </w:r>
      <w:r w:rsidRPr="0087067A">
        <w:rPr>
          <w:rFonts w:hint="eastAsia"/>
          <w:lang w:eastAsia="ko-KR"/>
        </w:rPr>
        <w:t xml:space="preserve"> </w:t>
      </w:r>
      <w:r w:rsidRPr="0087067A">
        <w:rPr>
          <w:rFonts w:hint="eastAsia"/>
          <w:lang w:eastAsia="ko-KR"/>
        </w:rPr>
        <w:t>유효</w:t>
      </w:r>
      <w:r>
        <w:rPr>
          <w:rFonts w:hint="eastAsia"/>
          <w:lang w:eastAsia="ko-KR"/>
        </w:rPr>
        <w:t>하</w:t>
      </w:r>
      <w:r w:rsidRPr="0087067A">
        <w:rPr>
          <w:rFonts w:hint="eastAsia"/>
          <w:lang w:eastAsia="ko-KR"/>
        </w:rPr>
        <w:t>다</w:t>
      </w:r>
      <w:r w:rsidRPr="0087067A">
        <w:rPr>
          <w:rFonts w:hint="eastAsia"/>
          <w:lang w:eastAsia="ko-KR"/>
        </w:rPr>
        <w:t>.</w:t>
      </w:r>
    </w:p>
    <w:p w14:paraId="6D8CC0F1" w14:textId="3D1065B3" w:rsidR="008B65EF" w:rsidRDefault="008B65EF" w:rsidP="00A22FB3">
      <w:pPr>
        <w:rPr>
          <w:lang w:eastAsia="ko-KR"/>
        </w:rPr>
      </w:pPr>
      <w:r w:rsidRPr="008B65EF">
        <w:rPr>
          <w:rFonts w:hint="eastAsia"/>
          <w:lang w:eastAsia="ko-KR"/>
        </w:rPr>
        <w:t>95 %</w:t>
      </w:r>
      <w:r w:rsidRPr="008B65EF">
        <w:rPr>
          <w:rFonts w:hint="eastAsia"/>
          <w:lang w:eastAsia="ko-KR"/>
        </w:rPr>
        <w:t>의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신뢰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수준은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테스트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장비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모집단의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성능의</w:t>
      </w:r>
      <w:r w:rsidRPr="008B65EF">
        <w:rPr>
          <w:rFonts w:hint="eastAsia"/>
          <w:lang w:eastAsia="ko-KR"/>
        </w:rPr>
        <w:t xml:space="preserve"> 95 %</w:t>
      </w:r>
      <w:r w:rsidRPr="008B65EF">
        <w:rPr>
          <w:rFonts w:hint="eastAsia"/>
          <w:lang w:eastAsia="ko-KR"/>
        </w:rPr>
        <w:t>를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포함하는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특정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측정에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대한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측정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불확실성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공차</w:t>
      </w:r>
      <w:r w:rsidRPr="008B65EF">
        <w:rPr>
          <w:rFonts w:hint="eastAsia"/>
          <w:lang w:eastAsia="ko-KR"/>
        </w:rPr>
        <w:t xml:space="preserve"> </w:t>
      </w:r>
      <w:r w:rsidRPr="008B65EF">
        <w:rPr>
          <w:rFonts w:hint="eastAsia"/>
          <w:lang w:eastAsia="ko-KR"/>
        </w:rPr>
        <w:t>구간</w:t>
      </w:r>
      <w:r>
        <w:rPr>
          <w:rFonts w:hint="eastAsia"/>
          <w:lang w:eastAsia="ko-KR"/>
        </w:rPr>
        <w:t>이</w:t>
      </w:r>
      <w:r w:rsidRPr="008B65EF">
        <w:rPr>
          <w:rFonts w:hint="eastAsia"/>
          <w:lang w:eastAsia="ko-KR"/>
        </w:rPr>
        <w:t>다</w:t>
      </w:r>
      <w:r w:rsidRPr="008B65EF">
        <w:rPr>
          <w:rFonts w:hint="eastAsia"/>
          <w:lang w:eastAsia="ko-KR"/>
        </w:rPr>
        <w:t>.</w:t>
      </w:r>
    </w:p>
    <w:p w14:paraId="391A4EBB" w14:textId="6EF5789E" w:rsidR="00A31FA8" w:rsidRDefault="00A31FA8" w:rsidP="00A22FB3">
      <w:pPr>
        <w:rPr>
          <w:lang w:eastAsia="ko-KR"/>
        </w:rPr>
      </w:pPr>
      <w:r w:rsidRPr="00A31FA8">
        <w:rPr>
          <w:rFonts w:hint="eastAsia"/>
          <w:lang w:eastAsia="ko-KR"/>
        </w:rPr>
        <w:t xml:space="preserve">RF </w:t>
      </w:r>
      <w:r w:rsidRPr="00A31FA8">
        <w:rPr>
          <w:rFonts w:hint="eastAsia"/>
          <w:lang w:eastAsia="ko-KR"/>
        </w:rPr>
        <w:t>테스트의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경우</w:t>
      </w:r>
      <w:r w:rsidRPr="00A31FA8">
        <w:rPr>
          <w:rFonts w:hint="eastAsia"/>
          <w:lang w:eastAsia="ko-KR"/>
        </w:rPr>
        <w:t xml:space="preserve"> 4.1.2</w:t>
      </w:r>
      <w:r w:rsidRPr="00A31FA8">
        <w:rPr>
          <w:rFonts w:hint="eastAsia"/>
          <w:lang w:eastAsia="ko-KR"/>
        </w:rPr>
        <w:t>의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불확실성이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공칭</w:t>
      </w:r>
      <w:r w:rsidRPr="00A31FA8">
        <w:rPr>
          <w:rFonts w:hint="eastAsia"/>
          <w:lang w:eastAsia="ko-KR"/>
        </w:rPr>
        <w:t xml:space="preserve"> 50ohm </w:t>
      </w:r>
      <w:r w:rsidRPr="00A31FA8">
        <w:rPr>
          <w:rFonts w:hint="eastAsia"/>
          <w:lang w:eastAsia="ko-KR"/>
        </w:rPr>
        <w:t>부하로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작동하는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테스트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시스템에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적용되며</w:t>
      </w:r>
      <w:r w:rsidRPr="00A31FA8">
        <w:rPr>
          <w:rFonts w:hint="eastAsia"/>
          <w:lang w:eastAsia="ko-KR"/>
        </w:rPr>
        <w:t xml:space="preserve"> DUT</w:t>
      </w:r>
      <w:r w:rsidRPr="00A31FA8">
        <w:rPr>
          <w:rFonts w:hint="eastAsia"/>
          <w:lang w:eastAsia="ko-KR"/>
        </w:rPr>
        <w:t>와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테스트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시스템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간의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불일치로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인한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시스템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영향은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포함되지</w:t>
      </w:r>
      <w:r w:rsidRPr="00A31FA8">
        <w:rPr>
          <w:rFonts w:hint="eastAsia"/>
          <w:lang w:eastAsia="ko-KR"/>
        </w:rPr>
        <w:t xml:space="preserve"> </w:t>
      </w:r>
      <w:r w:rsidRPr="00A31FA8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A31FA8">
        <w:rPr>
          <w:rFonts w:hint="eastAsia"/>
          <w:lang w:eastAsia="ko-KR"/>
        </w:rPr>
        <w:t>다</w:t>
      </w:r>
      <w:r w:rsidRPr="00A31FA8">
        <w:rPr>
          <w:rFonts w:hint="eastAsia"/>
          <w:lang w:eastAsia="ko-KR"/>
        </w:rPr>
        <w:t>.</w:t>
      </w:r>
    </w:p>
    <w:p w14:paraId="5F1A3885" w14:textId="135C1650" w:rsidR="008F62CA" w:rsidRDefault="00776B72" w:rsidP="00776B72">
      <w:pPr>
        <w:pStyle w:val="4"/>
        <w:rPr>
          <w:lang w:eastAsia="ko-KR"/>
        </w:rPr>
      </w:pPr>
      <w:r>
        <w:rPr>
          <w:lang w:eastAsia="ko-KR"/>
        </w:rPr>
        <w:t>Measurement of transmitter</w:t>
      </w:r>
    </w:p>
    <w:p w14:paraId="26E93E8B" w14:textId="55BDD0BB" w:rsidR="008F62CA" w:rsidRPr="009541C6" w:rsidRDefault="009541C6" w:rsidP="009541C6">
      <w:pPr>
        <w:jc w:val="center"/>
        <w:rPr>
          <w:b/>
          <w:bCs/>
          <w:lang w:eastAsia="ko-KR"/>
        </w:rPr>
      </w:pPr>
      <w:r w:rsidRPr="009541C6">
        <w:rPr>
          <w:b/>
          <w:bCs/>
          <w:lang w:eastAsia="ko-KR"/>
        </w:rPr>
        <w:t>Table 4.1.2.2-1: Maximum Test System uncertainty for transmitter tests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2267"/>
      </w:tblGrid>
      <w:tr w:rsidR="00283974" w14:paraId="627AA20F" w14:textId="77777777" w:rsidTr="00F00C2F">
        <w:tc>
          <w:tcPr>
            <w:tcW w:w="2689" w:type="dxa"/>
          </w:tcPr>
          <w:p w14:paraId="06F997B8" w14:textId="083984FE" w:rsidR="00283974" w:rsidRPr="003206BD" w:rsidRDefault="00283974" w:rsidP="0028397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3206BD">
              <w:rPr>
                <w:b/>
                <w:bCs/>
                <w:sz w:val="18"/>
                <w:szCs w:val="18"/>
                <w:lang w:eastAsia="ko-KR"/>
              </w:rPr>
              <w:t>Subclause</w:t>
            </w:r>
          </w:p>
        </w:tc>
        <w:tc>
          <w:tcPr>
            <w:tcW w:w="4394" w:type="dxa"/>
          </w:tcPr>
          <w:p w14:paraId="303E0FA3" w14:textId="17849F8D" w:rsidR="00283974" w:rsidRPr="003206BD" w:rsidRDefault="00283974" w:rsidP="0028397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3206BD">
              <w:rPr>
                <w:b/>
                <w:bCs/>
                <w:sz w:val="18"/>
                <w:szCs w:val="18"/>
                <w:lang w:eastAsia="ko-KR"/>
              </w:rPr>
              <w:t>Maximum Test System Uncertainty</w:t>
            </w:r>
          </w:p>
        </w:tc>
        <w:tc>
          <w:tcPr>
            <w:tcW w:w="2267" w:type="dxa"/>
          </w:tcPr>
          <w:p w14:paraId="57EAB6FB" w14:textId="35F07A7B" w:rsidR="00283974" w:rsidRPr="003206BD" w:rsidRDefault="00283974" w:rsidP="0028397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3206BD">
              <w:rPr>
                <w:b/>
                <w:bCs/>
                <w:sz w:val="18"/>
                <w:szCs w:val="18"/>
                <w:lang w:eastAsia="ko-KR"/>
              </w:rPr>
              <w:t>Derivation of Test System Uncertainty</w:t>
            </w:r>
          </w:p>
        </w:tc>
      </w:tr>
      <w:tr w:rsidR="00283974" w14:paraId="0D6FC4CE" w14:textId="77777777" w:rsidTr="00F00C2F">
        <w:tc>
          <w:tcPr>
            <w:tcW w:w="2689" w:type="dxa"/>
          </w:tcPr>
          <w:p w14:paraId="15A8025A" w14:textId="5C31D87D" w:rsidR="00283974" w:rsidRPr="003206BD" w:rsidRDefault="003206BD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 Base Station output power</w:t>
            </w:r>
          </w:p>
        </w:tc>
        <w:tc>
          <w:tcPr>
            <w:tcW w:w="4394" w:type="dxa"/>
          </w:tcPr>
          <w:p w14:paraId="59AED379" w14:textId="77777777" w:rsidR="00283974" w:rsidRDefault="003206BD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±0.7dB, f 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>≤</w:t>
            </w:r>
            <w:r>
              <w:rPr>
                <w:sz w:val="18"/>
                <w:szCs w:val="18"/>
                <w:lang w:eastAsia="ko-KR"/>
              </w:rPr>
              <w:t xml:space="preserve"> 3GHz</w:t>
            </w:r>
          </w:p>
          <w:p w14:paraId="696EF58F" w14:textId="47D8D304" w:rsidR="003206BD" w:rsidRPr="003206BD" w:rsidRDefault="003206BD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 xml:space="preserve">1.0dB, 3GHz &lt; f 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>≤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 xml:space="preserve"> 6GHz (Note)</w:t>
            </w:r>
          </w:p>
        </w:tc>
        <w:tc>
          <w:tcPr>
            <w:tcW w:w="2267" w:type="dxa"/>
          </w:tcPr>
          <w:p w14:paraId="60CF57FF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6319BE05" w14:textId="77777777" w:rsidTr="00F00C2F">
        <w:tc>
          <w:tcPr>
            <w:tcW w:w="2689" w:type="dxa"/>
          </w:tcPr>
          <w:p w14:paraId="13DDCD48" w14:textId="26FE502E" w:rsidR="00283974" w:rsidRPr="003206BD" w:rsidRDefault="00F00C2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6.3 </w:t>
            </w:r>
            <w:r w:rsidRPr="00F00C2F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4394" w:type="dxa"/>
          </w:tcPr>
          <w:p w14:paraId="3F1910B5" w14:textId="228A0C3F" w:rsidR="00283974" w:rsidRPr="003206BD" w:rsidRDefault="00193A31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0.4dB</w:t>
            </w:r>
          </w:p>
        </w:tc>
        <w:tc>
          <w:tcPr>
            <w:tcW w:w="2267" w:type="dxa"/>
          </w:tcPr>
          <w:p w14:paraId="3FA2C985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2808D3B0" w14:textId="77777777" w:rsidTr="00F00C2F">
        <w:tc>
          <w:tcPr>
            <w:tcW w:w="2689" w:type="dxa"/>
          </w:tcPr>
          <w:p w14:paraId="6D9BA353" w14:textId="414B91CB" w:rsidR="00283974" w:rsidRPr="003206BD" w:rsidRDefault="00193A31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6.4.1 Transmit OFF power</w:t>
            </w:r>
          </w:p>
        </w:tc>
        <w:tc>
          <w:tcPr>
            <w:tcW w:w="4394" w:type="dxa"/>
          </w:tcPr>
          <w:p w14:paraId="566E0B65" w14:textId="77777777" w:rsidR="00283974" w:rsidRDefault="00193A31" w:rsidP="005F6F91">
            <w:pPr>
              <w:rPr>
                <w:rFonts w:ascii="Calibri" w:hAnsi="Calibri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 xml:space="preserve">2.0dB, f 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>≤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 xml:space="preserve"> 3GHz</w:t>
            </w:r>
          </w:p>
          <w:p w14:paraId="06D59B5F" w14:textId="39BF9F1C" w:rsidR="00193A31" w:rsidRPr="003206BD" w:rsidRDefault="00193A31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2.5dB, 3</w:t>
            </w:r>
            <w:r>
              <w:rPr>
                <w:sz w:val="18"/>
                <w:szCs w:val="18"/>
                <w:lang w:eastAsia="ko-KR"/>
              </w:rPr>
              <w:t xml:space="preserve">GHz &lt; f </w:t>
            </w:r>
            <w:r>
              <w:rPr>
                <w:rFonts w:ascii="Calibri" w:hAnsi="Calibri"/>
                <w:sz w:val="18"/>
                <w:szCs w:val="18"/>
                <w:lang w:eastAsia="ko-KR"/>
              </w:rPr>
              <w:t>≤ 6GHz (Note)</w:t>
            </w:r>
          </w:p>
        </w:tc>
        <w:tc>
          <w:tcPr>
            <w:tcW w:w="2267" w:type="dxa"/>
          </w:tcPr>
          <w:p w14:paraId="4BB6347F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405F7A53" w14:textId="77777777" w:rsidTr="00F00C2F">
        <w:tc>
          <w:tcPr>
            <w:tcW w:w="2689" w:type="dxa"/>
          </w:tcPr>
          <w:p w14:paraId="75ADE1D3" w14:textId="69EE1D85" w:rsidR="00283974" w:rsidRPr="003206BD" w:rsidRDefault="00FD7E62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6.4.2 Transmitter transient period</w:t>
            </w:r>
          </w:p>
        </w:tc>
        <w:tc>
          <w:tcPr>
            <w:tcW w:w="4394" w:type="dxa"/>
          </w:tcPr>
          <w:p w14:paraId="2ABD4228" w14:textId="596DF859" w:rsidR="00283974" w:rsidRPr="003206BD" w:rsidRDefault="00FD7E62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2267" w:type="dxa"/>
          </w:tcPr>
          <w:p w14:paraId="399FBE97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06EC7BA8" w14:textId="77777777" w:rsidTr="00F00C2F">
        <w:tc>
          <w:tcPr>
            <w:tcW w:w="2689" w:type="dxa"/>
          </w:tcPr>
          <w:p w14:paraId="29E4A955" w14:textId="78478F31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6.5.2 Frequency error</w:t>
            </w:r>
          </w:p>
        </w:tc>
        <w:tc>
          <w:tcPr>
            <w:tcW w:w="4394" w:type="dxa"/>
          </w:tcPr>
          <w:p w14:paraId="4440D9ED" w14:textId="0691259C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12Hz</w:t>
            </w:r>
          </w:p>
        </w:tc>
        <w:tc>
          <w:tcPr>
            <w:tcW w:w="2267" w:type="dxa"/>
          </w:tcPr>
          <w:p w14:paraId="06F52DD8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33BA978E" w14:textId="77777777" w:rsidTr="00F00C2F">
        <w:tc>
          <w:tcPr>
            <w:tcW w:w="2689" w:type="dxa"/>
          </w:tcPr>
          <w:p w14:paraId="39509ABF" w14:textId="6D2C9453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6.5.3 EVM</w:t>
            </w:r>
          </w:p>
        </w:tc>
        <w:tc>
          <w:tcPr>
            <w:tcW w:w="4394" w:type="dxa"/>
          </w:tcPr>
          <w:p w14:paraId="644D6C7F" w14:textId="096FC53F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1%</w:t>
            </w:r>
          </w:p>
        </w:tc>
        <w:tc>
          <w:tcPr>
            <w:tcW w:w="2267" w:type="dxa"/>
          </w:tcPr>
          <w:p w14:paraId="09483F8C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283974" w14:paraId="78046388" w14:textId="77777777" w:rsidTr="00F00C2F">
        <w:tc>
          <w:tcPr>
            <w:tcW w:w="2689" w:type="dxa"/>
          </w:tcPr>
          <w:p w14:paraId="1854F72F" w14:textId="3D37EEE8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6.5.4 Time alignment error</w:t>
            </w:r>
          </w:p>
        </w:tc>
        <w:tc>
          <w:tcPr>
            <w:tcW w:w="4394" w:type="dxa"/>
          </w:tcPr>
          <w:p w14:paraId="0E9B7C53" w14:textId="2503D7D7" w:rsidR="00283974" w:rsidRPr="003206BD" w:rsidRDefault="00B7231F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25ns</w:t>
            </w:r>
          </w:p>
        </w:tc>
        <w:tc>
          <w:tcPr>
            <w:tcW w:w="2267" w:type="dxa"/>
          </w:tcPr>
          <w:p w14:paraId="7DFD431B" w14:textId="77777777" w:rsidR="00283974" w:rsidRPr="003206BD" w:rsidRDefault="00283974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22A6B8BC" w14:textId="77777777" w:rsidTr="00F00C2F">
        <w:tc>
          <w:tcPr>
            <w:tcW w:w="2689" w:type="dxa"/>
          </w:tcPr>
          <w:p w14:paraId="50EC62FE" w14:textId="39D41E3C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 Occupied bandwidth</w:t>
            </w:r>
          </w:p>
        </w:tc>
        <w:tc>
          <w:tcPr>
            <w:tcW w:w="4394" w:type="dxa"/>
          </w:tcPr>
          <w:p w14:paraId="3B1415CE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5MHz, 10MHz BS Channel BW: </w:t>
            </w: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100kHz</w:t>
            </w:r>
          </w:p>
          <w:p w14:paraId="68AC3E8C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15MHz, 20MHz, 25MHz, 30MHz, 40MHz, 50MHz BS Channel BW: </w:t>
            </w: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300kHz</w:t>
            </w:r>
          </w:p>
          <w:p w14:paraId="179E95E0" w14:textId="15689E9D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60MHz, 70MHz, 80MHz, 90MHz, 100MHz BS Channel BW: </w:t>
            </w:r>
            <w:r>
              <w:rPr>
                <w:sz w:val="18"/>
                <w:szCs w:val="18"/>
                <w:lang w:eastAsia="ko-KR"/>
              </w:rPr>
              <w:t>±</w:t>
            </w:r>
            <w:r>
              <w:rPr>
                <w:sz w:val="18"/>
                <w:szCs w:val="18"/>
                <w:lang w:eastAsia="ko-KR"/>
              </w:rPr>
              <w:t>600kHz</w:t>
            </w:r>
          </w:p>
        </w:tc>
        <w:tc>
          <w:tcPr>
            <w:tcW w:w="2267" w:type="dxa"/>
          </w:tcPr>
          <w:p w14:paraId="39E85F8F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51503864" w14:textId="77777777" w:rsidTr="00F00C2F">
        <w:tc>
          <w:tcPr>
            <w:tcW w:w="2689" w:type="dxa"/>
          </w:tcPr>
          <w:p w14:paraId="6B8666D8" w14:textId="1727E858" w:rsidR="00FE1E63" w:rsidRDefault="00763ED2" w:rsidP="005F6F91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6.6.3 Adjacent Channel Leakage </w:t>
            </w:r>
            <w:proofErr w:type="gramStart"/>
            <w:r>
              <w:rPr>
                <w:sz w:val="18"/>
                <w:szCs w:val="18"/>
                <w:lang w:eastAsia="ko-KR"/>
              </w:rPr>
              <w:t>power</w:t>
            </w:r>
            <w:proofErr w:type="gramEnd"/>
            <w:r>
              <w:rPr>
                <w:sz w:val="18"/>
                <w:szCs w:val="18"/>
                <w:lang w:eastAsia="ko-KR"/>
              </w:rPr>
              <w:t xml:space="preserve"> Ratio (ACLR)</w:t>
            </w:r>
          </w:p>
        </w:tc>
        <w:tc>
          <w:tcPr>
            <w:tcW w:w="4394" w:type="dxa"/>
          </w:tcPr>
          <w:p w14:paraId="1E244E68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  <w:bookmarkStart w:id="10" w:name="_GoBack"/>
            <w:bookmarkEnd w:id="10"/>
          </w:p>
        </w:tc>
        <w:tc>
          <w:tcPr>
            <w:tcW w:w="2267" w:type="dxa"/>
          </w:tcPr>
          <w:p w14:paraId="71E09F67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02F787CC" w14:textId="77777777" w:rsidTr="00F00C2F">
        <w:tc>
          <w:tcPr>
            <w:tcW w:w="2689" w:type="dxa"/>
          </w:tcPr>
          <w:p w14:paraId="74F56BDA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4394" w:type="dxa"/>
          </w:tcPr>
          <w:p w14:paraId="06377AAB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2267" w:type="dxa"/>
          </w:tcPr>
          <w:p w14:paraId="196997F6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63347844" w14:textId="77777777" w:rsidTr="00F00C2F">
        <w:tc>
          <w:tcPr>
            <w:tcW w:w="2689" w:type="dxa"/>
          </w:tcPr>
          <w:p w14:paraId="3433A16C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4394" w:type="dxa"/>
          </w:tcPr>
          <w:p w14:paraId="3BC4749E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2267" w:type="dxa"/>
          </w:tcPr>
          <w:p w14:paraId="7ABA96B4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5421CD07" w14:textId="77777777" w:rsidTr="00F00C2F">
        <w:tc>
          <w:tcPr>
            <w:tcW w:w="2689" w:type="dxa"/>
          </w:tcPr>
          <w:p w14:paraId="0FB4E04F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4394" w:type="dxa"/>
          </w:tcPr>
          <w:p w14:paraId="290DFEDB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2267" w:type="dxa"/>
          </w:tcPr>
          <w:p w14:paraId="18F6EE54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12C86646" w14:textId="77777777" w:rsidTr="00F00C2F">
        <w:tc>
          <w:tcPr>
            <w:tcW w:w="2689" w:type="dxa"/>
          </w:tcPr>
          <w:p w14:paraId="6AB1F525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4394" w:type="dxa"/>
          </w:tcPr>
          <w:p w14:paraId="48167365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2267" w:type="dxa"/>
          </w:tcPr>
          <w:p w14:paraId="2055B333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  <w:tr w:rsidR="00FE1E63" w14:paraId="57A342E8" w14:textId="77777777" w:rsidTr="00F00C2F">
        <w:tc>
          <w:tcPr>
            <w:tcW w:w="2689" w:type="dxa"/>
          </w:tcPr>
          <w:p w14:paraId="4FCFF70A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4394" w:type="dxa"/>
          </w:tcPr>
          <w:p w14:paraId="7845173E" w14:textId="77777777" w:rsidR="00FE1E63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2267" w:type="dxa"/>
          </w:tcPr>
          <w:p w14:paraId="0D9992D9" w14:textId="77777777" w:rsidR="00FE1E63" w:rsidRPr="003206BD" w:rsidRDefault="00FE1E63" w:rsidP="005F6F91">
            <w:pPr>
              <w:rPr>
                <w:sz w:val="18"/>
                <w:szCs w:val="18"/>
                <w:lang w:eastAsia="ko-KR"/>
              </w:rPr>
            </w:pPr>
          </w:p>
        </w:tc>
      </w:tr>
    </w:tbl>
    <w:p w14:paraId="76906A3E" w14:textId="1D48B50D" w:rsidR="008F62CA" w:rsidRDefault="008F62CA" w:rsidP="005F6F91">
      <w:pPr>
        <w:rPr>
          <w:lang w:eastAsia="ko-KR"/>
        </w:rPr>
      </w:pPr>
    </w:p>
    <w:p w14:paraId="09567630" w14:textId="5500C755" w:rsidR="008F62CA" w:rsidRDefault="008F62CA" w:rsidP="005F6F91">
      <w:pPr>
        <w:rPr>
          <w:lang w:eastAsia="ko-KR"/>
        </w:rPr>
      </w:pPr>
    </w:p>
    <w:p w14:paraId="0EA31C0B" w14:textId="093A89C0" w:rsidR="009006FF" w:rsidRDefault="009006FF" w:rsidP="007C6465">
      <w:pPr>
        <w:rPr>
          <w:lang w:eastAsia="ko-KR"/>
        </w:rPr>
      </w:pPr>
    </w:p>
    <w:p w14:paraId="25C33F6D" w14:textId="522DC5FA" w:rsidR="009006FF" w:rsidRDefault="009006FF" w:rsidP="007C6465">
      <w:pPr>
        <w:rPr>
          <w:lang w:eastAsia="ko-KR"/>
        </w:rPr>
      </w:pPr>
    </w:p>
    <w:sectPr w:rsidR="009006FF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6AADA" w14:textId="77777777" w:rsidR="00F349F9" w:rsidRDefault="00F349F9" w:rsidP="00A33843">
      <w:pPr>
        <w:spacing w:after="0" w:line="240" w:lineRule="auto"/>
      </w:pPr>
      <w:r>
        <w:separator/>
      </w:r>
    </w:p>
  </w:endnote>
  <w:endnote w:type="continuationSeparator" w:id="0">
    <w:p w14:paraId="38CF78BC" w14:textId="77777777" w:rsidR="00F349F9" w:rsidRDefault="00F349F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D649D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D649DF" w:rsidRPr="003F3259" w:rsidRDefault="00D649D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D649DF" w:rsidRPr="003F3259" w:rsidRDefault="00D649D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D649DF" w:rsidRPr="00AB710B" w:rsidRDefault="00D649D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D649DF" w:rsidRPr="003F3259" w:rsidRDefault="00D649D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D649D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D649DF" w:rsidRPr="003F3259" w:rsidRDefault="00D649D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D649DF" w:rsidRPr="003F3259" w:rsidRDefault="00D649D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D649D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D649DF" w:rsidRPr="003F3259" w:rsidRDefault="00D649D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D649DF" w:rsidRPr="000311E3" w:rsidRDefault="00D649D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D649DF" w14:paraId="7AFC072F" w14:textId="77777777" w:rsidTr="001A0EF6">
      <w:tc>
        <w:tcPr>
          <w:tcW w:w="9540" w:type="dxa"/>
          <w:gridSpan w:val="2"/>
        </w:tcPr>
        <w:p w14:paraId="7AFC072D" w14:textId="77777777" w:rsidR="00D649DF" w:rsidRPr="001A0EF6" w:rsidRDefault="00D649D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D649DF" w:rsidRDefault="00D649D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D649DF" w14:paraId="7AFC0732" w14:textId="77777777" w:rsidTr="001A0EF6">
      <w:tc>
        <w:tcPr>
          <w:tcW w:w="5580" w:type="dxa"/>
        </w:tcPr>
        <w:p w14:paraId="7AFC0730" w14:textId="77777777" w:rsidR="00D649DF" w:rsidRDefault="00D649D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D649DF" w:rsidRDefault="00D649D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D649DF" w:rsidRPr="004906B9" w:rsidRDefault="00D649D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1A5CD" w14:textId="77777777" w:rsidR="00F349F9" w:rsidRDefault="00F349F9" w:rsidP="00A33843">
      <w:pPr>
        <w:spacing w:after="0" w:line="240" w:lineRule="auto"/>
      </w:pPr>
      <w:r>
        <w:separator/>
      </w:r>
    </w:p>
  </w:footnote>
  <w:footnote w:type="continuationSeparator" w:id="0">
    <w:p w14:paraId="6773B998" w14:textId="77777777" w:rsidR="00F349F9" w:rsidRDefault="00F349F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987EBC3" w:rsidR="00D649DF" w:rsidRPr="00385CAB" w:rsidRDefault="00D649D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38.141-1 V15.3.0</w:t>
    </w:r>
  </w:p>
  <w:p w14:paraId="7AFC0721" w14:textId="77777777" w:rsidR="00D649DF" w:rsidRDefault="00D649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22"/>
  </w:num>
  <w:num w:numId="5">
    <w:abstractNumId w:val="27"/>
  </w:num>
  <w:num w:numId="6">
    <w:abstractNumId w:val="23"/>
  </w:num>
  <w:num w:numId="7">
    <w:abstractNumId w:val="9"/>
  </w:num>
  <w:num w:numId="8">
    <w:abstractNumId w:val="4"/>
  </w:num>
  <w:num w:numId="9">
    <w:abstractNumId w:val="16"/>
  </w:num>
  <w:num w:numId="10">
    <w:abstractNumId w:val="20"/>
  </w:num>
  <w:num w:numId="11">
    <w:abstractNumId w:val="6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0"/>
  </w:num>
  <w:num w:numId="15">
    <w:abstractNumId w:val="12"/>
  </w:num>
  <w:num w:numId="16">
    <w:abstractNumId w:val="21"/>
  </w:num>
  <w:num w:numId="17">
    <w:abstractNumId w:val="19"/>
  </w:num>
  <w:num w:numId="18">
    <w:abstractNumId w:val="14"/>
  </w:num>
  <w:num w:numId="19">
    <w:abstractNumId w:val="10"/>
  </w:num>
  <w:num w:numId="20">
    <w:abstractNumId w:val="5"/>
  </w:num>
  <w:num w:numId="21">
    <w:abstractNumId w:val="28"/>
  </w:num>
  <w:num w:numId="22">
    <w:abstractNumId w:val="11"/>
  </w:num>
  <w:num w:numId="23">
    <w:abstractNumId w:val="1"/>
  </w:num>
  <w:num w:numId="24">
    <w:abstractNumId w:val="13"/>
  </w:num>
  <w:num w:numId="25">
    <w:abstractNumId w:val="2"/>
  </w:num>
  <w:num w:numId="26">
    <w:abstractNumId w:val="18"/>
  </w:num>
  <w:num w:numId="27">
    <w:abstractNumId w:val="25"/>
  </w:num>
  <w:num w:numId="28">
    <w:abstractNumId w:val="7"/>
  </w:num>
  <w:num w:numId="29">
    <w:abstractNumId w:val="17"/>
  </w:num>
  <w:num w:numId="30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002D"/>
    <w:rsid w:val="000610BB"/>
    <w:rsid w:val="00061E8C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8DC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4F25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AA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82F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6727"/>
    <w:rsid w:val="002868C1"/>
    <w:rsid w:val="002874EB"/>
    <w:rsid w:val="00290F3A"/>
    <w:rsid w:val="0029163D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1261"/>
    <w:rsid w:val="00301EDD"/>
    <w:rsid w:val="00301F0F"/>
    <w:rsid w:val="00302195"/>
    <w:rsid w:val="00303138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7953"/>
    <w:rsid w:val="00380BAD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0437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3631"/>
    <w:rsid w:val="003A40A3"/>
    <w:rsid w:val="003A50DC"/>
    <w:rsid w:val="003A5101"/>
    <w:rsid w:val="003A615C"/>
    <w:rsid w:val="003A6772"/>
    <w:rsid w:val="003B02E2"/>
    <w:rsid w:val="003B0B32"/>
    <w:rsid w:val="003B2248"/>
    <w:rsid w:val="003B2FFA"/>
    <w:rsid w:val="003B370E"/>
    <w:rsid w:val="003B3DB3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476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58A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24ED"/>
    <w:rsid w:val="004D2B3E"/>
    <w:rsid w:val="004D2F77"/>
    <w:rsid w:val="004D3561"/>
    <w:rsid w:val="004D457F"/>
    <w:rsid w:val="004D556D"/>
    <w:rsid w:val="004D62B4"/>
    <w:rsid w:val="004D69D9"/>
    <w:rsid w:val="004D7397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4B6D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68B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0FF8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1F48"/>
    <w:rsid w:val="00682084"/>
    <w:rsid w:val="00683A7C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654"/>
    <w:rsid w:val="007439FF"/>
    <w:rsid w:val="00744330"/>
    <w:rsid w:val="00744924"/>
    <w:rsid w:val="00744AB8"/>
    <w:rsid w:val="00745886"/>
    <w:rsid w:val="00745C8E"/>
    <w:rsid w:val="007464B9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212A"/>
    <w:rsid w:val="007735FB"/>
    <w:rsid w:val="00776886"/>
    <w:rsid w:val="00776B72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575"/>
    <w:rsid w:val="007E48FB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5C67"/>
    <w:rsid w:val="00805E32"/>
    <w:rsid w:val="0080621E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148"/>
    <w:rsid w:val="008F7ED6"/>
    <w:rsid w:val="009005F4"/>
    <w:rsid w:val="009006FF"/>
    <w:rsid w:val="0090080E"/>
    <w:rsid w:val="00903173"/>
    <w:rsid w:val="00906D10"/>
    <w:rsid w:val="00906F7D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1FA8"/>
    <w:rsid w:val="00A33843"/>
    <w:rsid w:val="00A33B75"/>
    <w:rsid w:val="00A34B1D"/>
    <w:rsid w:val="00A3512D"/>
    <w:rsid w:val="00A35ADA"/>
    <w:rsid w:val="00A4021E"/>
    <w:rsid w:val="00A402B0"/>
    <w:rsid w:val="00A40422"/>
    <w:rsid w:val="00A417D2"/>
    <w:rsid w:val="00A41AE9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871"/>
    <w:rsid w:val="00A563D0"/>
    <w:rsid w:val="00A56A24"/>
    <w:rsid w:val="00A5755C"/>
    <w:rsid w:val="00A575FD"/>
    <w:rsid w:val="00A60195"/>
    <w:rsid w:val="00A60AF1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0D05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784"/>
    <w:rsid w:val="00B02830"/>
    <w:rsid w:val="00B02A30"/>
    <w:rsid w:val="00B034C2"/>
    <w:rsid w:val="00B04256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2746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625C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F4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5D2"/>
    <w:rsid w:val="00D61CC0"/>
    <w:rsid w:val="00D63105"/>
    <w:rsid w:val="00D6338F"/>
    <w:rsid w:val="00D643D2"/>
    <w:rsid w:val="00D646B3"/>
    <w:rsid w:val="00D649DF"/>
    <w:rsid w:val="00D66373"/>
    <w:rsid w:val="00D67721"/>
    <w:rsid w:val="00D677E9"/>
    <w:rsid w:val="00D67D3F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B5F7E"/>
    <w:rsid w:val="00DC2764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4B5E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5662"/>
    <w:rsid w:val="00F05E4C"/>
    <w:rsid w:val="00F06308"/>
    <w:rsid w:val="00F06D07"/>
    <w:rsid w:val="00F07BDE"/>
    <w:rsid w:val="00F07FC5"/>
    <w:rsid w:val="00F121C7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D5C"/>
    <w:rsid w:val="00FC1AC9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70E68"/>
    <w:rsid w:val="00AB727D"/>
    <w:rsid w:val="00AB7F40"/>
    <w:rsid w:val="00AC1C5D"/>
    <w:rsid w:val="00B60EBA"/>
    <w:rsid w:val="00B9259D"/>
    <w:rsid w:val="00BB3FCF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4A52"/>
    <w:rsid w:val="00DA23F7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6371C7C-58A6-4C39-BBB6-B5474BFF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199</TotalTime>
  <Pages>13</Pages>
  <Words>2596</Words>
  <Characters>14799</Characters>
  <Application>Microsoft Office Word</Application>
  <DocSecurity>0</DocSecurity>
  <Lines>123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104</cp:revision>
  <cp:lastPrinted>2016-05-11T05:52:00Z</cp:lastPrinted>
  <dcterms:created xsi:type="dcterms:W3CDTF">2019-09-27T02:25:00Z</dcterms:created>
  <dcterms:modified xsi:type="dcterms:W3CDTF">2019-12-03T09:36:00Z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