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883"/>
        <w:gridCol w:w="1346"/>
        <w:gridCol w:w="701"/>
        <w:gridCol w:w="828"/>
        <w:gridCol w:w="1144"/>
        <w:gridCol w:w="1155"/>
      </w:tblGrid>
      <w:tr w:rsidR="000C70EF" w:rsidRPr="000C70EF" w14:paraId="4132F84E" w14:textId="77777777" w:rsidTr="000C70EF"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9E4FFB7" w14:textId="77777777" w:rsidR="000C70EF" w:rsidRPr="000C70EF" w:rsidRDefault="000C70EF" w:rsidP="000C70EF">
            <w:bookmarkStart w:id="0" w:name="[문서의_처음]"/>
            <w:bookmarkStart w:id="1" w:name="#63b77f5a"/>
            <w:bookmarkEnd w:id="0"/>
            <w:bookmarkEnd w:id="1"/>
            <w:r w:rsidRPr="000C70EF">
              <w:rPr>
                <w:rFonts w:hint="eastAsia"/>
              </w:rPr>
              <w:t>자체 점검 실적보고서</w:t>
            </w:r>
          </w:p>
        </w:tc>
      </w:tr>
      <w:tr w:rsidR="000C70EF" w:rsidRPr="000C70EF" w14:paraId="14767336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B6CA69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세부사업명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40026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5G개방형네트워크핵심기술개발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CA882C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07AD0A72" w14:textId="77777777" w:rsidR="000C70EF" w:rsidRPr="000C70EF" w:rsidRDefault="000C70EF" w:rsidP="000C70EF">
            <w:r w:rsidRPr="000C70EF">
              <w:rPr>
                <w:rFonts w:hint="eastAsia"/>
              </w:rPr>
              <w:t>RS-2023-00228043</w:t>
            </w:r>
          </w:p>
        </w:tc>
      </w:tr>
      <w:tr w:rsidR="000C70EF" w:rsidRPr="000C70EF" w14:paraId="7802388F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F2E902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과제명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85CB7C0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오픈랜</w:t>
            </w:r>
            <w:proofErr w:type="spellEnd"/>
            <w:r w:rsidRPr="000C70EF">
              <w:rPr>
                <w:rFonts w:hint="eastAsia"/>
              </w:rPr>
              <w:t xml:space="preserve"> 기반 5G </w:t>
            </w:r>
            <w:proofErr w:type="spellStart"/>
            <w:r w:rsidRPr="000C70EF">
              <w:rPr>
                <w:rFonts w:hint="eastAsia"/>
              </w:rPr>
              <w:t>공유셀</w:t>
            </w:r>
            <w:proofErr w:type="spellEnd"/>
            <w:r w:rsidRPr="000C70EF">
              <w:rPr>
                <w:rFonts w:hint="eastAsia"/>
              </w:rPr>
              <w:t xml:space="preserve"> 기지국 장비 기술 개발</w:t>
            </w:r>
          </w:p>
        </w:tc>
      </w:tr>
      <w:tr w:rsidR="000C70EF" w:rsidRPr="000C70EF" w14:paraId="12D8A1DC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840B0C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주관연구개발기관명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CB5CD9" w14:textId="77777777" w:rsidR="000C70EF" w:rsidRPr="000C70EF" w:rsidRDefault="000C70EF" w:rsidP="000C70EF">
            <w:r w:rsidRPr="000C70EF">
              <w:rPr>
                <w:rFonts w:hint="eastAsia"/>
              </w:rPr>
              <w:t>㈜</w:t>
            </w:r>
            <w:proofErr w:type="spellStart"/>
            <w:r w:rsidRPr="000C70EF">
              <w:rPr>
                <w:rFonts w:hint="eastAsia"/>
              </w:rPr>
              <w:t>쏠리드랩스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8B5C96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연구책임자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0FC1C5A" w14:textId="77777777" w:rsidR="000C70EF" w:rsidRPr="000C70EF" w:rsidRDefault="000C70EF" w:rsidP="000C70EF">
            <w:proofErr w:type="gramStart"/>
            <w:r w:rsidRPr="000C70EF">
              <w:rPr>
                <w:rFonts w:hint="eastAsia"/>
              </w:rPr>
              <w:t>권  동</w:t>
            </w:r>
            <w:proofErr w:type="gramEnd"/>
            <w:r w:rsidRPr="000C70EF">
              <w:rPr>
                <w:rFonts w:hint="eastAsia"/>
              </w:rPr>
              <w:t>  희</w:t>
            </w:r>
          </w:p>
        </w:tc>
      </w:tr>
      <w:tr w:rsidR="000C70EF" w:rsidRPr="000C70EF" w14:paraId="01B85901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BC61D7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총 수행기간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64F59C" w14:textId="77777777" w:rsidR="000C70EF" w:rsidRPr="000C70EF" w:rsidRDefault="000C70EF" w:rsidP="000C70EF">
            <w:r w:rsidRPr="000C70EF">
              <w:rPr>
                <w:rFonts w:hint="eastAsia"/>
              </w:rPr>
              <w:t>2023.04.01~2025.12.31</w:t>
            </w:r>
          </w:p>
          <w:p w14:paraId="2E2F2EED" w14:textId="77777777" w:rsidR="000C70EF" w:rsidRPr="000C70EF" w:rsidRDefault="000C70EF" w:rsidP="000C70EF">
            <w:r w:rsidRPr="000C70EF">
              <w:rPr>
                <w:rFonts w:hint="eastAsia"/>
              </w:rPr>
              <w:t>(33 개월)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327F7F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당해연도</w:t>
            </w:r>
          </w:p>
          <w:p w14:paraId="0F61801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수행기간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A7C1B18" w14:textId="77777777" w:rsidR="000C70EF" w:rsidRPr="000C70EF" w:rsidRDefault="000C70EF" w:rsidP="000C70EF">
            <w:r w:rsidRPr="000C70EF">
              <w:rPr>
                <w:rFonts w:hint="eastAsia"/>
              </w:rPr>
              <w:t>2024.01.01~2024.12.31</w:t>
            </w:r>
          </w:p>
          <w:p w14:paraId="762843A7" w14:textId="77777777" w:rsidR="000C70EF" w:rsidRPr="000C70EF" w:rsidRDefault="000C70EF" w:rsidP="000C70EF">
            <w:r w:rsidRPr="000C70EF">
              <w:rPr>
                <w:rFonts w:hint="eastAsia"/>
              </w:rPr>
              <w:t>(12 개월)</w:t>
            </w:r>
          </w:p>
        </w:tc>
      </w:tr>
      <w:tr w:rsidR="000C70EF" w:rsidRPr="000C70EF" w14:paraId="6EE432EF" w14:textId="77777777" w:rsidTr="000C70EF">
        <w:tc>
          <w:tcPr>
            <w:tcW w:w="0" w:type="auto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83B2E3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연구비현황</w:t>
            </w:r>
          </w:p>
          <w:p w14:paraId="3169C0D1" w14:textId="77777777" w:rsidR="000C70EF" w:rsidRPr="000C70EF" w:rsidRDefault="000C70EF" w:rsidP="000C70EF">
            <w:r w:rsidRPr="000C70EF">
              <w:rPr>
                <w:rFonts w:hint="eastAsia"/>
              </w:rPr>
              <w:t>(</w:t>
            </w:r>
            <w:proofErr w:type="gramStart"/>
            <w:r w:rsidRPr="000C70EF">
              <w:rPr>
                <w:rFonts w:hint="eastAsia"/>
              </w:rPr>
              <w:t>단위 :</w:t>
            </w:r>
            <w:proofErr w:type="gramEnd"/>
            <w:r w:rsidRPr="000C70EF">
              <w:rPr>
                <w:rFonts w:hint="eastAsia"/>
              </w:rPr>
              <w:t xml:space="preserve"> 천원)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116D68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연도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432147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정부지원</w:t>
            </w:r>
          </w:p>
          <w:p w14:paraId="30484EB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연구개발비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1004D0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기관부담금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6398904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합계</w:t>
            </w:r>
          </w:p>
        </w:tc>
      </w:tr>
      <w:tr w:rsidR="000C70EF" w:rsidRPr="000C70EF" w14:paraId="2035367C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2E2AD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3ED766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DA21A5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3499C9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현금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A0A45F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현물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72B1C8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소계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BF1396F" w14:textId="77777777" w:rsidR="000C70EF" w:rsidRPr="000C70EF" w:rsidRDefault="000C70EF" w:rsidP="000C70EF"/>
        </w:tc>
      </w:tr>
      <w:tr w:rsidR="000C70EF" w:rsidRPr="000C70EF" w14:paraId="1D1AEC93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7800E6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AC746D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1차년도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F5139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FDB3A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E26DD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9D300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0247F1F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619F576A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F27456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C65C2C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2차년도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EF688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1,370,000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8AABA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E936D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E976B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F7B8B6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58C00D12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E9606A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C24935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3차년도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35E38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66610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A4F8C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E7A20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23F12C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358F9699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C24EE5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B597B7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(합계)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2E32B2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FFB283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143D1C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1D29CE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47DAF25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07206551" w14:textId="77777777" w:rsidTr="000C70EF">
        <w:tc>
          <w:tcPr>
            <w:tcW w:w="0" w:type="auto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0913EC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당해연도 연구비현황</w:t>
            </w:r>
          </w:p>
          <w:p w14:paraId="3F213D6B" w14:textId="77777777" w:rsidR="000C70EF" w:rsidRPr="000C70EF" w:rsidRDefault="000C70EF" w:rsidP="000C70EF">
            <w:r w:rsidRPr="000C70EF">
              <w:rPr>
                <w:rFonts w:hint="eastAsia"/>
              </w:rPr>
              <w:t>(</w:t>
            </w:r>
            <w:proofErr w:type="gramStart"/>
            <w:r w:rsidRPr="000C70EF">
              <w:rPr>
                <w:rFonts w:hint="eastAsia"/>
              </w:rPr>
              <w:t>단위 :</w:t>
            </w:r>
            <w:proofErr w:type="gramEnd"/>
            <w:r w:rsidRPr="000C70EF">
              <w:rPr>
                <w:rFonts w:hint="eastAsia"/>
              </w:rPr>
              <w:t xml:space="preserve"> 천원)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93DFA6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수행기관명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9BC14A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정부지원</w:t>
            </w:r>
          </w:p>
          <w:p w14:paraId="1F71901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연구개발비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2B2272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기관부담금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67962BE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합계</w:t>
            </w:r>
          </w:p>
        </w:tc>
      </w:tr>
      <w:tr w:rsidR="000C70EF" w:rsidRPr="000C70EF" w14:paraId="5770FDB6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DB80B6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E58700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7916BF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76A534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현금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508FBD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현물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4B1700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소계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6243E26" w14:textId="77777777" w:rsidR="000C70EF" w:rsidRPr="000C70EF" w:rsidRDefault="000C70EF" w:rsidP="000C70EF"/>
        </w:tc>
      </w:tr>
      <w:tr w:rsidR="000C70EF" w:rsidRPr="000C70EF" w14:paraId="1FE065FA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C21B04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593318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㈜</w:t>
            </w:r>
            <w:proofErr w:type="spellStart"/>
            <w:r w:rsidRPr="000C70EF">
              <w:rPr>
                <w:rFonts w:hint="eastAsia"/>
                <w:b/>
                <w:bCs/>
              </w:rPr>
              <w:t>쏠리드랩스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F25E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BD514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E2F1A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D284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BDEDD6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28E39ACD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B4EC14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DD1A74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삼지전자㈜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0C7F3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300,000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D15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17,650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03122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117,133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DB3F9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134,783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D22BE1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434,783</w:t>
            </w:r>
          </w:p>
        </w:tc>
      </w:tr>
      <w:tr w:rsidR="000C70EF" w:rsidRPr="000C70EF" w14:paraId="52004F55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B67C85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9D3D02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㈜포트러시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E67B0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BBC2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DE58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A6EB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795343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790F3E18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F062AB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1061E7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㈜</w:t>
            </w:r>
            <w:proofErr w:type="spellStart"/>
            <w:r w:rsidRPr="000C70EF">
              <w:rPr>
                <w:rFonts w:hint="eastAsia"/>
                <w:b/>
                <w:bCs/>
              </w:rPr>
              <w:t>케이티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CB040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659F9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A815D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5A6C3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8F639A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444BDF09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CE0AEA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38597E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㈜</w:t>
            </w:r>
            <w:proofErr w:type="spellStart"/>
            <w:r w:rsidRPr="000C70EF">
              <w:rPr>
                <w:rFonts w:hint="eastAsia"/>
                <w:b/>
                <w:bCs/>
              </w:rPr>
              <w:t>엘지유플러스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29F5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48903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D1A19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30F14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9A4047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1546F252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B830A4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E2ECB4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(합계)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43982D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D5D4B5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F20559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68188C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226845B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</w:tc>
      </w:tr>
      <w:tr w:rsidR="000C70EF" w:rsidRPr="000C70EF" w14:paraId="237E8819" w14:textId="77777777" w:rsidTr="000C70EF">
        <w:tc>
          <w:tcPr>
            <w:tcW w:w="0" w:type="auto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CAE4C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4BB811A4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정보통신</w:t>
            </w:r>
            <w:r w:rsidRPr="000C70EF">
              <w:rPr>
                <w:rFonts w:ascii="MS Mincho" w:eastAsia="MS Mincho" w:hAnsi="MS Mincho" w:cs="MS Mincho" w:hint="eastAsia"/>
              </w:rPr>
              <w:t>・</w:t>
            </w:r>
            <w:r w:rsidRPr="000C70EF">
              <w:rPr>
                <w:rFonts w:ascii="맑은 고딕" w:eastAsia="맑은 고딕" w:hAnsi="맑은 고딕" w:cs="맑은 고딕" w:hint="eastAsia"/>
              </w:rPr>
              <w:t>방송</w:t>
            </w:r>
            <w:proofErr w:type="spellEnd"/>
            <w:r w:rsidRPr="000C70EF">
              <w:rPr>
                <w:rFonts w:hint="eastAsia"/>
              </w:rPr>
              <w:t xml:space="preserve"> 연구개발 관리규정 제34조에 의한 진도실적 보고서를 제출합니다.</w:t>
            </w:r>
          </w:p>
          <w:p w14:paraId="6F89AED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1006893D" w14:textId="77777777" w:rsidR="000C70EF" w:rsidRPr="000C70EF" w:rsidRDefault="000C70EF" w:rsidP="000C70EF">
            <w:r w:rsidRPr="000C70EF">
              <w:rPr>
                <w:rFonts w:hint="eastAsia"/>
              </w:rPr>
              <w:t>                                                        2024 년 11 월 4 일</w:t>
            </w:r>
          </w:p>
          <w:p w14:paraId="65CBB61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53163EEA" w14:textId="77777777" w:rsidR="000C70EF" w:rsidRPr="000C70EF" w:rsidRDefault="000C70EF" w:rsidP="000C70EF">
            <w:r w:rsidRPr="000C70EF">
              <w:rPr>
                <w:rFonts w:hint="eastAsia"/>
              </w:rPr>
              <w:t>                                                  </w:t>
            </w:r>
            <w:proofErr w:type="gramStart"/>
            <w:r w:rsidRPr="000C70EF">
              <w:rPr>
                <w:rFonts w:hint="eastAsia"/>
              </w:rPr>
              <w:t>연구책임자 :</w:t>
            </w:r>
            <w:proofErr w:type="gramEnd"/>
            <w:r w:rsidRPr="000C70EF">
              <w:rPr>
                <w:rFonts w:hint="eastAsia"/>
              </w:rPr>
              <w:t xml:space="preserve"> 권  동  희  (인)</w:t>
            </w:r>
          </w:p>
          <w:p w14:paraId="177882A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053A27BA" w14:textId="77777777" w:rsidR="000C70EF" w:rsidRPr="000C70EF" w:rsidRDefault="000C70EF" w:rsidP="000C70EF">
            <w:r w:rsidRPr="000C70EF">
              <w:rPr>
                <w:rFonts w:hint="eastAsia"/>
              </w:rPr>
              <w:t>                                          </w:t>
            </w:r>
            <w:proofErr w:type="gramStart"/>
            <w:r w:rsidRPr="000C70EF">
              <w:rPr>
                <w:rFonts w:hint="eastAsia"/>
              </w:rPr>
              <w:t>주관연구개발기관장 :</w:t>
            </w:r>
            <w:proofErr w:type="gramEnd"/>
            <w:r w:rsidRPr="000C70EF">
              <w:rPr>
                <w:rFonts w:hint="eastAsia"/>
              </w:rPr>
              <w:t xml:space="preserve"> 김  대  영  (인)</w:t>
            </w:r>
          </w:p>
          <w:p w14:paraId="2312CE3C" w14:textId="77777777" w:rsidR="000C70EF" w:rsidRPr="000C70EF" w:rsidRDefault="000C70EF" w:rsidP="000C70EF">
            <w:r w:rsidRPr="000C70EF">
              <w:rPr>
                <w:rFonts w:hint="eastAsia"/>
              </w:rPr>
              <w:lastRenderedPageBreak/>
              <w:t> </w:t>
            </w:r>
          </w:p>
        </w:tc>
      </w:tr>
    </w:tbl>
    <w:p w14:paraId="0B8224AC" w14:textId="77777777" w:rsidR="001D48BC" w:rsidRPr="000C70EF" w:rsidRDefault="001D48BC"/>
    <w:p w14:paraId="139B2D73" w14:textId="77777777" w:rsidR="000C70EF" w:rsidRPr="000C70EF" w:rsidRDefault="000C70EF" w:rsidP="000C70EF">
      <w:r w:rsidRPr="000C70EF">
        <w:rPr>
          <w:rFonts w:hint="eastAsia"/>
          <w:b/>
          <w:bCs/>
        </w:rPr>
        <w:t>1. 수행기관 자체 점검결과 종합</w:t>
      </w:r>
      <w:r w:rsidRPr="000C70EF">
        <w:rPr>
          <w:rFonts w:hint="eastAsia"/>
        </w:rPr>
        <w:t xml:space="preserve"> 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9715"/>
      </w:tblGrid>
      <w:tr w:rsidR="000C70EF" w:rsidRPr="000C70EF" w14:paraId="135936F9" w14:textId="77777777" w:rsidTr="000C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32B415C" w14:textId="77777777" w:rsidR="000C70EF" w:rsidRPr="000C70EF" w:rsidRDefault="000C70EF" w:rsidP="000C70EF">
            <w:bookmarkStart w:id="2" w:name="#633cf9fa"/>
            <w:bookmarkEnd w:id="2"/>
            <w:r w:rsidRPr="000C70EF"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6D77432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수행기관 자체 점검결과</w:t>
            </w:r>
          </w:p>
        </w:tc>
      </w:tr>
      <w:tr w:rsidR="000C70EF" w:rsidRPr="000C70EF" w14:paraId="6EBC88F8" w14:textId="77777777" w:rsidTr="000C70EF">
        <w:tc>
          <w:tcPr>
            <w:tcW w:w="0" w:type="auto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hideMark/>
          </w:tcPr>
          <w:p w14:paraId="609E9A4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  <w:p w14:paraId="3F91ECB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1. 과제수행에 관한 종합적인 점검 결과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C31F3AD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연구책임자 자체 점검 결과에 대한 총괄적인 견해</w:t>
            </w:r>
          </w:p>
          <w:p w14:paraId="035E289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4E47DC2E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  - </w:t>
            </w:r>
          </w:p>
          <w:p w14:paraId="35D6BAC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09C978D6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    * </w:t>
            </w:r>
          </w:p>
          <w:p w14:paraId="112D50D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1283B45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미진 및 수정 사항에 대한 분석-보완 계획 반영</w:t>
            </w:r>
          </w:p>
          <w:p w14:paraId="61AAD5E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71DC1C3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기타 건의 및 애로사항 제시</w:t>
            </w:r>
          </w:p>
          <w:p w14:paraId="2434218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7EF7426F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세부실적 및 </w:t>
            </w:r>
            <w:proofErr w:type="spellStart"/>
            <w:r w:rsidRPr="000C70EF">
              <w:rPr>
                <w:rFonts w:hint="eastAsia"/>
              </w:rPr>
              <w:t>성과등에</w:t>
            </w:r>
            <w:proofErr w:type="spellEnd"/>
            <w:r w:rsidRPr="000C70EF">
              <w:rPr>
                <w:rFonts w:hint="eastAsia"/>
              </w:rPr>
              <w:t xml:space="preserve"> 대한 점검 결과 종합 정리</w:t>
            </w:r>
          </w:p>
        </w:tc>
      </w:tr>
      <w:tr w:rsidR="000C70EF" w:rsidRPr="000C70EF" w14:paraId="57E5EB07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DF7A9E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056FE83A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피코셀</w:t>
            </w:r>
            <w:proofErr w:type="spellEnd"/>
            <w:r w:rsidRPr="000C70EF">
              <w:rPr>
                <w:rFonts w:hint="eastAsia"/>
              </w:rPr>
              <w:t xml:space="preserve"> 지원 O-RU </w:t>
            </w:r>
            <w:proofErr w:type="gramStart"/>
            <w:r w:rsidRPr="000C70EF">
              <w:rPr>
                <w:rFonts w:hint="eastAsia"/>
              </w:rPr>
              <w:t>하드웨어 /</w:t>
            </w:r>
            <w:proofErr w:type="gramEnd"/>
            <w:r w:rsidRPr="000C70EF">
              <w:rPr>
                <w:rFonts w:hint="eastAsia"/>
              </w:rPr>
              <w:t xml:space="preserve"> 소프트웨어 개발 (삼지x)</w:t>
            </w:r>
          </w:p>
          <w:p w14:paraId="312CB0F8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1A8DE0E7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4FF9CA58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3CD4764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3DCB23C4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3527EE18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1F1AEADF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76635B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ACE5E8C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마이크로셀</w:t>
            </w:r>
            <w:proofErr w:type="spellEnd"/>
            <w:r w:rsidRPr="000C70EF">
              <w:rPr>
                <w:rFonts w:hint="eastAsia"/>
              </w:rPr>
              <w:t xml:space="preserve"> 지원 O-RU </w:t>
            </w:r>
            <w:proofErr w:type="gramStart"/>
            <w:r w:rsidRPr="000C70EF">
              <w:rPr>
                <w:rFonts w:hint="eastAsia"/>
              </w:rPr>
              <w:t>하드웨어 /</w:t>
            </w:r>
            <w:proofErr w:type="gramEnd"/>
            <w:r w:rsidRPr="000C70EF">
              <w:rPr>
                <w:rFonts w:hint="eastAsia"/>
              </w:rPr>
              <w:t xml:space="preserve"> 소프트웨어 개발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</w:t>
            </w:r>
            <w:proofErr w:type="spellStart"/>
            <w:r w:rsidRPr="000C70EF">
              <w:rPr>
                <w:rFonts w:hint="eastAsia"/>
              </w:rPr>
              <w:t>OpenLab</w:t>
            </w:r>
            <w:proofErr w:type="spellEnd"/>
            <w:r w:rsidRPr="000C70EF">
              <w:rPr>
                <w:rFonts w:hint="eastAsia"/>
              </w:rPr>
              <w:t>, 삼지)</w:t>
            </w:r>
          </w:p>
          <w:p w14:paraId="7A0DD515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proofErr w:type="spellStart"/>
            <w:r w:rsidRPr="000C70EF">
              <w:rPr>
                <w:rFonts w:ascii="맑은 고딕" w:eastAsia="맑은 고딕" w:hAnsi="맑은 고딕" w:cs="맑은 고딕" w:hint="eastAsia"/>
              </w:rPr>
              <w:t>마이크로셀</w:t>
            </w:r>
            <w:proofErr w:type="spellEnd"/>
            <w:r w:rsidRPr="000C70EF">
              <w:rPr>
                <w:rFonts w:hint="eastAsia"/>
              </w:rPr>
              <w:t xml:space="preserve"> O-RU 플랫폼 설계 (100%)</w:t>
            </w:r>
          </w:p>
          <w:p w14:paraId="7FB4779E" w14:textId="77777777" w:rsidR="000C70EF" w:rsidRPr="000C70EF" w:rsidRDefault="000C70EF" w:rsidP="000C70EF">
            <w:r w:rsidRPr="000C70EF">
              <w:rPr>
                <w:rFonts w:hint="eastAsia"/>
              </w:rPr>
              <w:t>- Interface 디자인</w:t>
            </w:r>
          </w:p>
          <w:p w14:paraId="495DE54E" w14:textId="48957B1E" w:rsidR="000C70EF" w:rsidRPr="000C70EF" w:rsidRDefault="000C70EF" w:rsidP="000C70EF">
            <w:bookmarkStart w:id="3" w:name="#63a58cca"/>
            <w:bookmarkEnd w:id="3"/>
            <w:r w:rsidRPr="000C70EF">
              <w:rPr>
                <w:noProof/>
              </w:rPr>
              <w:lastRenderedPageBreak/>
              <w:drawing>
                <wp:inline distT="0" distB="0" distL="0" distR="0" wp14:anchorId="010A84F5" wp14:editId="69AE809B">
                  <wp:extent cx="4213860" cy="1813560"/>
                  <wp:effectExtent l="0" t="0" r="0" b="0"/>
                  <wp:docPr id="1123269465" name="그림 44" descr="스크린샷, 텍스트, 전자제품, 회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9465" name="그림 44" descr="스크린샷, 텍스트, 전자제품, 회로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8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2B362" w14:textId="1A747002" w:rsidR="000C70EF" w:rsidRPr="000C70EF" w:rsidRDefault="000C70EF" w:rsidP="000C70EF">
            <w:bookmarkStart w:id="4" w:name="#63a58ccc"/>
            <w:bookmarkEnd w:id="4"/>
            <w:r w:rsidRPr="000C70EF">
              <w:rPr>
                <w:noProof/>
              </w:rPr>
              <w:drawing>
                <wp:inline distT="0" distB="0" distL="0" distR="0" wp14:anchorId="0B9B5079" wp14:editId="6688A827">
                  <wp:extent cx="4229100" cy="1973580"/>
                  <wp:effectExtent l="0" t="0" r="0" b="7620"/>
                  <wp:docPr id="1007142285" name="그림 43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42285" name="그림 43" descr="텍스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88C78" w14:textId="77777777" w:rsidR="000C70EF" w:rsidRPr="000C70EF" w:rsidRDefault="000C70EF" w:rsidP="000C70EF">
            <w:r w:rsidRPr="000C70EF">
              <w:rPr>
                <w:rFonts w:hint="eastAsia"/>
              </w:rPr>
              <w:t>- 내부 Block 배치</w:t>
            </w:r>
          </w:p>
          <w:p w14:paraId="6ED1B793" w14:textId="06E57081" w:rsidR="000C70EF" w:rsidRPr="000C70EF" w:rsidRDefault="000C70EF" w:rsidP="000C70EF">
            <w:r w:rsidRPr="000C70EF">
              <w:rPr>
                <w:rFonts w:hint="eastAsia"/>
              </w:rPr>
              <w:t>      </w:t>
            </w:r>
            <w:bookmarkStart w:id="5" w:name="#63a58cd0"/>
            <w:bookmarkEnd w:id="5"/>
            <w:r w:rsidRPr="000C70EF">
              <w:rPr>
                <w:noProof/>
              </w:rPr>
              <w:drawing>
                <wp:inline distT="0" distB="0" distL="0" distR="0" wp14:anchorId="606ADE8A" wp14:editId="23A7C4F3">
                  <wp:extent cx="4251960" cy="1821180"/>
                  <wp:effectExtent l="0" t="0" r="0" b="7620"/>
                  <wp:docPr id="1375914662" name="그림 42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914662" name="그림 42" descr="텍스트, 스크린샷, 소프트웨어, 멀티미디어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C7663" w14:textId="77777777" w:rsidR="000C70EF" w:rsidRPr="000C70EF" w:rsidRDefault="000C70EF" w:rsidP="000C70EF">
            <w:r w:rsidRPr="000C70EF">
              <w:rPr>
                <w:rFonts w:hint="eastAsia"/>
              </w:rPr>
              <w:t>- DTU 설계</w:t>
            </w:r>
          </w:p>
          <w:p w14:paraId="07D6BB10" w14:textId="28BF5B50" w:rsidR="000C70EF" w:rsidRPr="000C70EF" w:rsidRDefault="000C70EF" w:rsidP="000C70EF">
            <w:r w:rsidRPr="000C70EF">
              <w:rPr>
                <w:rFonts w:hint="eastAsia"/>
              </w:rPr>
              <w:t>      </w:t>
            </w:r>
            <w:bookmarkStart w:id="6" w:name="#63a58cd4"/>
            <w:bookmarkEnd w:id="6"/>
            <w:r w:rsidRPr="000C70EF">
              <w:rPr>
                <w:noProof/>
              </w:rPr>
              <w:drawing>
                <wp:inline distT="0" distB="0" distL="0" distR="0" wp14:anchorId="7EE83C64" wp14:editId="763B5D84">
                  <wp:extent cx="4213860" cy="1958340"/>
                  <wp:effectExtent l="0" t="0" r="0" b="3810"/>
                  <wp:docPr id="1904290306" name="그림 41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90306" name="그림 41" descr="텍스트, 스크린샷, 소프트웨어, 컴퓨터 아이콘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86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31B78" w14:textId="77777777" w:rsidR="000C70EF" w:rsidRPr="000C70EF" w:rsidRDefault="000C70EF" w:rsidP="000C70EF">
            <w:r w:rsidRPr="000C70EF">
              <w:rPr>
                <w:rFonts w:hint="eastAsia"/>
              </w:rPr>
              <w:t>- RFU 설계</w:t>
            </w:r>
          </w:p>
          <w:p w14:paraId="64D1AF72" w14:textId="692D0D46" w:rsidR="000C70EF" w:rsidRPr="000C70EF" w:rsidRDefault="000C70EF" w:rsidP="000C70EF">
            <w:r w:rsidRPr="000C70EF">
              <w:rPr>
                <w:rFonts w:hint="eastAsia"/>
              </w:rPr>
              <w:lastRenderedPageBreak/>
              <w:t>      </w:t>
            </w:r>
            <w:bookmarkStart w:id="7" w:name="#63a58cd8"/>
            <w:bookmarkEnd w:id="7"/>
            <w:r w:rsidRPr="000C70EF">
              <w:rPr>
                <w:noProof/>
              </w:rPr>
              <w:drawing>
                <wp:inline distT="0" distB="0" distL="0" distR="0" wp14:anchorId="2E61D233" wp14:editId="08B6D7AC">
                  <wp:extent cx="4213860" cy="1981200"/>
                  <wp:effectExtent l="0" t="0" r="0" b="0"/>
                  <wp:docPr id="1587664850" name="그림 40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664850" name="그림 40" descr="텍스트, 스크린샷, 소프트웨어, 컴퓨터 아이콘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8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494FC" w14:textId="77777777" w:rsidR="000C70EF" w:rsidRPr="000C70EF" w:rsidRDefault="000C70EF" w:rsidP="000C70EF">
            <w:r w:rsidRPr="000C70EF">
              <w:rPr>
                <w:rFonts w:hint="eastAsia"/>
              </w:rPr>
              <w:t>- PSU 설계</w:t>
            </w:r>
          </w:p>
          <w:p w14:paraId="711468F3" w14:textId="409B5FE4" w:rsidR="000C70EF" w:rsidRPr="000C70EF" w:rsidRDefault="000C70EF" w:rsidP="000C70EF">
            <w:r w:rsidRPr="000C70EF">
              <w:rPr>
                <w:rFonts w:hint="eastAsia"/>
              </w:rPr>
              <w:t>      </w:t>
            </w:r>
            <w:bookmarkStart w:id="8" w:name="#63a58cdc"/>
            <w:bookmarkEnd w:id="8"/>
            <w:r w:rsidRPr="000C70EF">
              <w:rPr>
                <w:noProof/>
              </w:rPr>
              <w:drawing>
                <wp:inline distT="0" distB="0" distL="0" distR="0" wp14:anchorId="79C9AA64" wp14:editId="697C9868">
                  <wp:extent cx="4114800" cy="1912620"/>
                  <wp:effectExtent l="0" t="0" r="0" b="0"/>
                  <wp:docPr id="300691981" name="그림 39" descr="텍스트, 스크린샷, 소프트웨어, 운영 체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691981" name="그림 39" descr="텍스트, 스크린샷, 소프트웨어, 운영 체제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B3793" w14:textId="77777777" w:rsidR="000C70EF" w:rsidRPr="000C70EF" w:rsidRDefault="000C70EF" w:rsidP="000C70EF">
            <w:r w:rsidRPr="000C70EF">
              <w:rPr>
                <w:rFonts w:hint="eastAsia"/>
              </w:rPr>
              <w:t>- Filter 설계</w:t>
            </w:r>
          </w:p>
          <w:p w14:paraId="445FE1A3" w14:textId="3D5383E3" w:rsidR="000C70EF" w:rsidRPr="000C70EF" w:rsidRDefault="000C70EF" w:rsidP="000C70EF">
            <w:r w:rsidRPr="000C70EF">
              <w:rPr>
                <w:rFonts w:hint="eastAsia"/>
              </w:rPr>
              <w:t>    </w:t>
            </w:r>
            <w:bookmarkStart w:id="9" w:name="#63a58ce0"/>
            <w:bookmarkEnd w:id="9"/>
            <w:r w:rsidRPr="000C70EF">
              <w:rPr>
                <w:noProof/>
              </w:rPr>
              <w:drawing>
                <wp:inline distT="0" distB="0" distL="0" distR="0" wp14:anchorId="489AC38D" wp14:editId="6BEFAD16">
                  <wp:extent cx="4411980" cy="2080260"/>
                  <wp:effectExtent l="0" t="0" r="7620" b="0"/>
                  <wp:docPr id="1753994241" name="그림 38" descr="전자제품, 텍스트, 전자 공학, 컴퓨터 하드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994241" name="그림 38" descr="전자제품, 텍스트, 전자 공학, 컴퓨터 하드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FFEE3" w14:textId="77777777" w:rsidR="000C70EF" w:rsidRPr="000C70EF" w:rsidRDefault="000C70EF" w:rsidP="000C70EF">
            <w:r w:rsidRPr="000C70EF">
              <w:rPr>
                <w:rFonts w:hint="eastAsia"/>
              </w:rPr>
              <w:t>- 모듈 제품 사진 및 성적서</w:t>
            </w:r>
          </w:p>
          <w:p w14:paraId="56C207AE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▶Unit </w:t>
            </w:r>
            <w:proofErr w:type="gramStart"/>
            <w:r w:rsidRPr="000C70EF">
              <w:rPr>
                <w:rFonts w:hint="eastAsia"/>
              </w:rPr>
              <w:t>제작 :</w:t>
            </w:r>
            <w:proofErr w:type="gramEnd"/>
            <w:r w:rsidRPr="000C70EF">
              <w:rPr>
                <w:rFonts w:hint="eastAsia"/>
              </w:rPr>
              <w:t xml:space="preserve"> DTU </w:t>
            </w:r>
          </w:p>
          <w:p w14:paraId="6CAD8768" w14:textId="760EE5F6" w:rsidR="000C70EF" w:rsidRPr="000C70EF" w:rsidRDefault="000C70EF" w:rsidP="000C70EF">
            <w:r w:rsidRPr="000C70EF">
              <w:rPr>
                <w:rFonts w:hint="eastAsia"/>
              </w:rPr>
              <w:lastRenderedPageBreak/>
              <w:t>    </w:t>
            </w:r>
            <w:bookmarkStart w:id="10" w:name="#63a58ce4"/>
            <w:bookmarkEnd w:id="10"/>
            <w:r w:rsidRPr="000C70EF">
              <w:rPr>
                <w:noProof/>
              </w:rPr>
              <w:drawing>
                <wp:inline distT="0" distB="0" distL="0" distR="0" wp14:anchorId="744CD08F" wp14:editId="64D026FE">
                  <wp:extent cx="4411980" cy="1897380"/>
                  <wp:effectExtent l="0" t="0" r="7620" b="7620"/>
                  <wp:docPr id="1072654901" name="그림 37" descr="텍스트, 스크린샷, 전자 공학, 전자제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654901" name="그림 37" descr="텍스트, 스크린샷, 전자 공학, 전자제품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70EF">
              <w:rPr>
                <w:rFonts w:hint="eastAsia"/>
              </w:rPr>
              <w:t>  </w:t>
            </w:r>
          </w:p>
          <w:p w14:paraId="5830A1E2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▶Unit </w:t>
            </w:r>
            <w:proofErr w:type="gramStart"/>
            <w:r w:rsidRPr="000C70EF">
              <w:rPr>
                <w:rFonts w:hint="eastAsia"/>
              </w:rPr>
              <w:t>제작 :</w:t>
            </w:r>
            <w:proofErr w:type="gramEnd"/>
            <w:r w:rsidRPr="000C70EF">
              <w:rPr>
                <w:rFonts w:hint="eastAsia"/>
              </w:rPr>
              <w:t xml:space="preserve"> RFU</w:t>
            </w:r>
          </w:p>
          <w:p w14:paraId="5CBF33BE" w14:textId="7BF88E15" w:rsidR="000C70EF" w:rsidRPr="000C70EF" w:rsidRDefault="000C70EF" w:rsidP="000C70EF">
            <w:r w:rsidRPr="000C70EF">
              <w:rPr>
                <w:rFonts w:hint="eastAsia"/>
              </w:rPr>
              <w:t>    </w:t>
            </w:r>
            <w:bookmarkStart w:id="11" w:name="#63a58ce8"/>
            <w:bookmarkEnd w:id="11"/>
            <w:r w:rsidRPr="000C70EF">
              <w:rPr>
                <w:noProof/>
              </w:rPr>
              <w:drawing>
                <wp:inline distT="0" distB="0" distL="0" distR="0" wp14:anchorId="41EA0412" wp14:editId="2074BDCF">
                  <wp:extent cx="4411980" cy="1897380"/>
                  <wp:effectExtent l="0" t="0" r="7620" b="7620"/>
                  <wp:docPr id="1771204255" name="그림 36" descr="텍스트, 스크린샷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04255" name="그림 36" descr="텍스트, 스크린샷, 직사각형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0D54B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▶Unit </w:t>
            </w:r>
            <w:proofErr w:type="gramStart"/>
            <w:r w:rsidRPr="000C70EF">
              <w:rPr>
                <w:rFonts w:hint="eastAsia"/>
              </w:rPr>
              <w:t>제작 :</w:t>
            </w:r>
            <w:proofErr w:type="gramEnd"/>
            <w:r w:rsidRPr="000C70EF">
              <w:rPr>
                <w:rFonts w:hint="eastAsia"/>
              </w:rPr>
              <w:t xml:space="preserve"> PSU</w:t>
            </w:r>
          </w:p>
          <w:p w14:paraId="22736CD9" w14:textId="0DFD9132" w:rsidR="000C70EF" w:rsidRPr="000C70EF" w:rsidRDefault="000C70EF" w:rsidP="000C70EF">
            <w:r w:rsidRPr="000C70EF">
              <w:rPr>
                <w:rFonts w:hint="eastAsia"/>
              </w:rPr>
              <w:t>    </w:t>
            </w:r>
            <w:bookmarkStart w:id="12" w:name="#63a58cec"/>
            <w:bookmarkEnd w:id="12"/>
            <w:r w:rsidRPr="000C70EF">
              <w:rPr>
                <w:noProof/>
              </w:rPr>
              <w:drawing>
                <wp:inline distT="0" distB="0" distL="0" distR="0" wp14:anchorId="49AB05C6" wp14:editId="39A27861">
                  <wp:extent cx="4411980" cy="1897380"/>
                  <wp:effectExtent l="0" t="0" r="7620" b="7620"/>
                  <wp:docPr id="1220124307" name="그림 35" descr="텍스트, 전자제품, 스크린샷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24307" name="그림 35" descr="텍스트, 전자제품, 스크린샷, 컴퓨터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38910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▶Unit </w:t>
            </w:r>
            <w:proofErr w:type="gramStart"/>
            <w:r w:rsidRPr="000C70EF">
              <w:rPr>
                <w:rFonts w:hint="eastAsia"/>
              </w:rPr>
              <w:t>제작 :</w:t>
            </w:r>
            <w:proofErr w:type="gramEnd"/>
            <w:r w:rsidRPr="000C70EF">
              <w:rPr>
                <w:rFonts w:hint="eastAsia"/>
              </w:rPr>
              <w:t xml:space="preserve"> Filter</w:t>
            </w:r>
          </w:p>
          <w:p w14:paraId="0B4E088D" w14:textId="1FDAA703" w:rsidR="000C70EF" w:rsidRPr="000C70EF" w:rsidRDefault="000C70EF" w:rsidP="000C70EF">
            <w:r w:rsidRPr="000C70EF">
              <w:rPr>
                <w:rFonts w:hint="eastAsia"/>
              </w:rPr>
              <w:t>    </w:t>
            </w:r>
            <w:bookmarkStart w:id="13" w:name="#63a58cf2"/>
            <w:bookmarkEnd w:id="13"/>
            <w:r w:rsidRPr="000C70EF">
              <w:rPr>
                <w:noProof/>
              </w:rPr>
              <w:drawing>
                <wp:inline distT="0" distB="0" distL="0" distR="0" wp14:anchorId="41095199" wp14:editId="28F0F456">
                  <wp:extent cx="4411980" cy="1897380"/>
                  <wp:effectExtent l="0" t="0" r="7620" b="7620"/>
                  <wp:docPr id="133481143" name="그림 34" descr="컴퓨터, 스크린샷, 텍스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1143" name="그림 34" descr="컴퓨터, 스크린샷, 텍스트, 디자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AC59D" w14:textId="77777777" w:rsidR="000C70EF" w:rsidRPr="000C70EF" w:rsidRDefault="000C70EF" w:rsidP="000C70EF">
            <w:r w:rsidRPr="000C70EF">
              <w:rPr>
                <w:rFonts w:hint="eastAsia"/>
              </w:rPr>
              <w:t>- 장비 제품 사진</w:t>
            </w:r>
          </w:p>
          <w:p w14:paraId="716C014F" w14:textId="2FD06EF8" w:rsidR="000C70EF" w:rsidRPr="000C70EF" w:rsidRDefault="000C70EF" w:rsidP="000C70EF">
            <w:r w:rsidRPr="000C70EF">
              <w:rPr>
                <w:rFonts w:hint="eastAsia"/>
              </w:rPr>
              <w:lastRenderedPageBreak/>
              <w:t>    </w:t>
            </w:r>
            <w:bookmarkStart w:id="14" w:name="#63a58cf6"/>
            <w:bookmarkEnd w:id="14"/>
            <w:r w:rsidRPr="000C70EF">
              <w:rPr>
                <w:noProof/>
              </w:rPr>
              <w:drawing>
                <wp:inline distT="0" distB="0" distL="0" distR="0" wp14:anchorId="1D8C3E2A" wp14:editId="3EDA4B94">
                  <wp:extent cx="4411980" cy="1905000"/>
                  <wp:effectExtent l="0" t="0" r="7620" b="0"/>
                  <wp:docPr id="171947246" name="그림 33" descr="스크린샷, 텍스트, 컴퓨터, 전자제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47246" name="그림 33" descr="스크린샷, 텍스트, 컴퓨터, 전자제품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B1568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Digital Front End (DFE) 기능 블록 (100%)</w:t>
            </w:r>
          </w:p>
          <w:p w14:paraId="27F10B3A" w14:textId="77777777" w:rsidR="000C70EF" w:rsidRPr="000C70EF" w:rsidRDefault="000C70EF" w:rsidP="000C70EF">
            <w:r w:rsidRPr="000C70EF">
              <w:rPr>
                <w:rFonts w:hint="eastAsia"/>
              </w:rPr>
              <w:t>- 대역폭 200MHz 이상의 광대역 CFR 구현</w:t>
            </w:r>
          </w:p>
          <w:p w14:paraId="65487EBE" w14:textId="77777777" w:rsidR="000C70EF" w:rsidRPr="000C70EF" w:rsidRDefault="000C70EF" w:rsidP="000C70EF">
            <w:r w:rsidRPr="000C70EF">
              <w:rPr>
                <w:rFonts w:hint="eastAsia"/>
              </w:rPr>
              <w:t> . Target PAR: 8.5dB</w:t>
            </w:r>
          </w:p>
          <w:p w14:paraId="29333496" w14:textId="20A643C2" w:rsidR="000C70EF" w:rsidRPr="000C70EF" w:rsidRDefault="000C70EF" w:rsidP="000C70EF">
            <w:bookmarkStart w:id="15" w:name="#63a58cfc"/>
            <w:bookmarkEnd w:id="15"/>
            <w:r w:rsidRPr="000C70EF">
              <w:rPr>
                <w:noProof/>
              </w:rPr>
              <w:drawing>
                <wp:inline distT="0" distB="0" distL="0" distR="0" wp14:anchorId="28399418" wp14:editId="5792396B">
                  <wp:extent cx="2941320" cy="1958340"/>
                  <wp:effectExtent l="0" t="0" r="0" b="3810"/>
                  <wp:docPr id="1729284294" name="그림 32" descr="라인, 그래프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84294" name="그림 32" descr="라인, 그래프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5381C" w14:textId="46D91690" w:rsidR="000C70EF" w:rsidRPr="000C70EF" w:rsidRDefault="000C70EF" w:rsidP="000C70EF">
            <w:r w:rsidRPr="000C70EF">
              <w:rPr>
                <w:rFonts w:hint="eastAsia"/>
              </w:rPr>
              <w:t>- 대역폭 200MHz 이상 광대역 DPD 연구 및 구현</w:t>
            </w:r>
            <w:r w:rsidRPr="000C70EF">
              <w:rPr>
                <w:rFonts w:hint="eastAsia"/>
              </w:rPr>
              <w:br/>
            </w:r>
            <w:bookmarkStart w:id="16" w:name="#63a58d00"/>
            <w:bookmarkEnd w:id="16"/>
            <w:r w:rsidRPr="000C70EF">
              <w:rPr>
                <w:noProof/>
              </w:rPr>
              <w:drawing>
                <wp:inline distT="0" distB="0" distL="0" distR="0" wp14:anchorId="43F33775" wp14:editId="1FB190BE">
                  <wp:extent cx="4411980" cy="2964180"/>
                  <wp:effectExtent l="0" t="0" r="7620" b="7620"/>
                  <wp:docPr id="664411030" name="그림 31" descr="텍스트, 도표, 평면도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11030" name="그림 31" descr="텍스트, 도표, 평면도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646F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RF Front End (RFFE) 기능 블록 (100%)</w:t>
            </w:r>
          </w:p>
          <w:p w14:paraId="2E0C4AF1" w14:textId="77777777" w:rsidR="000C70EF" w:rsidRPr="000C70EF" w:rsidRDefault="000C70EF" w:rsidP="000C70EF">
            <w:r w:rsidRPr="000C70EF">
              <w:rPr>
                <w:rFonts w:hint="eastAsia"/>
              </w:rPr>
              <w:t>- 주파수: 700MHz ~ 5GHz</w:t>
            </w:r>
          </w:p>
          <w:p w14:paraId="28A3CCA7" w14:textId="77777777" w:rsidR="000C70EF" w:rsidRPr="000C70EF" w:rsidRDefault="000C70EF" w:rsidP="000C70EF">
            <w:r w:rsidRPr="000C70EF">
              <w:rPr>
                <w:rFonts w:hint="eastAsia"/>
              </w:rPr>
              <w:t>- 대역폭: 200MHz</w:t>
            </w:r>
          </w:p>
          <w:p w14:paraId="2EEEF8FD" w14:textId="77777777" w:rsidR="000C70EF" w:rsidRPr="000C70EF" w:rsidRDefault="000C70EF" w:rsidP="000C70EF">
            <w:r w:rsidRPr="000C70EF">
              <w:rPr>
                <w:rFonts w:hint="eastAsia"/>
              </w:rPr>
              <w:lastRenderedPageBreak/>
              <w:t xml:space="preserve">- </w:t>
            </w:r>
            <w:proofErr w:type="spellStart"/>
            <w:r w:rsidRPr="000C70EF">
              <w:rPr>
                <w:rFonts w:hint="eastAsia"/>
              </w:rPr>
              <w:t>RFSoC</w:t>
            </w:r>
            <w:proofErr w:type="spellEnd"/>
            <w:r w:rsidRPr="000C70EF">
              <w:rPr>
                <w:rFonts w:hint="eastAsia"/>
              </w:rPr>
              <w:t xml:space="preserve"> 등 디바이스 솔루션 연구</w:t>
            </w:r>
          </w:p>
          <w:p w14:paraId="20D2BEFB" w14:textId="77777777" w:rsidR="000C70EF" w:rsidRPr="000C70EF" w:rsidRDefault="000C70EF" w:rsidP="000C70EF">
            <w:r w:rsidRPr="000C70EF">
              <w:rPr>
                <w:rFonts w:hint="eastAsia"/>
              </w:rPr>
              <w:t>- Evaluation 보드를 통한 핵심 기술 검증</w:t>
            </w:r>
          </w:p>
          <w:p w14:paraId="4FF55815" w14:textId="763727DE" w:rsidR="000C70EF" w:rsidRPr="000C70EF" w:rsidRDefault="000C70EF" w:rsidP="000C70EF">
            <w:r w:rsidRPr="000C70EF">
              <w:rPr>
                <w:rFonts w:hint="eastAsia"/>
              </w:rPr>
              <w:t>   </w:t>
            </w:r>
            <w:bookmarkStart w:id="17" w:name="#63a58d04"/>
            <w:bookmarkEnd w:id="17"/>
            <w:r w:rsidRPr="000C70EF">
              <w:rPr>
                <w:noProof/>
              </w:rPr>
              <w:drawing>
                <wp:inline distT="0" distB="0" distL="0" distR="0" wp14:anchorId="64A35C11" wp14:editId="7A0A9ED0">
                  <wp:extent cx="4411980" cy="2202180"/>
                  <wp:effectExtent l="0" t="0" r="7620" b="7620"/>
                  <wp:docPr id="632522138" name="그림 30" descr="텍스트, 스크린샷, 디스플레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522138" name="그림 30" descr="텍스트, 스크린샷, 디스플레이, 도표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1009D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- 200MHz DPD Test 결과 </w:t>
            </w:r>
          </w:p>
          <w:p w14:paraId="62C1387C" w14:textId="736200DC" w:rsidR="000C70EF" w:rsidRPr="000C70EF" w:rsidRDefault="000C70EF" w:rsidP="000C70EF">
            <w:r w:rsidRPr="000C70EF">
              <w:rPr>
                <w:rFonts w:hint="eastAsia"/>
              </w:rPr>
              <w:t>    </w:t>
            </w:r>
            <w:bookmarkStart w:id="18" w:name="#63a58d08"/>
            <w:bookmarkEnd w:id="18"/>
            <w:r w:rsidRPr="000C70EF">
              <w:rPr>
                <w:noProof/>
              </w:rPr>
              <w:drawing>
                <wp:inline distT="0" distB="0" distL="0" distR="0" wp14:anchorId="6A0FECD6" wp14:editId="047B90F2">
                  <wp:extent cx="4411980" cy="2339340"/>
                  <wp:effectExtent l="0" t="0" r="7620" b="3810"/>
                  <wp:docPr id="1921356112" name="그림 29" descr="텍스트, 스크린샷, 디스플레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356112" name="그림 29" descr="텍스트, 스크린샷, 디스플레이, 멀티미디어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0E8C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광대역</w:t>
            </w:r>
            <w:r w:rsidRPr="000C70EF">
              <w:rPr>
                <w:rFonts w:hint="eastAsia"/>
              </w:rPr>
              <w:t xml:space="preserve"> O-RU 요구 사항 (100%)</w:t>
            </w:r>
          </w:p>
          <w:p w14:paraId="1D0E09AF" w14:textId="77777777" w:rsidR="000C70EF" w:rsidRPr="000C70EF" w:rsidRDefault="000C70EF" w:rsidP="000C70EF">
            <w:r w:rsidRPr="000C70EF">
              <w:rPr>
                <w:rFonts w:hint="eastAsia"/>
              </w:rPr>
              <w:t>- 200MHz 이상의 광대역 RF 대역폭 처리</w:t>
            </w:r>
          </w:p>
          <w:p w14:paraId="3E9642AF" w14:textId="77777777" w:rsidR="000C70EF" w:rsidRPr="000C70EF" w:rsidRDefault="000C70EF" w:rsidP="000C70EF">
            <w:r w:rsidRPr="000C70EF">
              <w:rPr>
                <w:rFonts w:hint="eastAsia"/>
              </w:rPr>
              <w:t>  . MXL1600 (MAXLINEAR) - 200MHz 이상 처리 가능한 광대역 RFIC 활용</w:t>
            </w:r>
          </w:p>
          <w:p w14:paraId="258911B0" w14:textId="77777777" w:rsidR="000C70EF" w:rsidRPr="000C70EF" w:rsidRDefault="000C70EF" w:rsidP="000C70EF">
            <w:r w:rsidRPr="000C70EF">
              <w:rPr>
                <w:rFonts w:hint="eastAsia"/>
              </w:rPr>
              <w:t>- 25Gbps 이상의 Fronthaul 전송 용량</w:t>
            </w:r>
          </w:p>
          <w:p w14:paraId="167845D0" w14:textId="77777777" w:rsidR="000C70EF" w:rsidRPr="000C70EF" w:rsidRDefault="000C70EF" w:rsidP="000C70EF">
            <w:r w:rsidRPr="000C70EF">
              <w:rPr>
                <w:rFonts w:hint="eastAsia"/>
              </w:rPr>
              <w:t>  . Payload line rate: 21.6GHz = 22</w:t>
            </w:r>
            <w:proofErr w:type="gramStart"/>
            <w:r w:rsidRPr="000C70EF">
              <w:rPr>
                <w:rFonts w:hint="eastAsia"/>
              </w:rPr>
              <w:t>bit(</w:t>
            </w:r>
            <w:proofErr w:type="gramEnd"/>
            <w:r w:rsidRPr="000C70EF">
              <w:rPr>
                <w:rFonts w:hint="eastAsia"/>
              </w:rPr>
              <w:t>IQ) x 122.88MHz (sampling rate) x 2(CC) x 4(layer)</w:t>
            </w:r>
          </w:p>
        </w:tc>
      </w:tr>
      <w:tr w:rsidR="000C70EF" w:rsidRPr="000C70EF" w14:paraId="6A1088C3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B12A3A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5ADDC45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Cascade O-RU DL </w:t>
            </w:r>
            <w:proofErr w:type="gramStart"/>
            <w:r w:rsidRPr="000C70EF">
              <w:rPr>
                <w:rFonts w:hint="eastAsia"/>
              </w:rPr>
              <w:t>Copy /</w:t>
            </w:r>
            <w:proofErr w:type="gramEnd"/>
            <w:r w:rsidRPr="000C70EF">
              <w:rPr>
                <w:rFonts w:hint="eastAsia"/>
              </w:rPr>
              <w:t xml:space="preserve"> UL Combine 기능 개발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</w:t>
            </w:r>
            <w:proofErr w:type="spellStart"/>
            <w:r w:rsidRPr="000C70EF">
              <w:rPr>
                <w:rFonts w:hint="eastAsia"/>
              </w:rPr>
              <w:t>OpenLab</w:t>
            </w:r>
            <w:proofErr w:type="spellEnd"/>
            <w:r w:rsidRPr="000C70EF">
              <w:rPr>
                <w:rFonts w:hint="eastAsia"/>
              </w:rPr>
              <w:t>, 삼지)</w:t>
            </w:r>
          </w:p>
          <w:p w14:paraId="69E81DCD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Cascade O-RU 동작을 위한 CUSM-Plane 기능 설계 (100%)</w:t>
            </w:r>
          </w:p>
          <w:p w14:paraId="08CC4068" w14:textId="77777777" w:rsidR="000C70EF" w:rsidRPr="000C70EF" w:rsidRDefault="000C70EF" w:rsidP="000C70EF">
            <w:r w:rsidRPr="000C70EF">
              <w:rPr>
                <w:rFonts w:hint="eastAsia"/>
              </w:rPr>
              <w:t>- O-RAN.WG4.MP.0-v07.00 분석 및 설계 적용</w:t>
            </w:r>
          </w:p>
          <w:p w14:paraId="1ECF7DB8" w14:textId="77777777" w:rsidR="000C70EF" w:rsidRPr="000C70EF" w:rsidRDefault="000C70EF" w:rsidP="000C70EF">
            <w:r w:rsidRPr="000C70EF">
              <w:rPr>
                <w:rFonts w:hint="eastAsia"/>
              </w:rPr>
              <w:t>- O-RAN-WG4.CUS.0-v07.00 분석 및 설계 적용</w:t>
            </w:r>
          </w:p>
          <w:p w14:paraId="1916CE9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O-RAN 트래픽의 Cascade 전송을 위한 Fronthaul Interface 기능 및 Copy/Combine 기능 설계 (100%)</w:t>
            </w:r>
          </w:p>
          <w:p w14:paraId="1AFF5889" w14:textId="3885A76E" w:rsidR="000C70EF" w:rsidRPr="000C70EF" w:rsidRDefault="000C70EF" w:rsidP="000C70EF">
            <w:r w:rsidRPr="000C70EF">
              <w:rPr>
                <w:rFonts w:hint="eastAsia"/>
              </w:rPr>
              <w:lastRenderedPageBreak/>
              <w:t>         </w:t>
            </w:r>
            <w:bookmarkStart w:id="19" w:name="#63a53f3a"/>
            <w:bookmarkEnd w:id="19"/>
            <w:r w:rsidRPr="000C70EF">
              <w:rPr>
                <w:noProof/>
              </w:rPr>
              <w:drawing>
                <wp:inline distT="0" distB="0" distL="0" distR="0" wp14:anchorId="7FFDC6D3" wp14:editId="698FD879">
                  <wp:extent cx="5731510" cy="2797810"/>
                  <wp:effectExtent l="0" t="0" r="2540" b="2540"/>
                  <wp:docPr id="198244266" name="그림 28" descr="텍스트, 스크린샷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4266" name="그림 28" descr="텍스트, 스크린샷, 폰트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43AAA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[표준 기반 </w:t>
            </w:r>
            <w:proofErr w:type="gramStart"/>
            <w:r w:rsidRPr="000C70EF">
              <w:rPr>
                <w:rFonts w:hint="eastAsia"/>
              </w:rPr>
              <w:t>Copy /</w:t>
            </w:r>
            <w:proofErr w:type="gramEnd"/>
            <w:r w:rsidRPr="000C70EF">
              <w:rPr>
                <w:rFonts w:hint="eastAsia"/>
              </w:rPr>
              <w:t xml:space="preserve"> Combine 동작]</w:t>
            </w:r>
          </w:p>
          <w:p w14:paraId="447B5CC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Uplink Combine 지연 최적화 기술 설계 (90%)</w:t>
            </w:r>
          </w:p>
          <w:p w14:paraId="4BA23F84" w14:textId="6AC70416" w:rsidR="000C70EF" w:rsidRPr="000C70EF" w:rsidRDefault="000C70EF" w:rsidP="000C70EF">
            <w:bookmarkStart w:id="20" w:name="#63a53f40"/>
            <w:bookmarkEnd w:id="20"/>
            <w:r w:rsidRPr="000C70EF">
              <w:rPr>
                <w:noProof/>
              </w:rPr>
              <w:drawing>
                <wp:inline distT="0" distB="0" distL="0" distR="0" wp14:anchorId="45C17ADF" wp14:editId="6DAD26F7">
                  <wp:extent cx="4411980" cy="2392680"/>
                  <wp:effectExtent l="0" t="0" r="7620" b="7620"/>
                  <wp:docPr id="908790878" name="그림 27" descr="텍스트, 스크린샷, 디스플레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790878" name="그림 27" descr="텍스트, 스크린샷, 디스플레이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B77E8" w14:textId="77777777" w:rsidR="000C70EF" w:rsidRPr="000C70EF" w:rsidRDefault="000C70EF" w:rsidP="000C70EF">
            <w:r w:rsidRPr="000C70EF">
              <w:rPr>
                <w:rFonts w:hint="eastAsia"/>
              </w:rPr>
              <w:t>[Uplink 지연 최적화 기술 개념]</w:t>
            </w:r>
          </w:p>
          <w:p w14:paraId="77E3C7A9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>UL Combine 과정에서 발생하는 Uplink 노이즈 저감 기술 설계 (90%)</w:t>
            </w:r>
          </w:p>
          <w:p w14:paraId="786F8A10" w14:textId="77777777" w:rsidR="000C70EF" w:rsidRPr="000C70EF" w:rsidRDefault="000C70EF" w:rsidP="000C70EF">
            <w:r w:rsidRPr="000C70EF">
              <w:rPr>
                <w:rFonts w:hint="eastAsia"/>
              </w:rPr>
              <w:t>- RU, Channel, Carrier, Port 조합별 Selective Combine 기능 검토</w:t>
            </w:r>
          </w:p>
        </w:tc>
      </w:tr>
      <w:tr w:rsidR="000C70EF" w:rsidRPr="000C70EF" w14:paraId="41D6659F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5B91E9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EF94ECB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Cascase</w:t>
            </w:r>
            <w:proofErr w:type="spellEnd"/>
            <w:r w:rsidRPr="000C70EF">
              <w:rPr>
                <w:rFonts w:hint="eastAsia"/>
              </w:rPr>
              <w:t xml:space="preserve"> O-RU </w:t>
            </w:r>
            <w:proofErr w:type="gramStart"/>
            <w:r w:rsidRPr="000C70EF">
              <w:rPr>
                <w:rFonts w:hint="eastAsia"/>
              </w:rPr>
              <w:t>PTP /</w:t>
            </w:r>
            <w:proofErr w:type="gramEnd"/>
            <w:r w:rsidRPr="000C70EF">
              <w:rPr>
                <w:rFonts w:hint="eastAsia"/>
              </w:rPr>
              <w:t xml:space="preserve"> SyncE / Clock 기능 개발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</w:t>
            </w:r>
            <w:proofErr w:type="spellStart"/>
            <w:r w:rsidRPr="000C70EF">
              <w:rPr>
                <w:rFonts w:hint="eastAsia"/>
              </w:rPr>
              <w:t>OpenLab</w:t>
            </w:r>
            <w:proofErr w:type="spellEnd"/>
            <w:r w:rsidRPr="000C70EF">
              <w:rPr>
                <w:rFonts w:hint="eastAsia"/>
              </w:rPr>
              <w:t>, 삼지)</w:t>
            </w:r>
          </w:p>
          <w:p w14:paraId="2D508F99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네트워크</w:t>
            </w:r>
            <w:r w:rsidRPr="000C70EF">
              <w:rPr>
                <w:rFonts w:hint="eastAsia"/>
              </w:rPr>
              <w:t xml:space="preserve"> 요구 동기 성능, 기능 분석 및 구조 설계 (100%)</w:t>
            </w:r>
          </w:p>
          <w:p w14:paraId="06A1AFDC" w14:textId="77777777" w:rsidR="000C70EF" w:rsidRPr="000C70EF" w:rsidRDefault="000C70EF" w:rsidP="000C70EF">
            <w:r w:rsidRPr="000C70EF">
              <w:rPr>
                <w:rFonts w:hint="eastAsia"/>
              </w:rPr>
              <w:t>- PTP (Precision Time Protocol) 및 프로파일 분석</w:t>
            </w:r>
          </w:p>
          <w:p w14:paraId="03E44525" w14:textId="77777777" w:rsidR="000C70EF" w:rsidRPr="000C70EF" w:rsidRDefault="000C70EF" w:rsidP="000C70EF">
            <w:r w:rsidRPr="000C70EF">
              <w:rPr>
                <w:rFonts w:hint="eastAsia"/>
              </w:rPr>
              <w:t>. PTP T-TSC Standard and T-BC Standard</w:t>
            </w:r>
          </w:p>
          <w:p w14:paraId="673D5516" w14:textId="77777777" w:rsidR="000C70EF" w:rsidRPr="000C70EF" w:rsidRDefault="000C70EF" w:rsidP="000C70EF">
            <w:r w:rsidRPr="000C70EF">
              <w:rPr>
                <w:rFonts w:hint="eastAsia"/>
              </w:rPr>
              <w:t>    .. Noise Generation: G.8273.2 Class B (Section 7.1)</w:t>
            </w:r>
          </w:p>
          <w:p w14:paraId="36F6131F" w14:textId="77777777" w:rsidR="000C70EF" w:rsidRPr="000C70EF" w:rsidRDefault="000C70EF" w:rsidP="000C70EF">
            <w:r w:rsidRPr="000C70EF">
              <w:rPr>
                <w:rFonts w:hint="eastAsia"/>
              </w:rPr>
              <w:t>    .. Noise Tolerance: G.8273.2 Section 7.2</w:t>
            </w:r>
          </w:p>
          <w:p w14:paraId="194855D8" w14:textId="77777777" w:rsidR="000C70EF" w:rsidRPr="000C70EF" w:rsidRDefault="000C70EF" w:rsidP="000C70EF">
            <w:r w:rsidRPr="000C70EF">
              <w:rPr>
                <w:rFonts w:hint="eastAsia"/>
              </w:rPr>
              <w:t>    .. Noise Transfer: G.8273.2 Section 7.3</w:t>
            </w:r>
          </w:p>
          <w:p w14:paraId="0712012F" w14:textId="77777777" w:rsidR="000C70EF" w:rsidRPr="000C70EF" w:rsidRDefault="000C70EF" w:rsidP="000C70EF">
            <w:r w:rsidRPr="000C70EF">
              <w:rPr>
                <w:rFonts w:hint="eastAsia"/>
              </w:rPr>
              <w:lastRenderedPageBreak/>
              <w:t xml:space="preserve">    .. Transient </w:t>
            </w:r>
            <w:proofErr w:type="spellStart"/>
            <w:r w:rsidRPr="000C70EF">
              <w:rPr>
                <w:rFonts w:hint="eastAsia"/>
              </w:rPr>
              <w:t>rersponse</w:t>
            </w:r>
            <w:proofErr w:type="spellEnd"/>
            <w:r w:rsidRPr="000C70EF">
              <w:rPr>
                <w:rFonts w:hint="eastAsia"/>
              </w:rPr>
              <w:t xml:space="preserve"> &amp; Holdover: G.8273.2 Section 7.4</w:t>
            </w:r>
          </w:p>
          <w:p w14:paraId="58C42703" w14:textId="77777777" w:rsidR="000C70EF" w:rsidRPr="000C70EF" w:rsidRDefault="000C70EF" w:rsidP="000C70EF">
            <w:r w:rsidRPr="000C70EF">
              <w:rPr>
                <w:rFonts w:hint="eastAsia"/>
              </w:rPr>
              <w:t>. Support profile: G.8275.1, G.8275.2</w:t>
            </w:r>
          </w:p>
          <w:p w14:paraId="78198E1B" w14:textId="77777777" w:rsidR="000C70EF" w:rsidRPr="000C70EF" w:rsidRDefault="000C70EF" w:rsidP="000C70EF">
            <w:r w:rsidRPr="000C70EF">
              <w:rPr>
                <w:rFonts w:hint="eastAsia"/>
              </w:rPr>
              <w:t>- 네트워크 요구 동기 성능 분석 및 규격화</w:t>
            </w:r>
          </w:p>
          <w:p w14:paraId="076D90DB" w14:textId="77777777" w:rsidR="000C70EF" w:rsidRPr="000C70EF" w:rsidRDefault="000C70EF" w:rsidP="000C70EF">
            <w:r w:rsidRPr="000C70EF">
              <w:rPr>
                <w:rFonts w:hint="eastAsia"/>
              </w:rPr>
              <w:t>. FPS (Full Time Support) 망의 지원 프로파일 (ITU-T G.8275.1) 분석 및 시각 동기 성능 규격화</w:t>
            </w:r>
          </w:p>
          <w:p w14:paraId="115ADC88" w14:textId="20CE5123" w:rsidR="000C70EF" w:rsidRPr="000C70EF" w:rsidRDefault="000C70EF" w:rsidP="000C70EF">
            <w:bookmarkStart w:id="21" w:name="#63a53f44"/>
            <w:bookmarkEnd w:id="21"/>
            <w:r w:rsidRPr="000C70EF">
              <w:rPr>
                <w:noProof/>
              </w:rPr>
              <w:drawing>
                <wp:inline distT="0" distB="0" distL="0" distR="0" wp14:anchorId="2A939E58" wp14:editId="26BCC233">
                  <wp:extent cx="5731510" cy="2576830"/>
                  <wp:effectExtent l="0" t="0" r="2540" b="0"/>
                  <wp:docPr id="816272488" name="그림 26" descr="블랙, 어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72488" name="그림 26" descr="블랙, 어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7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AFF02" w14:textId="77777777" w:rsidR="000C70EF" w:rsidRPr="000C70EF" w:rsidRDefault="000C70EF" w:rsidP="000C70EF">
            <w:r w:rsidRPr="000C70EF">
              <w:rPr>
                <w:rFonts w:hint="eastAsia"/>
              </w:rPr>
              <w:t>[Clock 성능 규격]</w:t>
            </w:r>
          </w:p>
          <w:p w14:paraId="37A5D302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Cascade 구조에 따른 </w:t>
            </w:r>
            <w:proofErr w:type="gramStart"/>
            <w:r w:rsidRPr="000C70EF">
              <w:rPr>
                <w:rFonts w:hint="eastAsia"/>
              </w:rPr>
              <w:t>PTP /</w:t>
            </w:r>
            <w:proofErr w:type="gramEnd"/>
            <w:r w:rsidRPr="000C70EF">
              <w:rPr>
                <w:rFonts w:hint="eastAsia"/>
              </w:rPr>
              <w:t xml:space="preserve"> SyncE 요구사항 검토 (100%)</w:t>
            </w:r>
          </w:p>
          <w:p w14:paraId="6F9CC10D" w14:textId="77777777" w:rsidR="000C70EF" w:rsidRPr="000C70EF" w:rsidRDefault="000C70EF" w:rsidP="000C70EF">
            <w:r w:rsidRPr="000C70EF">
              <w:rPr>
                <w:rFonts w:hint="eastAsia"/>
              </w:rPr>
              <w:t>- Cascade를 위한 PTP master 블록 설계</w:t>
            </w:r>
          </w:p>
          <w:p w14:paraId="6BA6FAF1" w14:textId="77777777" w:rsidR="000C70EF" w:rsidRPr="000C70EF" w:rsidRDefault="000C70EF" w:rsidP="000C70EF">
            <w:r w:rsidRPr="000C70EF">
              <w:rPr>
                <w:rFonts w:hint="eastAsia"/>
              </w:rPr>
              <w:t>. 주요 설계 내용</w:t>
            </w:r>
          </w:p>
          <w:p w14:paraId="7FF5ED0D" w14:textId="77777777" w:rsidR="000C70EF" w:rsidRPr="000C70EF" w:rsidRDefault="000C70EF" w:rsidP="000C70EF">
            <w:r w:rsidRPr="000C70EF">
              <w:rPr>
                <w:rFonts w:hint="eastAsia"/>
              </w:rPr>
              <w:t>    .. PTP master를 위한 FPGA master 8채널 구현 완료</w:t>
            </w:r>
          </w:p>
          <w:p w14:paraId="18941585" w14:textId="77777777" w:rsidR="000C70EF" w:rsidRPr="000C70EF" w:rsidRDefault="000C70EF" w:rsidP="000C70EF">
            <w:r w:rsidRPr="000C70EF">
              <w:rPr>
                <w:rFonts w:hint="eastAsia"/>
              </w:rPr>
              <w:t>    .. Event 블록 설계구현 (Sync, Follow-up, Request, Reply)</w:t>
            </w:r>
          </w:p>
          <w:p w14:paraId="040A444B" w14:textId="77777777" w:rsidR="000C70EF" w:rsidRPr="000C70EF" w:rsidRDefault="000C70EF" w:rsidP="000C70EF">
            <w:r w:rsidRPr="000C70EF">
              <w:rPr>
                <w:rFonts w:hint="eastAsia"/>
              </w:rPr>
              <w:t>    .. Grand-Master의 정보와 상태를 연동 제어 설계</w:t>
            </w:r>
          </w:p>
          <w:p w14:paraId="18EAB4D6" w14:textId="78728228" w:rsidR="000C70EF" w:rsidRPr="000C70EF" w:rsidRDefault="000C70EF" w:rsidP="000C70EF">
            <w:bookmarkStart w:id="22" w:name="#63a53f4a"/>
            <w:bookmarkEnd w:id="22"/>
            <w:r w:rsidRPr="000C70EF">
              <w:rPr>
                <w:noProof/>
              </w:rPr>
              <w:drawing>
                <wp:inline distT="0" distB="0" distL="0" distR="0" wp14:anchorId="7C2E6DEE" wp14:editId="3272EABB">
                  <wp:extent cx="2156460" cy="1371600"/>
                  <wp:effectExtent l="0" t="0" r="0" b="0"/>
                  <wp:docPr id="1576889225" name="그림 25" descr="텍스트, 라인, 그래프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89225" name="그림 25" descr="텍스트, 라인, 그래프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3" w:name="#63a53f4c"/>
            <w:bookmarkEnd w:id="23"/>
            <w:r w:rsidRPr="000C70EF">
              <w:rPr>
                <w:noProof/>
              </w:rPr>
              <w:drawing>
                <wp:inline distT="0" distB="0" distL="0" distR="0" wp14:anchorId="1C3C4D1B" wp14:editId="7DA3D75B">
                  <wp:extent cx="2156460" cy="1371600"/>
                  <wp:effectExtent l="0" t="0" r="0" b="0"/>
                  <wp:docPr id="1616949468" name="그림 24" descr="라인, 그래프, 도표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49468" name="그림 24" descr="라인, 그래프, 도표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82312" w14:textId="77777777" w:rsidR="000C70EF" w:rsidRPr="000C70EF" w:rsidRDefault="000C70EF" w:rsidP="000C70EF">
            <w:r w:rsidRPr="000C70EF">
              <w:rPr>
                <w:rFonts w:hint="eastAsia"/>
              </w:rPr>
              <w:t>[Clock 성능 분석]</w:t>
            </w:r>
          </w:p>
        </w:tc>
      </w:tr>
      <w:tr w:rsidR="000C70EF" w:rsidRPr="000C70EF" w14:paraId="1609D84E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0556CF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CE01911" w14:textId="77777777" w:rsidR="000C70EF" w:rsidRPr="000C70EF" w:rsidRDefault="000C70EF" w:rsidP="000C70EF">
            <w:r w:rsidRPr="000C70EF">
              <w:rPr>
                <w:rFonts w:hint="eastAsia"/>
              </w:rPr>
              <w:t>Cascade O-RU 지원 FHM 기술 개발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S-Lab)</w:t>
            </w:r>
          </w:p>
          <w:p w14:paraId="7C2E8128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1F1DCF86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55AF020C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35EE734E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lastRenderedPageBreak/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17CA5539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48343609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44B2BCFD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BBE46E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4D371D5D" w14:textId="77777777" w:rsidR="000C70EF" w:rsidRPr="000C70EF" w:rsidRDefault="000C70EF" w:rsidP="000C70EF">
            <w:r w:rsidRPr="000C70EF">
              <w:rPr>
                <w:rFonts w:hint="eastAsia"/>
              </w:rPr>
              <w:t>Cascade O-RU 연동 기능 개발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S-Lab)</w:t>
            </w:r>
          </w:p>
          <w:p w14:paraId="566E449D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5F4B0DFB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5D6432F1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680342CE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6026D152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4C3913A0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6171D81E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0903EA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CE7DEDB" w14:textId="77777777" w:rsidR="000C70EF" w:rsidRPr="000C70EF" w:rsidRDefault="000C70EF" w:rsidP="000C70EF">
            <w:r w:rsidRPr="000C70EF">
              <w:rPr>
                <w:rFonts w:hint="eastAsia"/>
              </w:rPr>
              <w:t>Cascade O-RU, Shared O-RU 및 FHM 모니터링 시스템 설계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S-Lab)</w:t>
            </w:r>
          </w:p>
          <w:p w14:paraId="565D4FE6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54CF0A50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25CB7E26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0AB33E8A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1972F998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6ADDFE4E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605D22B5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7CD262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A9FF17D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공유셀</w:t>
            </w:r>
            <w:proofErr w:type="spellEnd"/>
            <w:r w:rsidRPr="000C70EF">
              <w:rPr>
                <w:rFonts w:hint="eastAsia"/>
              </w:rPr>
              <w:t xml:space="preserve"> </w:t>
            </w:r>
            <w:proofErr w:type="spellStart"/>
            <w:r w:rsidRPr="000C70EF">
              <w:rPr>
                <w:rFonts w:hint="eastAsia"/>
              </w:rPr>
              <w:t>시험망</w:t>
            </w:r>
            <w:proofErr w:type="spellEnd"/>
            <w:r w:rsidRPr="000C70EF">
              <w:rPr>
                <w:rFonts w:hint="eastAsia"/>
              </w:rPr>
              <w:t xml:space="preserve"> 구축 (</w:t>
            </w:r>
            <w:proofErr w:type="spellStart"/>
            <w:r w:rsidRPr="000C70EF">
              <w:rPr>
                <w:rFonts w:hint="eastAsia"/>
              </w:rPr>
              <w:t>쏠리드</w:t>
            </w:r>
            <w:proofErr w:type="spellEnd"/>
            <w:r w:rsidRPr="000C70EF">
              <w:rPr>
                <w:rFonts w:hint="eastAsia"/>
              </w:rPr>
              <w:t xml:space="preserve"> S-Lab)</w:t>
            </w:r>
          </w:p>
          <w:p w14:paraId="250013DD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0F06DBC1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1529461F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6B73BFEB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52967E1A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72707C4A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3477D3F2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097575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5EC0570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Shared O-RU </w:t>
            </w:r>
            <w:proofErr w:type="gramStart"/>
            <w:r w:rsidRPr="000C70EF">
              <w:rPr>
                <w:rFonts w:hint="eastAsia"/>
              </w:rPr>
              <w:t>기능 /</w:t>
            </w:r>
            <w:proofErr w:type="gramEnd"/>
            <w:r w:rsidRPr="000C70EF">
              <w:rPr>
                <w:rFonts w:hint="eastAsia"/>
              </w:rPr>
              <w:t xml:space="preserve"> 성능 검증 요구사항 분석 (</w:t>
            </w:r>
            <w:proofErr w:type="spellStart"/>
            <w:r w:rsidRPr="000C70EF">
              <w:rPr>
                <w:rFonts w:hint="eastAsia"/>
              </w:rPr>
              <w:t>케이티</w:t>
            </w:r>
            <w:proofErr w:type="spellEnd"/>
            <w:r w:rsidRPr="000C70EF">
              <w:rPr>
                <w:rFonts w:hint="eastAsia"/>
              </w:rPr>
              <w:t>)</w:t>
            </w:r>
          </w:p>
          <w:p w14:paraId="3A995DF3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28B5F8F6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681CCC5B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33D8BAD7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lastRenderedPageBreak/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1C84A6A5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27F9C7EF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21138AE8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AC6A0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C72CE8D" w14:textId="77777777" w:rsidR="000C70EF" w:rsidRPr="000C70EF" w:rsidRDefault="000C70EF" w:rsidP="000C70EF">
            <w:r w:rsidRPr="000C70EF">
              <w:rPr>
                <w:rFonts w:hint="eastAsia"/>
              </w:rPr>
              <w:t>RAN Sharing 네트워크 요구사항 분석 (</w:t>
            </w:r>
            <w:proofErr w:type="spellStart"/>
            <w:r w:rsidRPr="000C70EF">
              <w:rPr>
                <w:rFonts w:hint="eastAsia"/>
              </w:rPr>
              <w:t>케이티</w:t>
            </w:r>
            <w:proofErr w:type="spellEnd"/>
            <w:r w:rsidRPr="000C70EF">
              <w:rPr>
                <w:rFonts w:hint="eastAsia"/>
              </w:rPr>
              <w:t>)</w:t>
            </w:r>
          </w:p>
          <w:p w14:paraId="3B6ADCC0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0DA39050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56E40961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0548B08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50A9AA53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17F8063A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0B264A4A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C4A3BA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3C9C7F2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Cascade O-RU </w:t>
            </w:r>
            <w:proofErr w:type="gramStart"/>
            <w:r w:rsidRPr="000C70EF">
              <w:rPr>
                <w:rFonts w:hint="eastAsia"/>
              </w:rPr>
              <w:t>기능 /</w:t>
            </w:r>
            <w:proofErr w:type="gramEnd"/>
            <w:r w:rsidRPr="000C70EF">
              <w:rPr>
                <w:rFonts w:hint="eastAsia"/>
              </w:rPr>
              <w:t xml:space="preserve"> 성능 검증 요구사항 분석 (</w:t>
            </w:r>
            <w:proofErr w:type="spellStart"/>
            <w:r w:rsidRPr="000C70EF">
              <w:rPr>
                <w:rFonts w:hint="eastAsia"/>
              </w:rPr>
              <w:t>엘지유플러스</w:t>
            </w:r>
            <w:proofErr w:type="spellEnd"/>
            <w:r w:rsidRPr="000C70EF">
              <w:rPr>
                <w:rFonts w:hint="eastAsia"/>
              </w:rPr>
              <w:t>)</w:t>
            </w:r>
          </w:p>
          <w:p w14:paraId="4F0883A7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14AF775C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2A82C829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76458829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648580BB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70A87F3D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3A9E508B" w14:textId="77777777" w:rsidTr="000C70EF"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FCA790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5B51F5F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공유셀</w:t>
            </w:r>
            <w:proofErr w:type="spellEnd"/>
            <w:r w:rsidRPr="000C70EF">
              <w:rPr>
                <w:rFonts w:hint="eastAsia"/>
              </w:rPr>
              <w:t xml:space="preserve"> 네트워크 요구사항 분석 (</w:t>
            </w:r>
            <w:proofErr w:type="spellStart"/>
            <w:r w:rsidRPr="000C70EF">
              <w:rPr>
                <w:rFonts w:hint="eastAsia"/>
              </w:rPr>
              <w:t>엘지유플러스</w:t>
            </w:r>
            <w:proofErr w:type="spellEnd"/>
            <w:r w:rsidRPr="000C70EF">
              <w:rPr>
                <w:rFonts w:hint="eastAsia"/>
              </w:rPr>
              <w:t>)</w:t>
            </w:r>
          </w:p>
          <w:p w14:paraId="0081541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1 (xx%)</w:t>
            </w:r>
          </w:p>
          <w:p w14:paraId="7C846C6B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7F403230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5CD267C7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ascii="맑은 고딕" w:eastAsia="맑은 고딕" w:hAnsi="맑은 고딕" w:cs="맑은 고딕" w:hint="eastAsia"/>
              </w:rPr>
              <w:t>항목</w:t>
            </w:r>
            <w:r w:rsidRPr="000C70EF">
              <w:rPr>
                <w:rFonts w:hint="eastAsia"/>
              </w:rPr>
              <w:t xml:space="preserve"> 2 (xx%)</w:t>
            </w:r>
          </w:p>
          <w:p w14:paraId="0EE41F61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  <w:p w14:paraId="609476CC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</w:tr>
      <w:tr w:rsidR="000C70EF" w:rsidRPr="000C70EF" w14:paraId="5FBEBEB7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hideMark/>
          </w:tcPr>
          <w:p w14:paraId="6684B59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  <w:p w14:paraId="0C366A0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2. 기술개</w:t>
            </w:r>
            <w:r w:rsidRPr="000C70EF">
              <w:rPr>
                <w:rFonts w:hint="eastAsia"/>
                <w:b/>
                <w:bCs/>
              </w:rPr>
              <w:lastRenderedPageBreak/>
              <w:t>발</w:t>
            </w:r>
            <w:r w:rsidRPr="000C70EF">
              <w:rPr>
                <w:rFonts w:hint="eastAsia"/>
                <w:b/>
                <w:bCs/>
              </w:rPr>
              <w:br/>
              <w:t>(표준화) 결과의 질적 수준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E8F173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lastRenderedPageBreak/>
              <w:t>▪</w:t>
            </w:r>
            <w:r w:rsidRPr="000C70EF">
              <w:rPr>
                <w:rFonts w:hint="eastAsia"/>
              </w:rPr>
              <w:t xml:space="preserve"> 성과목표대비 실적 및 정량실적 등 제시한 실적에 대한 질적 측면에서의 우수성 제시</w:t>
            </w:r>
          </w:p>
          <w:p w14:paraId="72797B8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3985DEBD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기타 성과 중 연구의 우수성을 입증할 수 있는 자료 제시</w:t>
            </w:r>
          </w:p>
        </w:tc>
      </w:tr>
      <w:tr w:rsidR="000C70EF" w:rsidRPr="000C70EF" w14:paraId="355C2C4C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hideMark/>
          </w:tcPr>
          <w:p w14:paraId="33A76C5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  <w:p w14:paraId="38F3203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3. 주요 계획 및 목표 등 변경/요청 사항</w:t>
            </w:r>
            <w:r w:rsidRPr="000C70EF">
              <w:rPr>
                <w:rFonts w:hint="eastAsia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228A29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계획 및 목표 변경 등 요청사항 정리/제시</w:t>
            </w:r>
          </w:p>
          <w:p w14:paraId="4BF18FC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0D25D635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변경 필요성 및 사유 상세화</w:t>
            </w:r>
          </w:p>
          <w:p w14:paraId="7F976DF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6F629E34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변경에 따른 기대효과 및 개선효과 등 제시</w:t>
            </w:r>
          </w:p>
        </w:tc>
      </w:tr>
      <w:tr w:rsidR="000C70EF" w:rsidRPr="000C70EF" w14:paraId="18899952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AF5"/>
            <w:hideMark/>
          </w:tcPr>
          <w:p w14:paraId="2C1C3FB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 </w:t>
            </w:r>
          </w:p>
          <w:p w14:paraId="52C6379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4. 사업별 성과목표 달</w:t>
            </w:r>
            <w:r w:rsidRPr="000C70EF">
              <w:rPr>
                <w:rFonts w:hint="eastAsia"/>
                <w:b/>
                <w:bCs/>
              </w:rPr>
              <w:lastRenderedPageBreak/>
              <w:t xml:space="preserve">성 기여도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F4DFC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lastRenderedPageBreak/>
              <w:t>▪</w:t>
            </w:r>
            <w:r w:rsidRPr="000C70EF">
              <w:rPr>
                <w:rFonts w:hint="eastAsia"/>
              </w:rPr>
              <w:t xml:space="preserve"> 5G개방형네트워크핵심기술개발 사업성과 목표 관련 달성여부</w:t>
            </w:r>
          </w:p>
          <w:p w14:paraId="126F83E2" w14:textId="77777777" w:rsidR="000C70EF" w:rsidRPr="000C70EF" w:rsidRDefault="000C70EF" w:rsidP="000C70EF">
            <w:r w:rsidRPr="000C70EF">
              <w:rPr>
                <w:rFonts w:hint="eastAsia"/>
              </w:rPr>
              <w:t>  </w:t>
            </w:r>
            <w:bookmarkStart w:id="24" w:name="#633cf9fb"/>
            <w:bookmarkEnd w:id="24"/>
            <w:r w:rsidRPr="000C70EF">
              <w:rPr>
                <w:rFonts w:hint="eastAsia"/>
              </w:rPr>
              <w:t xml:space="preserve"> </w:t>
            </w:r>
          </w:p>
          <w:tbl>
            <w:tblPr>
              <w:tblW w:w="0" w:type="auto"/>
              <w:tblInd w:w="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6"/>
              <w:gridCol w:w="592"/>
              <w:gridCol w:w="591"/>
              <w:gridCol w:w="879"/>
              <w:gridCol w:w="3348"/>
            </w:tblGrid>
            <w:tr w:rsidR="000C70EF" w:rsidRPr="000C70EF" w14:paraId="73A01E74" w14:textId="77777777">
              <w:tc>
                <w:tcPr>
                  <w:tcW w:w="0" w:type="auto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5B232594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성과지표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6E658C9C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구분 (‘24.10월 기준)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48D02173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향후 계획</w:t>
                  </w:r>
                </w:p>
              </w:tc>
            </w:tr>
            <w:tr w:rsidR="000C70EF" w:rsidRPr="000C70EF" w14:paraId="107CB207" w14:textId="77777777"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0BD34A3" w14:textId="77777777" w:rsidR="000C70EF" w:rsidRPr="000C70EF" w:rsidRDefault="000C70EF" w:rsidP="000C70EF"/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55992BA7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목표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702C88B8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실적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3DBDB"/>
                  <w:vAlign w:val="center"/>
                  <w:hideMark/>
                </w:tcPr>
                <w:p w14:paraId="7785FFFD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달성율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ABA8492" w14:textId="77777777" w:rsidR="000C70EF" w:rsidRPr="000C70EF" w:rsidRDefault="000C70EF" w:rsidP="000C70EF"/>
              </w:tc>
            </w:tr>
            <w:tr w:rsidR="000C70EF" w:rsidRPr="000C70EF" w14:paraId="6E6372B4" w14:textId="77777777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AC679FB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O-RAN 국제 사실표준화 제안 (단위: 건)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B4257F1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B349683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7EF0E3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0FEC1161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‘21.12월 국내특허 2건 등록 예정</w:t>
                  </w:r>
                </w:p>
              </w:tc>
            </w:tr>
            <w:tr w:rsidR="000C70EF" w:rsidRPr="000C70EF" w14:paraId="07009E3F" w14:textId="77777777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83453A1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기술지도(시험검증 지원)</w:t>
                  </w:r>
                </w:p>
                <w:p w14:paraId="0A794B97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lastRenderedPageBreak/>
                    <w:t>(단위: 건)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A559C52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15AE607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7379E7E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C81CAB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‘21.10월 SCI급 2건 성과등록 예</w:t>
                  </w:r>
                  <w:r w:rsidRPr="000C70EF">
                    <w:rPr>
                      <w:rFonts w:hint="eastAsia"/>
                    </w:rPr>
                    <w:lastRenderedPageBreak/>
                    <w:t>정</w:t>
                  </w:r>
                </w:p>
              </w:tc>
            </w:tr>
            <w:tr w:rsidR="000C70EF" w:rsidRPr="000C70EF" w14:paraId="4DE621A8" w14:textId="77777777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DC38D5C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lastRenderedPageBreak/>
                    <w:t>수혜자 만족도</w:t>
                  </w:r>
                </w:p>
                <w:p w14:paraId="1212DE49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(단위: 점)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8E66484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9AB1F87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4E55661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D2FCD5D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‘21.12월 기술이전 1건 완료 예정</w:t>
                  </w:r>
                </w:p>
              </w:tc>
            </w:tr>
          </w:tbl>
          <w:p w14:paraId="10A5FEB4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  ※ (참고) “5G개방형네트워크핵심기술개발사업 성과지표 및 </w:t>
            </w:r>
            <w:proofErr w:type="spellStart"/>
            <w:r w:rsidRPr="000C70EF">
              <w:rPr>
                <w:rFonts w:hint="eastAsia"/>
              </w:rPr>
              <w:t>달성도“의</w:t>
            </w:r>
            <w:proofErr w:type="spellEnd"/>
            <w:r w:rsidRPr="000C70EF">
              <w:rPr>
                <w:rFonts w:hint="eastAsia"/>
              </w:rPr>
              <w:t xml:space="preserve"> </w:t>
            </w:r>
            <w:proofErr w:type="spellStart"/>
            <w:r w:rsidRPr="000C70EF">
              <w:rPr>
                <w:rFonts w:hint="eastAsia"/>
              </w:rPr>
              <w:t>측정산식</w:t>
            </w:r>
            <w:proofErr w:type="spellEnd"/>
            <w:r w:rsidRPr="000C70EF">
              <w:rPr>
                <w:rFonts w:hint="eastAsia"/>
              </w:rPr>
              <w:t xml:space="preserve"> 참조</w:t>
            </w:r>
          </w:p>
          <w:p w14:paraId="4B28FC9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7E6FAF81" w14:textId="77777777" w:rsidR="000C70EF" w:rsidRPr="000C70EF" w:rsidRDefault="000C70EF" w:rsidP="000C70EF">
            <w:r w:rsidRPr="000C70EF">
              <w:rPr>
                <w:rFonts w:ascii="바탕" w:eastAsia="바탕" w:hAnsi="바탕" w:cs="바탕" w:hint="eastAsia"/>
              </w:rPr>
              <w:t>▪</w:t>
            </w:r>
            <w:r w:rsidRPr="000C70EF">
              <w:rPr>
                <w:rFonts w:hint="eastAsia"/>
              </w:rPr>
              <w:t xml:space="preserve"> 사업 성과지표 관련 내용을 작성하고 그 외에 성과목표 달성 관련 우수성과(세계최고, 해외진출, 국내외 수상, </w:t>
            </w:r>
            <w:proofErr w:type="spellStart"/>
            <w:r w:rsidRPr="000C70EF">
              <w:rPr>
                <w:rFonts w:hint="eastAsia"/>
              </w:rPr>
              <w:t>실증·시범</w:t>
            </w:r>
            <w:proofErr w:type="spellEnd"/>
            <w:r w:rsidRPr="000C70EF">
              <w:rPr>
                <w:rFonts w:hint="eastAsia"/>
              </w:rPr>
              <w:t xml:space="preserve"> 제품/서비스 등) 기재</w:t>
            </w:r>
          </w:p>
          <w:p w14:paraId="1DACE8F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0D722460" w14:textId="77777777" w:rsidR="000C70EF" w:rsidRPr="000C70EF" w:rsidRDefault="000C70EF" w:rsidP="000C70EF">
            <w:r w:rsidRPr="000C70EF">
              <w:rPr>
                <w:rFonts w:hint="eastAsia"/>
              </w:rPr>
              <w:t>  - (예) SCI논문/대내외 수상 등 우수연구 대표실적을 요약 형태로 기입</w:t>
            </w:r>
          </w:p>
          <w:p w14:paraId="6EEA25C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27B8384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  <w:bookmarkStart w:id="25" w:name="#633cf9fc"/>
            <w:bookmarkEnd w:id="25"/>
            <w:r w:rsidRPr="000C70EF">
              <w:rPr>
                <w:rFonts w:hint="eastAsia"/>
              </w:rPr>
              <w:t xml:space="preserve"> </w:t>
            </w:r>
          </w:p>
          <w:tbl>
            <w:tblPr>
              <w:tblW w:w="0" w:type="auto"/>
              <w:tblInd w:w="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2"/>
            </w:tblGrid>
            <w:tr w:rsidR="000C70EF" w:rsidRPr="000C70EF" w14:paraId="48D822DC" w14:textId="77777777">
              <w:tc>
                <w:tcPr>
                  <w:tcW w:w="0" w:type="auto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530448" w14:textId="6F579A91" w:rsidR="000C70EF" w:rsidRPr="000C70EF" w:rsidRDefault="000C70EF" w:rsidP="000C70EF">
                  <w:bookmarkStart w:id="26" w:name="#633cf9fd"/>
                  <w:bookmarkEnd w:id="26"/>
                  <w:r w:rsidRPr="000C70EF">
                    <w:rPr>
                      <w:noProof/>
                    </w:rPr>
                    <w:drawing>
                      <wp:inline distT="0" distB="0" distL="0" distR="0" wp14:anchorId="5066D235" wp14:editId="1189AC95">
                        <wp:extent cx="4564380" cy="1051560"/>
                        <wp:effectExtent l="0" t="0" r="7620" b="0"/>
                        <wp:docPr id="335955139" name="그림 23" descr="기계, 스크린샷, 가스 펌프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955139" name="그림 23" descr="기계, 스크린샷, 가스 펌프이(가) 표시된 사진&#10;&#10;자동 생성된 설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4380" cy="1051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70EF" w:rsidRPr="000C70EF" w14:paraId="6959A13C" w14:textId="77777777">
              <w:tc>
                <w:tcPr>
                  <w:tcW w:w="0" w:type="auto"/>
                  <w:tcBorders>
                    <w:top w:val="nil"/>
                    <w:left w:val="nil"/>
                    <w:bottom w:val="dotted" w:sz="2" w:space="0" w:color="000000"/>
                    <w:right w:val="nil"/>
                  </w:tcBorders>
                  <w:vAlign w:val="center"/>
                  <w:hideMark/>
                </w:tcPr>
                <w:p w14:paraId="26BE308F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&lt;스마트 경량 IoT 기기용 암호기술 사업화&gt;</w:t>
                  </w:r>
                </w:p>
              </w:tc>
            </w:tr>
            <w:tr w:rsidR="000C70EF" w:rsidRPr="000C70EF" w14:paraId="0F475584" w14:textId="77777777">
              <w:tc>
                <w:tcPr>
                  <w:tcW w:w="0" w:type="auto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</w:tcBorders>
                  <w:vAlign w:val="center"/>
                  <w:hideMark/>
                </w:tcPr>
                <w:p w14:paraId="2E8B58FC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 xml:space="preserve">(연구목표/내용) 스마트 경량 IoT 네트워크 </w:t>
                  </w:r>
                  <w:proofErr w:type="spellStart"/>
                  <w:r w:rsidRPr="000C70EF">
                    <w:rPr>
                      <w:rFonts w:hint="eastAsia"/>
                      <w:b/>
                      <w:bCs/>
                    </w:rPr>
                    <w:t>보안프로토콜</w:t>
                  </w:r>
                  <w:proofErr w:type="spellEnd"/>
                  <w:r w:rsidRPr="000C70EF">
                    <w:rPr>
                      <w:rFonts w:hint="eastAsia"/>
                      <w:b/>
                      <w:bCs/>
                    </w:rPr>
                    <w:t xml:space="preserve"> 기술개발 및 실증</w:t>
                  </w:r>
                </w:p>
                <w:p w14:paraId="32E17B63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> - 해킹에 의한 기기 위</w:t>
                  </w:r>
                  <w:r w:rsidRPr="000C70EF">
                    <w:rPr>
                      <w:rFonts w:ascii="Courier New" w:hAnsi="Courier New" w:cs="Courier New"/>
                    </w:rPr>
                    <w:t>·</w:t>
                  </w:r>
                  <w:r w:rsidRPr="000C70EF">
                    <w:rPr>
                      <w:rFonts w:ascii="맑은 고딕" w:eastAsia="맑은 고딕" w:hAnsi="맑은 고딕" w:cs="맑은 고딕" w:hint="eastAsia"/>
                    </w:rPr>
                    <w:t>변조</w:t>
                  </w:r>
                  <w:r w:rsidRPr="000C70EF">
                    <w:rPr>
                      <w:rFonts w:hint="eastAsia"/>
                    </w:rPr>
                    <w:t xml:space="preserve"> 방지, 비인가 접근차단, 오동작 방지 등보안을 내재하는 스마트 경량 IoT 기기용 핵심기술개발 추진 </w:t>
                  </w:r>
                </w:p>
              </w:tc>
            </w:tr>
            <w:tr w:rsidR="000C70EF" w:rsidRPr="000C70EF" w14:paraId="17762C7C" w14:textId="77777777">
              <w:tc>
                <w:tcPr>
                  <w:tcW w:w="0" w:type="auto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14:paraId="3EA8668B" w14:textId="77777777" w:rsidR="000C70EF" w:rsidRPr="000C70EF" w:rsidRDefault="000C70EF" w:rsidP="000C70EF">
                  <w:r w:rsidRPr="000C70EF">
                    <w:rPr>
                      <w:rFonts w:hint="eastAsia"/>
                      <w:b/>
                      <w:bCs/>
                    </w:rPr>
                    <w:t>(연구성과) 지능형 전기 원격검침 인프라 사업화 추진</w:t>
                  </w:r>
                  <w:r w:rsidRPr="000C70EF">
                    <w:rPr>
                      <w:rFonts w:hint="eastAsia"/>
                    </w:rPr>
                    <w:t>(텔레콤, ‘20년)</w:t>
                  </w:r>
                </w:p>
                <w:p w14:paraId="5D72C82C" w14:textId="77777777" w:rsidR="000C70EF" w:rsidRPr="000C70EF" w:rsidRDefault="000C70EF" w:rsidP="000C70EF">
                  <w:r w:rsidRPr="000C70EF">
                    <w:rPr>
                      <w:rFonts w:hint="eastAsia"/>
                    </w:rPr>
                    <w:t xml:space="preserve"> - 노르웨이 등 현지사업자와 협력하여 85만호 설치/운영(1,200억원) </w:t>
                  </w:r>
                </w:p>
              </w:tc>
            </w:tr>
          </w:tbl>
          <w:p w14:paraId="2B954520" w14:textId="77777777" w:rsidR="000C70EF" w:rsidRPr="000C70EF" w:rsidRDefault="000C70EF" w:rsidP="000C70EF"/>
        </w:tc>
      </w:tr>
    </w:tbl>
    <w:p w14:paraId="001A9A2C" w14:textId="5AF12B51" w:rsidR="000C70EF" w:rsidRDefault="000C70EF"/>
    <w:p w14:paraId="70ACC8FA" w14:textId="77777777" w:rsidR="000C70EF" w:rsidRPr="000C70EF" w:rsidRDefault="000C70EF" w:rsidP="000C70EF">
      <w:r w:rsidRPr="000C70EF">
        <w:rPr>
          <w:rFonts w:hint="eastAsia"/>
          <w:b/>
          <w:bCs/>
        </w:rPr>
        <w:t xml:space="preserve">2. 세부 자체점검 결과 </w:t>
      </w:r>
      <w:r w:rsidRPr="000C70EF">
        <w:rPr>
          <w:rFonts w:hint="eastAsia"/>
          <w:b/>
          <w:bCs/>
          <w:i/>
          <w:iCs/>
        </w:rPr>
        <w:t>(기술개발&amp;기반조성/표준화 양식 선택 작성)</w:t>
      </w:r>
      <w:r w:rsidRPr="000C70EF">
        <w:rPr>
          <w:rFonts w:hint="eastAsia"/>
        </w:rPr>
        <w:t xml:space="preserve"> 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0"/>
      </w:tblGrid>
      <w:tr w:rsidR="000C70EF" w:rsidRPr="000C70EF" w14:paraId="6B6FE22A" w14:textId="77777777" w:rsidTr="000C70EF">
        <w:tc>
          <w:tcPr>
            <w:tcW w:w="0" w:type="auto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9F7F1"/>
            <w:vAlign w:val="center"/>
            <w:hideMark/>
          </w:tcPr>
          <w:p w14:paraId="2FA71116" w14:textId="77777777" w:rsidR="000C70EF" w:rsidRPr="000C70EF" w:rsidRDefault="000C70EF" w:rsidP="000C70EF">
            <w:bookmarkStart w:id="27" w:name="#621a4bc9"/>
            <w:bookmarkEnd w:id="27"/>
            <w:proofErr w:type="gramStart"/>
            <w:r w:rsidRPr="000C70EF">
              <w:rPr>
                <w:rFonts w:hint="eastAsia"/>
                <w:b/>
                <w:bCs/>
              </w:rPr>
              <w:t>&lt; 정량적</w:t>
            </w:r>
            <w:proofErr w:type="gramEnd"/>
            <w:r w:rsidRPr="000C70EF">
              <w:rPr>
                <w:rFonts w:hint="eastAsia"/>
                <w:b/>
                <w:bCs/>
              </w:rPr>
              <w:t xml:space="preserve"> 실적 작성 가이드 &gt; 각종 주석은 작성시 삭제</w:t>
            </w:r>
          </w:p>
          <w:p w14:paraId="374752FB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ㅇ</w:t>
            </w:r>
            <w:proofErr w:type="spellEnd"/>
            <w:r w:rsidRPr="000C70EF">
              <w:rPr>
                <w:rFonts w:hint="eastAsia"/>
                <w:b/>
                <w:bCs/>
              </w:rPr>
              <w:t xml:space="preserve"> 달성한 성과는 ‘실적’ 란에 건수 작성, 달성 예정인 성과는 (괄호)로 별도 </w:t>
            </w:r>
            <w:proofErr w:type="gramStart"/>
            <w:r w:rsidRPr="000C70EF">
              <w:rPr>
                <w:rFonts w:hint="eastAsia"/>
                <w:b/>
                <w:bCs/>
              </w:rPr>
              <w:t xml:space="preserve">표기  </w:t>
            </w:r>
            <w:r w:rsidRPr="000C70EF">
              <w:rPr>
                <w:rFonts w:hint="eastAsia"/>
                <w:b/>
                <w:bCs/>
                <w:i/>
                <w:iCs/>
              </w:rPr>
              <w:t>예시</w:t>
            </w:r>
            <w:proofErr w:type="gramEnd"/>
            <w:r w:rsidRPr="000C70EF">
              <w:rPr>
                <w:rFonts w:hint="eastAsia"/>
                <w:b/>
                <w:bCs/>
                <w:i/>
                <w:iCs/>
              </w:rPr>
              <w:t>: 2(1)</w:t>
            </w:r>
          </w:p>
          <w:p w14:paraId="464746CB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ㅇ</w:t>
            </w:r>
            <w:proofErr w:type="spellEnd"/>
            <w:r w:rsidRPr="000C70EF">
              <w:rPr>
                <w:rFonts w:hint="eastAsia"/>
                <w:b/>
                <w:bCs/>
              </w:rPr>
              <w:t xml:space="preserve"> 당해 연구개발 목표를 전년도에 조기 달성한 경우, 정량적 성과 실적에 표시(*) 후 ‘비고’ 란에 해당 내용 설명 구체적으로 작성</w:t>
            </w:r>
          </w:p>
          <w:p w14:paraId="3773AAE5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ㅇ</w:t>
            </w:r>
            <w:proofErr w:type="spellEnd"/>
            <w:r w:rsidRPr="000C70EF">
              <w:rPr>
                <w:rFonts w:hint="eastAsia"/>
                <w:b/>
                <w:bCs/>
              </w:rPr>
              <w:t xml:space="preserve"> 전년도 성과목표 중 </w:t>
            </w:r>
            <w:proofErr w:type="spellStart"/>
            <w:r w:rsidRPr="000C70EF">
              <w:rPr>
                <w:rFonts w:hint="eastAsia"/>
                <w:b/>
                <w:bCs/>
              </w:rPr>
              <w:t>미달성</w:t>
            </w:r>
            <w:proofErr w:type="spellEnd"/>
            <w:r w:rsidRPr="000C70EF">
              <w:rPr>
                <w:rFonts w:hint="eastAsia"/>
                <w:b/>
                <w:bCs/>
              </w:rPr>
              <w:t xml:space="preserve"> 건이 있을 경우, 정량적 성과 실적에 표시(*) 후 ‘비고’ 란에 달성 완료 또는 현재 진행상황을 ‘비고’ 란에 구체적으로 작성</w:t>
            </w:r>
          </w:p>
        </w:tc>
      </w:tr>
    </w:tbl>
    <w:p w14:paraId="3E445055" w14:textId="77777777" w:rsidR="000C70EF" w:rsidRPr="000C70EF" w:rsidRDefault="000C70EF" w:rsidP="000C70EF"/>
    <w:p w14:paraId="5DCA9615" w14:textId="77777777" w:rsidR="000C70EF" w:rsidRPr="000C70EF" w:rsidRDefault="000C70EF" w:rsidP="000C70EF">
      <w:r w:rsidRPr="000C70EF">
        <w:rPr>
          <w:rFonts w:hint="eastAsia"/>
          <w:b/>
          <w:bCs/>
        </w:rPr>
        <w:lastRenderedPageBreak/>
        <w:t> (1) 기술개발&amp;기반조성 과제</w:t>
      </w:r>
      <w:r w:rsidRPr="000C70EF">
        <w:rPr>
          <w:rFonts w:hint="eastAsia"/>
        </w:rPr>
        <w:t xml:space="preserve"> </w:t>
      </w:r>
    </w:p>
    <w:p w14:paraId="3FEC8F3A" w14:textId="77777777" w:rsidR="000C70EF" w:rsidRPr="000C70EF" w:rsidRDefault="000C70EF" w:rsidP="000C70EF">
      <w:r w:rsidRPr="000C70EF">
        <w:rPr>
          <w:rFonts w:hint="eastAsia"/>
          <w:b/>
          <w:bCs/>
        </w:rPr>
        <w:t> 가. 기술개발 성과목표 대비 실적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468"/>
        <w:gridCol w:w="2945"/>
        <w:gridCol w:w="855"/>
        <w:gridCol w:w="1371"/>
        <w:gridCol w:w="1371"/>
        <w:gridCol w:w="609"/>
        <w:gridCol w:w="425"/>
      </w:tblGrid>
      <w:tr w:rsidR="000C70EF" w:rsidRPr="000C70EF" w14:paraId="6E60198B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13F779D" w14:textId="77777777" w:rsidR="000C70EF" w:rsidRPr="000C70EF" w:rsidRDefault="000C70EF" w:rsidP="000C70EF">
            <w:bookmarkStart w:id="28" w:name="#7c4045a6"/>
            <w:bookmarkEnd w:id="28"/>
            <w:r w:rsidRPr="000C70EF">
              <w:rPr>
                <w:rFonts w:hint="eastAsia"/>
                <w:b/>
                <w:bCs/>
              </w:rPr>
              <w:t>평가 항목</w:t>
            </w:r>
          </w:p>
          <w:p w14:paraId="2ADCB02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(주요성능Spec)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F5FAF2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단위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4CF27D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전체 항목에서 차지하는 비중(%)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A3901D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개발 목표치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58090DB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추진실적</w:t>
            </w:r>
          </w:p>
        </w:tc>
      </w:tr>
      <w:tr w:rsidR="000C70EF" w:rsidRPr="000C70EF" w14:paraId="6CFF815B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C0D132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2653FD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70EF3F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F9711A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1차년도</w:t>
            </w:r>
          </w:p>
          <w:p w14:paraId="518D6F1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(2023년)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9EA9D8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2차년도</w:t>
            </w:r>
          </w:p>
          <w:p w14:paraId="78A9AF9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(2024년)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0C1F72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3차년도</w:t>
            </w:r>
          </w:p>
          <w:p w14:paraId="4C32FE6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(2025년)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B56F64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실적치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323316D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진도</w:t>
            </w:r>
          </w:p>
        </w:tc>
      </w:tr>
      <w:tr w:rsidR="000C70EF" w:rsidRPr="000C70EF" w14:paraId="2BE20F85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25EB2" w14:textId="77777777" w:rsidR="000C70EF" w:rsidRPr="000C70EF" w:rsidRDefault="000C70EF" w:rsidP="000C70EF">
            <w:r w:rsidRPr="000C70EF">
              <w:rPr>
                <w:rFonts w:hint="eastAsia"/>
              </w:rPr>
              <w:t> 1. 서비스 대역폭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C79606" w14:textId="77777777" w:rsidR="000C70EF" w:rsidRPr="000C70EF" w:rsidRDefault="000C70EF" w:rsidP="000C70EF">
            <w:r w:rsidRPr="000C70EF">
              <w:rPr>
                <w:rFonts w:hint="eastAsia"/>
              </w:rPr>
              <w:t>MHz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D34954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B123F5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D655D" w14:textId="77777777" w:rsidR="000C70EF" w:rsidRPr="000C70EF" w:rsidRDefault="000C70EF" w:rsidP="000C70EF">
            <w:r w:rsidRPr="000C70EF">
              <w:rPr>
                <w:rFonts w:hint="eastAsia"/>
              </w:rPr>
              <w:t>100MHz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68844" w14:textId="77777777" w:rsidR="000C70EF" w:rsidRPr="000C70EF" w:rsidRDefault="000C70EF" w:rsidP="000C70EF">
            <w:r w:rsidRPr="000C70EF">
              <w:rPr>
                <w:rFonts w:hint="eastAsia"/>
              </w:rPr>
              <w:t>200MHz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064656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3C51C79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7BC21940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7A38AF" w14:textId="77777777" w:rsidR="000C70EF" w:rsidRPr="000C70EF" w:rsidRDefault="000C70EF" w:rsidP="000C70EF">
            <w:r w:rsidRPr="000C70EF">
              <w:rPr>
                <w:rFonts w:hint="eastAsia"/>
              </w:rPr>
              <w:t> 2. Component Carrier 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6378" w14:textId="77777777" w:rsidR="000C70EF" w:rsidRPr="000C70EF" w:rsidRDefault="000C70EF" w:rsidP="000C70EF">
            <w:r w:rsidRPr="000C70EF">
              <w:rPr>
                <w:rFonts w:hint="eastAsia"/>
              </w:rPr>
              <w:t>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3DE0E4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E94CB2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FEF2D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F77920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EE8A0E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0D33153A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0308E812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4F9B84" w14:textId="77777777" w:rsidR="000C70EF" w:rsidRPr="000C70EF" w:rsidRDefault="000C70EF" w:rsidP="000C70EF">
            <w:r w:rsidRPr="000C70EF">
              <w:rPr>
                <w:rFonts w:hint="eastAsia"/>
              </w:rPr>
              <w:t> 3. Antenna 구성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0E0D1D" w14:textId="77777777" w:rsidR="000C70EF" w:rsidRPr="000C70EF" w:rsidRDefault="000C70EF" w:rsidP="000C70EF">
            <w:r w:rsidRPr="000C70EF">
              <w:rPr>
                <w:rFonts w:hint="eastAsia"/>
              </w:rPr>
              <w:t>T/R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19FC88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F9D5EF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90F436" w14:textId="77777777" w:rsidR="000C70EF" w:rsidRPr="000C70EF" w:rsidRDefault="000C70EF" w:rsidP="000C70EF">
            <w:r w:rsidRPr="000C70EF">
              <w:rPr>
                <w:rFonts w:hint="eastAsia"/>
              </w:rPr>
              <w:t>4T4R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F592E8" w14:textId="77777777" w:rsidR="000C70EF" w:rsidRPr="000C70EF" w:rsidRDefault="000C70EF" w:rsidP="000C70EF">
            <w:r w:rsidRPr="000C70EF">
              <w:rPr>
                <w:rFonts w:hint="eastAsia"/>
              </w:rPr>
              <w:t>4T4R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11BF92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BEF3674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4CAA73EC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BBAB8C" w14:textId="77777777" w:rsidR="000C70EF" w:rsidRPr="000C70EF" w:rsidRDefault="000C70EF" w:rsidP="000C70EF">
            <w:r w:rsidRPr="000C70EF">
              <w:rPr>
                <w:rFonts w:hint="eastAsia"/>
              </w:rPr>
              <w:t> 4. Cascade 지원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B0C565" w14:textId="77777777" w:rsidR="000C70EF" w:rsidRPr="000C70EF" w:rsidRDefault="000C70EF" w:rsidP="000C70EF">
            <w:r w:rsidRPr="000C70EF">
              <w:rPr>
                <w:rFonts w:hint="eastAsia"/>
              </w:rPr>
              <w:t>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91929E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B28745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FC5408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309B4F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C30ED3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71C886C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2A4A275F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2DF2A9" w14:textId="77777777" w:rsidR="000C70EF" w:rsidRPr="000C70EF" w:rsidRDefault="000C70EF" w:rsidP="000C70EF">
            <w:r w:rsidRPr="000C70EF">
              <w:rPr>
                <w:rFonts w:hint="eastAsia"/>
              </w:rPr>
              <w:t> 5. Clock 성능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C313A2" w14:textId="77777777" w:rsidR="000C70EF" w:rsidRPr="000C70EF" w:rsidRDefault="000C70EF" w:rsidP="000C70EF">
            <w:r w:rsidRPr="000C70EF">
              <w:rPr>
                <w:rFonts w:hint="eastAsia"/>
              </w:rPr>
              <w:t>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D530AE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93C62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4E45C7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max|TE</w:t>
            </w:r>
            <w:proofErr w:type="spellEnd"/>
            <w:r w:rsidRPr="000C70EF">
              <w:rPr>
                <w:rFonts w:hint="eastAsia"/>
              </w:rPr>
              <w:t>|&lt;70ns</w:t>
            </w:r>
          </w:p>
          <w:p w14:paraId="28D7DCC1" w14:textId="77777777" w:rsidR="000C70EF" w:rsidRPr="000C70EF" w:rsidRDefault="000C70EF" w:rsidP="000C70EF">
            <w:r w:rsidRPr="000C70EF">
              <w:rPr>
                <w:rFonts w:hint="eastAsia"/>
              </w:rPr>
              <w:t>(Class B)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3C9C85" w14:textId="77777777" w:rsidR="000C70EF" w:rsidRPr="000C70EF" w:rsidRDefault="000C70EF" w:rsidP="000C70EF">
            <w:proofErr w:type="spellStart"/>
            <w:r w:rsidRPr="000C70EF">
              <w:rPr>
                <w:rFonts w:hint="eastAsia"/>
              </w:rPr>
              <w:t>max|TE</w:t>
            </w:r>
            <w:proofErr w:type="spellEnd"/>
            <w:r w:rsidRPr="000C70EF">
              <w:rPr>
                <w:rFonts w:hint="eastAsia"/>
              </w:rPr>
              <w:t>|&lt;30ns</w:t>
            </w:r>
          </w:p>
          <w:p w14:paraId="3C4D944D" w14:textId="77777777" w:rsidR="000C70EF" w:rsidRPr="000C70EF" w:rsidRDefault="000C70EF" w:rsidP="000C70EF">
            <w:r w:rsidRPr="000C70EF">
              <w:rPr>
                <w:rFonts w:hint="eastAsia"/>
              </w:rPr>
              <w:t>(Class C)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3F1CBA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B3DBB61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22BDA0A4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D524A6" w14:textId="77777777" w:rsidR="000C70EF" w:rsidRPr="000C70EF" w:rsidRDefault="000C70EF" w:rsidP="000C70EF">
            <w:r w:rsidRPr="000C70EF">
              <w:rPr>
                <w:rFonts w:hint="eastAsia"/>
              </w:rPr>
              <w:t> 6. 동시지원 O-DU 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EBFCE7" w14:textId="77777777" w:rsidR="000C70EF" w:rsidRPr="000C70EF" w:rsidRDefault="000C70EF" w:rsidP="000C70EF">
            <w:r w:rsidRPr="000C70EF">
              <w:rPr>
                <w:rFonts w:hint="eastAsia"/>
              </w:rPr>
              <w:t>대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51E27C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6AB491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9E1E48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FC7085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757948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4BA8644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67FB3CD5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C8876C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 7. 동시지원 </w:t>
            </w:r>
            <w:proofErr w:type="spellStart"/>
            <w:r w:rsidRPr="000C70EF">
              <w:rPr>
                <w:rFonts w:hint="eastAsia"/>
              </w:rPr>
              <w:t>공유셀</w:t>
            </w:r>
            <w:proofErr w:type="spellEnd"/>
            <w:r w:rsidRPr="000C70EF">
              <w:rPr>
                <w:rFonts w:hint="eastAsia"/>
              </w:rPr>
              <w:t xml:space="preserve"> 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001DE4" w14:textId="77777777" w:rsidR="000C70EF" w:rsidRPr="000C70EF" w:rsidRDefault="000C70EF" w:rsidP="000C70EF">
            <w:r w:rsidRPr="000C70EF">
              <w:rPr>
                <w:rFonts w:hint="eastAsia"/>
              </w:rPr>
              <w:t>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877DA2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EB8677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928288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A68C9F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6D9B36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AE82C60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3A8567C6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59AF31" w14:textId="77777777" w:rsidR="000C70EF" w:rsidRPr="000C70EF" w:rsidRDefault="000C70EF" w:rsidP="000C70EF">
            <w:r w:rsidRPr="000C70EF">
              <w:rPr>
                <w:rFonts w:hint="eastAsia"/>
              </w:rPr>
              <w:t xml:space="preserve"> 8. </w:t>
            </w:r>
            <w:proofErr w:type="spellStart"/>
            <w:r w:rsidRPr="000C70EF">
              <w:rPr>
                <w:rFonts w:hint="eastAsia"/>
              </w:rPr>
              <w:t>싱글셀</w:t>
            </w:r>
            <w:proofErr w:type="spellEnd"/>
            <w:r w:rsidRPr="000C70EF">
              <w:rPr>
                <w:rFonts w:hint="eastAsia"/>
              </w:rPr>
              <w:t xml:space="preserve"> 구성 O-RU 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A2AF4A" w14:textId="77777777" w:rsidR="000C70EF" w:rsidRPr="000C70EF" w:rsidRDefault="000C70EF" w:rsidP="000C70EF">
            <w:r w:rsidRPr="000C70EF">
              <w:rPr>
                <w:rFonts w:hint="eastAsia"/>
              </w:rPr>
              <w:t>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2B5E1D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C622CD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31E904" w14:textId="77777777" w:rsidR="000C70EF" w:rsidRPr="000C70EF" w:rsidRDefault="000C70EF" w:rsidP="000C70EF">
            <w:r w:rsidRPr="000C70EF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106D" w14:textId="77777777" w:rsidR="000C70EF" w:rsidRPr="000C70EF" w:rsidRDefault="000C70EF" w:rsidP="000C70EF">
            <w:r w:rsidRPr="000C70EF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13F480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D97903D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093D1405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EAFB43" w14:textId="77777777" w:rsidR="000C70EF" w:rsidRPr="000C70EF" w:rsidRDefault="000C70EF" w:rsidP="000C70EF">
            <w:r w:rsidRPr="000C70EF">
              <w:rPr>
                <w:rFonts w:hint="eastAsia"/>
              </w:rPr>
              <w:t> 9. O-RU HW 체적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B5F523" w14:textId="77777777" w:rsidR="000C70EF" w:rsidRPr="000C70EF" w:rsidRDefault="000C70EF" w:rsidP="000C70EF">
            <w:r w:rsidRPr="000C70EF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89F13E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F8B3D6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17EA30" w14:textId="77777777" w:rsidR="000C70EF" w:rsidRPr="000C70EF" w:rsidRDefault="000C70EF" w:rsidP="000C70EF">
            <w:r w:rsidRPr="000C70EF">
              <w:rPr>
                <w:rFonts w:hint="eastAsia"/>
              </w:rPr>
              <w:t>3.63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1E49" w14:textId="77777777" w:rsidR="000C70EF" w:rsidRPr="000C70EF" w:rsidRDefault="000C70EF" w:rsidP="000C70EF">
            <w:r w:rsidRPr="000C70EF">
              <w:rPr>
                <w:rFonts w:hint="eastAsia"/>
              </w:rPr>
              <w:t>3.63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B11C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B9549CD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  <w:tr w:rsidR="000C70EF" w:rsidRPr="000C70EF" w14:paraId="07B97BB7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735AF6E" w14:textId="77777777" w:rsidR="000C70EF" w:rsidRPr="000C70EF" w:rsidRDefault="000C70EF" w:rsidP="000C70EF">
            <w:r w:rsidRPr="000C70EF">
              <w:rPr>
                <w:rFonts w:hint="eastAsia"/>
              </w:rPr>
              <w:t> 10. O-RU HW 소모전력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197B780" w14:textId="77777777" w:rsidR="000C70EF" w:rsidRPr="000C70EF" w:rsidRDefault="000C70EF" w:rsidP="000C70EF">
            <w:r w:rsidRPr="000C70EF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467673E" w14:textId="77777777" w:rsidR="000C70EF" w:rsidRPr="000C70EF" w:rsidRDefault="000C70EF" w:rsidP="000C70EF">
            <w:r w:rsidRPr="000C70EF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DF082C7" w14:textId="77777777" w:rsidR="000C70EF" w:rsidRPr="000C70EF" w:rsidRDefault="000C70EF" w:rsidP="000C70EF">
            <w:r w:rsidRPr="000C70EF"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ED5CA2E" w14:textId="77777777" w:rsidR="000C70EF" w:rsidRPr="000C70EF" w:rsidRDefault="000C70EF" w:rsidP="000C70EF">
            <w:r w:rsidRPr="000C70EF">
              <w:rPr>
                <w:rFonts w:hint="eastAsia"/>
              </w:rPr>
              <w:t>70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ABA4842" w14:textId="77777777" w:rsidR="000C70EF" w:rsidRPr="000C70EF" w:rsidRDefault="000C70EF" w:rsidP="000C70EF">
            <w:r w:rsidRPr="000C70EF">
              <w:rPr>
                <w:rFonts w:hint="eastAsia"/>
              </w:rPr>
              <w:t>65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7730E6E" w14:textId="77777777" w:rsidR="000C70EF" w:rsidRPr="000C70EF" w:rsidRDefault="000C70EF" w:rsidP="000C70EF">
            <w:r w:rsidRPr="000C70EF">
              <w:rPr>
                <w:rFonts w:hint="eastAsia"/>
              </w:rPr>
              <w:t>진행중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FD4E80" w14:textId="77777777" w:rsidR="000C70EF" w:rsidRPr="000C70EF" w:rsidRDefault="000C70EF" w:rsidP="000C70EF">
            <w:r w:rsidRPr="000C70EF">
              <w:rPr>
                <w:rFonts w:hint="eastAsia"/>
              </w:rPr>
              <w:t>정상</w:t>
            </w:r>
          </w:p>
        </w:tc>
      </w:tr>
    </w:tbl>
    <w:p w14:paraId="71CBCE94" w14:textId="77777777" w:rsidR="000C70EF" w:rsidRPr="000C70EF" w:rsidRDefault="000C70EF" w:rsidP="000C70EF"/>
    <w:p w14:paraId="32C0FF53" w14:textId="77777777" w:rsidR="000C70EF" w:rsidRPr="000C70EF" w:rsidRDefault="000C70EF" w:rsidP="000C70EF">
      <w:r w:rsidRPr="000C70EF">
        <w:rPr>
          <w:rFonts w:hint="eastAsia"/>
          <w:b/>
          <w:bCs/>
        </w:rPr>
        <w:t> 나. 정량적 실적</w:t>
      </w:r>
      <w:r w:rsidRPr="000C70EF">
        <w:rPr>
          <w:rFonts w:hint="eastAsia"/>
        </w:rPr>
        <w:t xml:space="preserve"> 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351"/>
        <w:gridCol w:w="351"/>
        <w:gridCol w:w="351"/>
        <w:gridCol w:w="351"/>
        <w:gridCol w:w="794"/>
        <w:gridCol w:w="794"/>
        <w:gridCol w:w="795"/>
        <w:gridCol w:w="795"/>
        <w:gridCol w:w="478"/>
        <w:gridCol w:w="795"/>
        <w:gridCol w:w="352"/>
        <w:gridCol w:w="603"/>
        <w:gridCol w:w="603"/>
        <w:gridCol w:w="605"/>
        <w:gridCol w:w="478"/>
        <w:gridCol w:w="449"/>
        <w:gridCol w:w="613"/>
      </w:tblGrid>
      <w:tr w:rsidR="00991A00" w:rsidRPr="000C70EF" w14:paraId="16123409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10FDADC" w14:textId="77777777" w:rsidR="000C70EF" w:rsidRPr="000C70EF" w:rsidRDefault="000C70EF" w:rsidP="000C70EF">
            <w:bookmarkStart w:id="29" w:name="#7c4045a7"/>
            <w:bookmarkEnd w:id="29"/>
            <w:r w:rsidRPr="000C70EF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84BFD3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특허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63F0CC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표준화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BD97B7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</w:t>
            </w:r>
          </w:p>
          <w:p w14:paraId="416364C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이</w:t>
            </w:r>
            <w:r w:rsidRPr="000C70EF">
              <w:rPr>
                <w:rFonts w:hint="eastAsia"/>
                <w:b/>
                <w:bCs/>
              </w:rPr>
              <w:lastRenderedPageBreak/>
              <w:t>전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D1DA4C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상용화</w:t>
            </w:r>
          </w:p>
          <w:p w14:paraId="1547E7A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(백만</w:t>
            </w:r>
            <w:r w:rsidRPr="000C70EF">
              <w:rPr>
                <w:rFonts w:hint="eastAsia"/>
                <w:b/>
                <w:bCs/>
              </w:rPr>
              <w:lastRenderedPageBreak/>
              <w:t>원)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28F88D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기술료</w:t>
            </w:r>
          </w:p>
          <w:p w14:paraId="5781E51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(백만</w:t>
            </w:r>
            <w:r w:rsidRPr="000C70EF">
              <w:rPr>
                <w:rFonts w:hint="eastAsia"/>
                <w:b/>
                <w:bCs/>
              </w:rPr>
              <w:lastRenderedPageBreak/>
              <w:t>원)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D3E91A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성과홍보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4668C8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시제품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D2A279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S/W</w:t>
            </w:r>
          </w:p>
          <w:p w14:paraId="553D415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등록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2A017C8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기술문서</w:t>
            </w:r>
          </w:p>
        </w:tc>
      </w:tr>
      <w:tr w:rsidR="000C70EF" w:rsidRPr="000C70EF" w14:paraId="54B03D1D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630892" w14:textId="77777777" w:rsidR="000C70EF" w:rsidRPr="000C70EF" w:rsidRDefault="000C70EF" w:rsidP="000C70EF"/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94CB7F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F391F1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국내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D69C7D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E233AF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국내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9A3614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196C04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1AB9E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31C841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DC4932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F0C614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DEBA89B" w14:textId="77777777" w:rsidR="000C70EF" w:rsidRPr="000C70EF" w:rsidRDefault="000C70EF" w:rsidP="000C70EF"/>
        </w:tc>
      </w:tr>
      <w:tr w:rsidR="00991A00" w:rsidRPr="000C70EF" w14:paraId="4A5C225A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2576A7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045947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출</w:t>
            </w:r>
            <w:r w:rsidRPr="000C70EF">
              <w:rPr>
                <w:rFonts w:hint="eastAsia"/>
                <w:b/>
                <w:bCs/>
              </w:rPr>
              <w:lastRenderedPageBreak/>
              <w:t>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85DBB7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등</w:t>
            </w:r>
            <w:r w:rsidRPr="000C70EF">
              <w:rPr>
                <w:rFonts w:hint="eastAsia"/>
                <w:b/>
                <w:bCs/>
              </w:rPr>
              <w:lastRenderedPageBreak/>
              <w:t>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EED0E4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출</w:t>
            </w:r>
            <w:r w:rsidRPr="000C70EF">
              <w:rPr>
                <w:rFonts w:hint="eastAsia"/>
                <w:b/>
                <w:bCs/>
              </w:rPr>
              <w:lastRenderedPageBreak/>
              <w:t>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749C26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등</w:t>
            </w:r>
            <w:r w:rsidRPr="000C70EF">
              <w:rPr>
                <w:rFonts w:hint="eastAsia"/>
                <w:b/>
                <w:bCs/>
              </w:rPr>
              <w:lastRenderedPageBreak/>
              <w:t>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3B32ED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 xml:space="preserve">기고서 </w:t>
            </w:r>
            <w:r w:rsidRPr="000C70EF">
              <w:rPr>
                <w:rFonts w:hint="eastAsia"/>
                <w:b/>
                <w:bCs/>
              </w:rPr>
              <w:lastRenderedPageBreak/>
              <w:t>제출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C182CD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 xml:space="preserve">기고서 </w:t>
            </w:r>
            <w:r w:rsidRPr="000C70EF">
              <w:rPr>
                <w:rFonts w:hint="eastAsia"/>
                <w:b/>
                <w:bCs/>
              </w:rPr>
              <w:lastRenderedPageBreak/>
              <w:t>채택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67D2C4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 xml:space="preserve">표준안 </w:t>
            </w:r>
            <w:r w:rsidRPr="000C70EF">
              <w:rPr>
                <w:rFonts w:hint="eastAsia"/>
                <w:b/>
                <w:bCs/>
              </w:rPr>
              <w:lastRenderedPageBreak/>
              <w:t>채택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B18FA3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 xml:space="preserve">기고서 </w:t>
            </w:r>
            <w:r w:rsidRPr="000C70EF">
              <w:rPr>
                <w:rFonts w:hint="eastAsia"/>
                <w:b/>
                <w:bCs/>
              </w:rPr>
              <w:lastRenderedPageBreak/>
              <w:t>제출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843AF9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기고</w:t>
            </w:r>
            <w:r w:rsidRPr="000C70EF">
              <w:rPr>
                <w:rFonts w:hint="eastAsia"/>
                <w:b/>
                <w:bCs/>
              </w:rPr>
              <w:lastRenderedPageBreak/>
              <w:t>서</w:t>
            </w:r>
          </w:p>
          <w:p w14:paraId="47B4737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채택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0BDC7B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 xml:space="preserve">표준안 </w:t>
            </w:r>
            <w:r w:rsidRPr="000C70EF">
              <w:rPr>
                <w:rFonts w:hint="eastAsia"/>
                <w:b/>
                <w:bCs/>
              </w:rPr>
              <w:lastRenderedPageBreak/>
              <w:t>채택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6F27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EC0383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4F71FD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4AFA1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2A095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B75FF3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47E8D5BA" w14:textId="77777777" w:rsidR="000C70EF" w:rsidRPr="000C70EF" w:rsidRDefault="000C70EF" w:rsidP="000C70EF"/>
        </w:tc>
      </w:tr>
      <w:tr w:rsidR="000C70EF" w:rsidRPr="000C70EF" w14:paraId="340042EC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B9EB21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계획</w:t>
            </w:r>
          </w:p>
          <w:p w14:paraId="2223A6B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CBFFD25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5F4A88" w14:textId="77777777" w:rsidR="000C70EF" w:rsidRPr="000C70EF" w:rsidRDefault="000C70EF" w:rsidP="000C70EF">
            <w:r w:rsidRPr="000C70EF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BB384B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6B7CE0" w14:textId="77777777" w:rsidR="000C70EF" w:rsidRPr="000C70EF" w:rsidRDefault="000C70EF" w:rsidP="000C70EF">
            <w:r w:rsidRPr="000C70EF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A258F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3AFEE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51A66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68B58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07B64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E9C12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A2CCF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9D8EC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7C000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18DC6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CB9A6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EE61F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11BB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5D47130D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914279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실적</w:t>
            </w:r>
          </w:p>
          <w:p w14:paraId="6540574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060FCD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3D0608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C1308B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141EB6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F0E51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91D4A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974D6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8045B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00A38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8F390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8BB57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BD234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FED8C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CEDB2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BA3BF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C9C241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05AC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0AB2D1B0" w14:textId="77777777" w:rsidR="000C70EF" w:rsidRPr="000C70EF" w:rsidRDefault="000C70EF" w:rsidP="000C70EF"/>
    <w:p w14:paraId="0922F900" w14:textId="77777777" w:rsidR="000C70EF" w:rsidRPr="000C70EF" w:rsidRDefault="000C70EF" w:rsidP="000C70EF">
      <w:r w:rsidRPr="000C70EF">
        <w:rPr>
          <w:rFonts w:hint="eastAsia"/>
        </w:rPr>
        <w:t xml:space="preserve">※ 연구개발계획서 내, 정량적 기대성과에 대한 당해연도 연구기간 내 발생성과를 제시 </w:t>
      </w:r>
    </w:p>
    <w:p w14:paraId="1DB720FC" w14:textId="77777777" w:rsidR="000C70EF" w:rsidRPr="000C70EF" w:rsidRDefault="000C70EF" w:rsidP="000C70EF"/>
    <w:p w14:paraId="15792EED" w14:textId="77777777" w:rsidR="000C70EF" w:rsidRPr="000C70EF" w:rsidRDefault="000C70EF" w:rsidP="000C70EF">
      <w:r w:rsidRPr="000C70EF">
        <w:rPr>
          <w:rFonts w:hint="eastAsia"/>
        </w:rPr>
        <w:t xml:space="preserve">○ 비고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7"/>
      </w:tblGrid>
      <w:tr w:rsidR="000C70EF" w:rsidRPr="000C70EF" w14:paraId="4D1F01B5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50A0998" w14:textId="77777777" w:rsidR="000C70EF" w:rsidRPr="000C70EF" w:rsidRDefault="000C70EF" w:rsidP="000C70EF">
            <w:bookmarkStart w:id="30" w:name="#621a4bcb"/>
            <w:bookmarkEnd w:id="30"/>
            <w:r w:rsidRPr="000C70EF">
              <w:rPr>
                <w:rFonts w:hint="eastAsia"/>
              </w:rPr>
              <w:t xml:space="preserve">* 성과목표 중 전년도 ‘조기달성’ 또는 ‘전년도 </w:t>
            </w:r>
            <w:proofErr w:type="spellStart"/>
            <w:r w:rsidRPr="000C70EF">
              <w:rPr>
                <w:rFonts w:hint="eastAsia"/>
              </w:rPr>
              <w:t>미달성</w:t>
            </w:r>
            <w:proofErr w:type="spellEnd"/>
            <w:r w:rsidRPr="000C70EF">
              <w:rPr>
                <w:rFonts w:hint="eastAsia"/>
              </w:rPr>
              <w:t>’ 성과에 대한 추가설명 작성</w:t>
            </w:r>
          </w:p>
        </w:tc>
      </w:tr>
    </w:tbl>
    <w:p w14:paraId="39914F67" w14:textId="77777777" w:rsidR="000C70EF" w:rsidRPr="000C70EF" w:rsidRDefault="000C70EF" w:rsidP="000C70EF"/>
    <w:p w14:paraId="169FE34F" w14:textId="77777777" w:rsidR="000C70EF" w:rsidRPr="000C70EF" w:rsidRDefault="000C70EF" w:rsidP="000C70EF">
      <w:r w:rsidRPr="000C70EF">
        <w:rPr>
          <w:rFonts w:hint="eastAsia"/>
          <w:b/>
          <w:bCs/>
        </w:rPr>
        <w:t> 다. 기타성과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R="000C70EF" w:rsidRPr="000C70EF" w14:paraId="4454991A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E00CB8" w14:textId="77777777" w:rsidR="000C70EF" w:rsidRPr="000C70EF" w:rsidRDefault="000C70EF" w:rsidP="000C70EF">
            <w:bookmarkStart w:id="31" w:name="#7c4045a8"/>
            <w:bookmarkEnd w:id="31"/>
            <w:r w:rsidRPr="000C70EF">
              <w:rPr>
                <w:rFonts w:hint="eastAsia"/>
              </w:rPr>
              <w:t>* 해외 우수학회 및 저널 논문 게재(SCI) 실적, 대외홍보(신문기사), 해외기업 MOU 등 기타 실적 작성</w:t>
            </w:r>
          </w:p>
        </w:tc>
      </w:tr>
    </w:tbl>
    <w:p w14:paraId="7C82655D" w14:textId="77777777" w:rsidR="000C70EF" w:rsidRPr="000C70EF" w:rsidRDefault="000C70EF" w:rsidP="000C70EF"/>
    <w:p w14:paraId="3177A8B5" w14:textId="77777777" w:rsidR="000C70EF" w:rsidRPr="000C70EF" w:rsidRDefault="000C70EF" w:rsidP="000C70EF">
      <w:r w:rsidRPr="000C70EF">
        <w:rPr>
          <w:rFonts w:hint="eastAsia"/>
        </w:rPr>
        <w:t xml:space="preserve">※ 해당 없는 경우에는 ‘해당 </w:t>
      </w:r>
      <w:proofErr w:type="spellStart"/>
      <w:r w:rsidRPr="000C70EF">
        <w:rPr>
          <w:rFonts w:hint="eastAsia"/>
        </w:rPr>
        <w:t>없음’으로</w:t>
      </w:r>
      <w:proofErr w:type="spellEnd"/>
      <w:r w:rsidRPr="000C70EF">
        <w:rPr>
          <w:rFonts w:hint="eastAsia"/>
        </w:rPr>
        <w:t xml:space="preserve"> 작성 </w:t>
      </w:r>
    </w:p>
    <w:p w14:paraId="568FEE69" w14:textId="77777777" w:rsidR="000C70EF" w:rsidRPr="000C70EF" w:rsidRDefault="000C70EF" w:rsidP="000C70EF"/>
    <w:p w14:paraId="6ABA16FF" w14:textId="77777777" w:rsidR="000C70EF" w:rsidRPr="000C70EF" w:rsidRDefault="000C70EF" w:rsidP="000C70EF">
      <w:r w:rsidRPr="000C70EF">
        <w:rPr>
          <w:rFonts w:hint="eastAsia"/>
          <w:b/>
          <w:bCs/>
        </w:rPr>
        <w:t> 라. 과제수행 애로사항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</w:tblGrid>
      <w:tr w:rsidR="000C70EF" w:rsidRPr="000C70EF" w14:paraId="2C33CFAA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112136" w14:textId="77777777" w:rsidR="000C70EF" w:rsidRPr="000C70EF" w:rsidRDefault="000C70EF" w:rsidP="000C70EF">
            <w:bookmarkStart w:id="32" w:name="#62ed2226"/>
            <w:bookmarkEnd w:id="32"/>
            <w:r w:rsidRPr="000C70EF">
              <w:rPr>
                <w:rFonts w:hint="eastAsia"/>
              </w:rPr>
              <w:t>* 계속과제 대상 과제수행 중 애로사항 작성</w:t>
            </w:r>
          </w:p>
        </w:tc>
      </w:tr>
    </w:tbl>
    <w:p w14:paraId="5AB26554" w14:textId="77777777" w:rsidR="000C70EF" w:rsidRPr="000C70EF" w:rsidRDefault="000C70EF" w:rsidP="000C70EF"/>
    <w:p w14:paraId="08E63451" w14:textId="77777777" w:rsidR="000C70EF" w:rsidRPr="000C70EF" w:rsidRDefault="000C70EF" w:rsidP="000C70EF">
      <w:r w:rsidRPr="000C70EF">
        <w:rPr>
          <w:rFonts w:hint="eastAsia"/>
        </w:rPr>
        <w:t xml:space="preserve">※ 해당 없는 경우에는 ‘해당 </w:t>
      </w:r>
      <w:proofErr w:type="spellStart"/>
      <w:r w:rsidRPr="000C70EF">
        <w:rPr>
          <w:rFonts w:hint="eastAsia"/>
        </w:rPr>
        <w:t>없음’으로</w:t>
      </w:r>
      <w:proofErr w:type="spellEnd"/>
      <w:r w:rsidRPr="000C70EF">
        <w:rPr>
          <w:rFonts w:hint="eastAsia"/>
        </w:rPr>
        <w:t xml:space="preserve"> 작성(‘24년 신규과제는 필요시 작성) </w:t>
      </w:r>
    </w:p>
    <w:p w14:paraId="0271B104" w14:textId="77777777" w:rsidR="000C70EF" w:rsidRPr="000C70EF" w:rsidRDefault="000C70EF" w:rsidP="000C70EF"/>
    <w:p w14:paraId="5EA092A9" w14:textId="77777777" w:rsidR="000C70EF" w:rsidRPr="000C70EF" w:rsidRDefault="000C70EF" w:rsidP="000C70EF">
      <w:r w:rsidRPr="000C70EF">
        <w:rPr>
          <w:rFonts w:hint="eastAsia"/>
          <w:b/>
          <w:bCs/>
        </w:rPr>
        <w:t> (2) 표준화 과제</w:t>
      </w:r>
      <w:r w:rsidRPr="000C70EF">
        <w:rPr>
          <w:rFonts w:hint="eastAsia"/>
        </w:rPr>
        <w:t xml:space="preserve"> </w:t>
      </w:r>
    </w:p>
    <w:p w14:paraId="51273DAE" w14:textId="77777777" w:rsidR="000C70EF" w:rsidRPr="000C70EF" w:rsidRDefault="000C70EF" w:rsidP="000C70EF">
      <w:r w:rsidRPr="000C70EF">
        <w:rPr>
          <w:rFonts w:hint="eastAsia"/>
          <w:b/>
          <w:bCs/>
        </w:rPr>
        <w:t> 가. 정량적 실적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53"/>
      </w:tblGrid>
      <w:tr w:rsidR="000C70EF" w:rsidRPr="000C70EF" w14:paraId="1195608F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9761659" w14:textId="77777777" w:rsidR="000C70EF" w:rsidRPr="000C70EF" w:rsidRDefault="000C70EF" w:rsidP="000C70EF">
            <w:bookmarkStart w:id="33" w:name="#7c4045ac"/>
            <w:bookmarkEnd w:id="33"/>
            <w:r w:rsidRPr="000C70EF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24441E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국제표준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FA01DA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사실표준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C9E12B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국가표준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5741C7A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단체표준</w:t>
            </w:r>
          </w:p>
        </w:tc>
      </w:tr>
      <w:tr w:rsidR="000C70EF" w:rsidRPr="000C70EF" w14:paraId="18B139EB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A61056" w14:textId="77777777" w:rsidR="000C70EF" w:rsidRPr="000C70EF" w:rsidRDefault="000C70EF" w:rsidP="000C70EF"/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FCD8A8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B4874B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개정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5B1C31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F95BE1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개정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AB554C" w14:textId="77777777" w:rsidR="000C70EF" w:rsidRPr="000C70EF" w:rsidRDefault="000C70EF" w:rsidP="000C70EF"/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DF41AB3" w14:textId="77777777" w:rsidR="000C70EF" w:rsidRPr="000C70EF" w:rsidRDefault="000C70EF" w:rsidP="000C70EF"/>
        </w:tc>
      </w:tr>
      <w:tr w:rsidR="000C70EF" w:rsidRPr="000C70EF" w14:paraId="23D1EEDD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07ADA2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B9D01B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1575F2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FE9882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D18E9C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FCC63C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F1BF0B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DEEF51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33D9EA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DFBDC4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23DB24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3ED59F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3A1EC9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5FF3B9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B9E1A0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개정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B592FE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67903F1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개정</w:t>
            </w:r>
          </w:p>
        </w:tc>
      </w:tr>
      <w:tr w:rsidR="000C70EF" w:rsidRPr="000C70EF" w14:paraId="0483CFEE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7C5580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lastRenderedPageBreak/>
              <w:t>계획</w:t>
            </w:r>
          </w:p>
          <w:p w14:paraId="78CE997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E19E4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280F68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7FA8B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78232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E9BBF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DC543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985E7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6D88F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2C8EB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6B457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655ABC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AC6D5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EBF10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8AA9D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4A30A4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D355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268BE3C3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FCC8CF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실적</w:t>
            </w:r>
          </w:p>
          <w:p w14:paraId="7548BFB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2EF9D1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D6AF58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B5A9C1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E22A02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166DFC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2A450A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B7E63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06F4D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EBAC6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42C70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D989C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870F9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6D5F6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F1ECE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B194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A4FF0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57D8784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5FAD75BF" w14:textId="77777777" w:rsidR="000C70EF" w:rsidRPr="000C70EF" w:rsidRDefault="000C70EF" w:rsidP="000C70EF">
      <w:pPr>
        <w:rPr>
          <w:vanish/>
        </w:rPr>
      </w:pPr>
      <w:bookmarkStart w:id="34" w:name="#7c4045ad"/>
      <w:bookmarkEnd w:id="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372"/>
        <w:gridCol w:w="961"/>
        <w:gridCol w:w="372"/>
        <w:gridCol w:w="961"/>
        <w:gridCol w:w="1255"/>
        <w:gridCol w:w="372"/>
        <w:gridCol w:w="372"/>
        <w:gridCol w:w="372"/>
        <w:gridCol w:w="372"/>
        <w:gridCol w:w="519"/>
        <w:gridCol w:w="372"/>
        <w:gridCol w:w="372"/>
        <w:gridCol w:w="372"/>
        <w:gridCol w:w="372"/>
        <w:gridCol w:w="1299"/>
        <w:gridCol w:w="1263"/>
      </w:tblGrid>
      <w:tr w:rsidR="000C70EF" w:rsidRPr="000C70EF" w14:paraId="4F7C1106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C8B0C4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D63159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표준전문연구실 정책기고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D3F860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국제협력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906EF9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표준특허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6A22AE0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표준연계오픈소스</w:t>
            </w:r>
          </w:p>
        </w:tc>
      </w:tr>
      <w:tr w:rsidR="00991A00" w:rsidRPr="000C70EF" w14:paraId="76C7BB9E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A5E706" w14:textId="77777777" w:rsidR="000C70EF" w:rsidRPr="000C70EF" w:rsidRDefault="000C70EF" w:rsidP="000C70EF"/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89CB4D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결의안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ED23F8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국가선도</w:t>
            </w:r>
          </w:p>
          <w:p w14:paraId="02DCB47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기술제안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804854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정책</w:t>
            </w:r>
          </w:p>
          <w:p w14:paraId="1079262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위원회 기고 반영</w:t>
            </w:r>
          </w:p>
        </w:tc>
        <w:tc>
          <w:tcPr>
            <w:tcW w:w="0" w:type="auto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2B8486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의장단</w:t>
            </w:r>
          </w:p>
          <w:p w14:paraId="42BD984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수임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E87392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위원회</w:t>
            </w:r>
          </w:p>
          <w:p w14:paraId="24A9505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신설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E7BB6C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</w:t>
            </w:r>
          </w:p>
          <w:p w14:paraId="3B1ED6D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회의</w:t>
            </w:r>
          </w:p>
          <w:p w14:paraId="2924CFF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국내</w:t>
            </w:r>
          </w:p>
          <w:p w14:paraId="044A489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유치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0CF7BE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2D05B5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국내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E4C714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SW 코드 승인</w:t>
            </w:r>
          </w:p>
          <w:p w14:paraId="45A2300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(Commit)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7A19F6E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오픈</w:t>
            </w:r>
          </w:p>
          <w:p w14:paraId="5120EA4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 xml:space="preserve">소스 </w:t>
            </w:r>
            <w:proofErr w:type="spellStart"/>
            <w:r w:rsidRPr="000C70EF">
              <w:rPr>
                <w:rFonts w:hint="eastAsia"/>
                <w:b/>
                <w:bCs/>
              </w:rPr>
              <w:t>커미터</w:t>
            </w:r>
            <w:proofErr w:type="spellEnd"/>
            <w:r w:rsidRPr="000C70EF">
              <w:rPr>
                <w:rFonts w:hint="eastAsia"/>
                <w:b/>
                <w:bCs/>
              </w:rPr>
              <w:t xml:space="preserve"> 수임</w:t>
            </w:r>
          </w:p>
        </w:tc>
      </w:tr>
      <w:tr w:rsidR="000C70EF" w:rsidRPr="000C70EF" w14:paraId="5C5B913B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758DD6" w14:textId="77777777" w:rsidR="000C70EF" w:rsidRPr="000C70EF" w:rsidRDefault="000C70EF" w:rsidP="000C70EF"/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3CF4B3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결의안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286771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문서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2B671" w14:textId="77777777" w:rsidR="000C70EF" w:rsidRPr="000C70EF" w:rsidRDefault="000C70EF" w:rsidP="000C70EF"/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66E032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의장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57B39BE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의장외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631AAB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2FA7F" w14:textId="77777777" w:rsidR="000C70EF" w:rsidRPr="000C70EF" w:rsidRDefault="000C70EF" w:rsidP="000C70EF"/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950B4F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83AADD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후보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E2ACEB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A221E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60BC399" w14:textId="77777777" w:rsidR="000C70EF" w:rsidRPr="000C70EF" w:rsidRDefault="000C70EF" w:rsidP="000C70EF"/>
        </w:tc>
      </w:tr>
      <w:tr w:rsidR="00991A00" w:rsidRPr="000C70EF" w14:paraId="36168854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DF7DAB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BE4DEE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648900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 및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8CA07E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99EEF7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 및 개발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5525C2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A965D9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신규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5923D9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계속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651460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신규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6F896F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계속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C5724D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BEE09F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BBF5C6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D087BE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F4638F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9C2F22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6AC8D815" w14:textId="77777777" w:rsidR="000C70EF" w:rsidRPr="000C70EF" w:rsidRDefault="000C70EF" w:rsidP="000C70EF"/>
        </w:tc>
      </w:tr>
      <w:tr w:rsidR="000C70EF" w:rsidRPr="000C70EF" w14:paraId="3DC17E6D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978CB2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계획</w:t>
            </w:r>
          </w:p>
          <w:p w14:paraId="4A17037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EDCE9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1A69B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557D0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AB15B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6CFDF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571F6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5CA13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A26D7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4D381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6D41A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7CEDE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BF73F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D165C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3B992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70519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75D4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49028442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31BE01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실적</w:t>
            </w:r>
          </w:p>
          <w:p w14:paraId="1F70603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280EF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D33CF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D7FAF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C3F15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0F142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855C8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3ACB7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9D08D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6A2F1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9DB4F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351EC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E9D20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2ABF9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05D3E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9F5E7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71C3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0098B1BF" w14:textId="77777777" w:rsidR="000C70EF" w:rsidRPr="000C70EF" w:rsidRDefault="000C70EF" w:rsidP="000C70EF">
      <w:pPr>
        <w:rPr>
          <w:vanish/>
        </w:rPr>
      </w:pPr>
      <w:bookmarkStart w:id="35" w:name="#7c4045ae"/>
      <w:bookmarkEnd w:id="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665"/>
        <w:gridCol w:w="445"/>
        <w:gridCol w:w="445"/>
        <w:gridCol w:w="453"/>
      </w:tblGrid>
      <w:tr w:rsidR="000C70EF" w:rsidRPr="000C70EF" w14:paraId="399EB4BA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CE790B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AA80D1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기술기준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C0AB804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지식재산권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242660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기술이전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08517FC1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기타</w:t>
            </w:r>
          </w:p>
        </w:tc>
      </w:tr>
      <w:tr w:rsidR="000C70EF" w:rsidRPr="000C70EF" w14:paraId="42389A51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882475" w14:textId="77777777" w:rsidR="000C70EF" w:rsidRPr="000C70EF" w:rsidRDefault="000C70EF" w:rsidP="000C70EF"/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9EB4AA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29C0B0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개정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076049B7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국제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3F8A51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국내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4E2DC6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E2EC60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건수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36F7CC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기술료</w:t>
            </w:r>
          </w:p>
          <w:p w14:paraId="17133C7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(원)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8031DB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고용</w:t>
            </w:r>
          </w:p>
          <w:p w14:paraId="0A97945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창출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423143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정책</w:t>
            </w:r>
          </w:p>
          <w:p w14:paraId="00CC564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기고</w:t>
            </w:r>
          </w:p>
          <w:p w14:paraId="3A17C8C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반영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3D7E36F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자율</w:t>
            </w:r>
          </w:p>
          <w:p w14:paraId="2E104BC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제안</w:t>
            </w:r>
          </w:p>
        </w:tc>
      </w:tr>
      <w:tr w:rsidR="000C70EF" w:rsidRPr="000C70EF" w14:paraId="66AFB8D9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84DAAA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C558F0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F1DD55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DC4E02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등록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4D8A6B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출원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68187A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등록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23F3B6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출원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ED70822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등록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A5FC3CA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출원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E6E225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7E5D09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C419EF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239C60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B32CB57" w14:textId="77777777" w:rsidR="000C70EF" w:rsidRPr="000C70EF" w:rsidRDefault="000C70EF" w:rsidP="000C70EF"/>
        </w:tc>
      </w:tr>
      <w:tr w:rsidR="000C70EF" w:rsidRPr="000C70EF" w14:paraId="5A14094A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E533A9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계획</w:t>
            </w:r>
          </w:p>
          <w:p w14:paraId="59FAAF6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28F86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CDB73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FBB81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D2254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4ED11E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D571C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7A165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B6D80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8B2E2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76A0A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FE04A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20465C9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1ACE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778ECD77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DB54C2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실적</w:t>
            </w:r>
          </w:p>
          <w:p w14:paraId="3F36453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(건)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09FD70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4C7CD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5E251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DC0B24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85057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30A49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270B5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EA3A2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C5E38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B77BF3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1B106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  <w:p w14:paraId="4451850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6850AF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BEA7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3C6D4059" w14:textId="77777777" w:rsidR="000C70EF" w:rsidRPr="000C70EF" w:rsidRDefault="000C70EF" w:rsidP="000C70EF">
      <w:r w:rsidRPr="000C70EF">
        <w:rPr>
          <w:rFonts w:hint="eastAsia"/>
        </w:rPr>
        <w:t xml:space="preserve">※ 연구개발계획서 내, 정량적 기대성과에 대한 당해연도 연구기간 내 발생성과를 제시 </w:t>
      </w:r>
    </w:p>
    <w:p w14:paraId="464A6262" w14:textId="77777777" w:rsidR="000C70EF" w:rsidRPr="000C70EF" w:rsidRDefault="000C70EF" w:rsidP="000C70EF"/>
    <w:p w14:paraId="2EAD3174" w14:textId="77777777" w:rsidR="000C70EF" w:rsidRPr="000C70EF" w:rsidRDefault="000C70EF" w:rsidP="000C70EF">
      <w:r w:rsidRPr="000C70EF">
        <w:rPr>
          <w:rFonts w:hint="eastAsia"/>
        </w:rPr>
        <w:t xml:space="preserve">○ 비고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7"/>
      </w:tblGrid>
      <w:tr w:rsidR="000C70EF" w:rsidRPr="000C70EF" w14:paraId="02AE2728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4EFF8A" w14:textId="77777777" w:rsidR="000C70EF" w:rsidRPr="000C70EF" w:rsidRDefault="000C70EF" w:rsidP="000C70EF">
            <w:bookmarkStart w:id="36" w:name="#7c4045af"/>
            <w:bookmarkEnd w:id="36"/>
            <w:r w:rsidRPr="000C70EF">
              <w:rPr>
                <w:rFonts w:hint="eastAsia"/>
              </w:rPr>
              <w:t xml:space="preserve">* 성과목표 중 전년도 ‘조기달성’ 또는 ‘전년도 </w:t>
            </w:r>
            <w:proofErr w:type="spellStart"/>
            <w:r w:rsidRPr="000C70EF">
              <w:rPr>
                <w:rFonts w:hint="eastAsia"/>
              </w:rPr>
              <w:t>미달성</w:t>
            </w:r>
            <w:proofErr w:type="spellEnd"/>
            <w:r w:rsidRPr="000C70EF">
              <w:rPr>
                <w:rFonts w:hint="eastAsia"/>
              </w:rPr>
              <w:t>’ 성과에 대한 추가설명 작성</w:t>
            </w:r>
          </w:p>
        </w:tc>
      </w:tr>
    </w:tbl>
    <w:p w14:paraId="6E20CAB9" w14:textId="77777777" w:rsidR="000C70EF" w:rsidRPr="000C70EF" w:rsidRDefault="000C70EF" w:rsidP="000C70EF"/>
    <w:p w14:paraId="7B0E06F4" w14:textId="77777777" w:rsidR="000C70EF" w:rsidRPr="000C70EF" w:rsidRDefault="000C70EF" w:rsidP="000C70EF">
      <w:r w:rsidRPr="000C70EF">
        <w:rPr>
          <w:rFonts w:hint="eastAsia"/>
          <w:b/>
          <w:bCs/>
        </w:rPr>
        <w:t> 나. 정량적 실적 세부내용</w:t>
      </w:r>
      <w:r w:rsidRPr="000C70EF">
        <w:rPr>
          <w:rFonts w:hint="eastAsia"/>
        </w:rPr>
        <w:t xml:space="preserve"> </w:t>
      </w:r>
    </w:p>
    <w:p w14:paraId="642DB733" w14:textId="77777777" w:rsidR="000C70EF" w:rsidRPr="000C70EF" w:rsidRDefault="000C70EF" w:rsidP="000C70EF">
      <w:r w:rsidRPr="000C70EF">
        <w:rPr>
          <w:rFonts w:hint="eastAsia"/>
        </w:rPr>
        <w:t xml:space="preserve">  ○ </w:t>
      </w:r>
      <w:proofErr w:type="spellStart"/>
      <w:r w:rsidRPr="000C70EF">
        <w:rPr>
          <w:rFonts w:hint="eastAsia"/>
        </w:rPr>
        <w:t>국제</w:t>
      </w:r>
      <w:r w:rsidRPr="000C70EF">
        <w:rPr>
          <w:rFonts w:ascii="MS Mincho" w:eastAsia="MS Mincho" w:hAnsi="MS Mincho" w:cs="MS Mincho" w:hint="eastAsia"/>
        </w:rPr>
        <w:t>・</w:t>
      </w:r>
      <w:r w:rsidRPr="000C70EF">
        <w:rPr>
          <w:rFonts w:ascii="맑은 고딕" w:eastAsia="맑은 고딕" w:hAnsi="맑은 고딕" w:cs="맑은 고딕" w:hint="eastAsia"/>
        </w:rPr>
        <w:t>사실표준</w:t>
      </w:r>
      <w:proofErr w:type="spellEnd"/>
      <w:r w:rsidRPr="000C70EF">
        <w:rPr>
          <w:rFonts w:hint="eastAsia"/>
        </w:rPr>
        <w:t xml:space="preserve"> 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945"/>
        <w:gridCol w:w="982"/>
        <w:gridCol w:w="1519"/>
        <w:gridCol w:w="1483"/>
        <w:gridCol w:w="885"/>
        <w:gridCol w:w="1143"/>
        <w:gridCol w:w="453"/>
      </w:tblGrid>
      <w:tr w:rsidR="000C70EF" w:rsidRPr="000C70EF" w14:paraId="1B94FFA4" w14:textId="77777777" w:rsidTr="000C70E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8DA0368" w14:textId="77777777" w:rsidR="000C70EF" w:rsidRPr="000C70EF" w:rsidRDefault="000C70EF" w:rsidP="000C70EF">
            <w:bookmarkStart w:id="37" w:name="#7c4045b0"/>
            <w:bookmarkEnd w:id="37"/>
            <w:r w:rsidRPr="000C70EF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EC18B7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표준화 기구</w:t>
            </w:r>
          </w:p>
          <w:p w14:paraId="12112B08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 xml:space="preserve">(SG, </w:t>
            </w:r>
            <w:proofErr w:type="gramStart"/>
            <w:r w:rsidRPr="000C70EF">
              <w:rPr>
                <w:rFonts w:hint="eastAsia"/>
                <w:b/>
                <w:bCs/>
              </w:rPr>
              <w:t>WG 까지</w:t>
            </w:r>
            <w:proofErr w:type="gramEnd"/>
            <w:r w:rsidRPr="000C70EF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7AC85AF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09151C1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성과명</w:t>
            </w:r>
            <w:proofErr w:type="spellEnd"/>
            <w:r w:rsidRPr="000C70EF">
              <w:rPr>
                <w:rFonts w:hint="eastAsia"/>
                <w:b/>
                <w:bCs/>
              </w:rPr>
              <w:t>(</w:t>
            </w:r>
            <w:proofErr w:type="spellStart"/>
            <w:r w:rsidRPr="000C70EF">
              <w:rPr>
                <w:rFonts w:hint="eastAsia"/>
                <w:b/>
                <w:bCs/>
              </w:rPr>
              <w:t>표준명</w:t>
            </w:r>
            <w:proofErr w:type="spellEnd"/>
            <w:r w:rsidRPr="000C70EF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1FA486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문서번호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9B7A76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(예정)시기*</w:t>
            </w:r>
          </w:p>
          <w:p w14:paraId="259DDF0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</w:t>
            </w:r>
            <w:proofErr w:type="gramStart"/>
            <w:r w:rsidRPr="000C70EF">
              <w:rPr>
                <w:rFonts w:hint="eastAsia"/>
                <w:b/>
                <w:bCs/>
              </w:rPr>
              <w:t>연.월</w:t>
            </w:r>
            <w:proofErr w:type="gramEnd"/>
            <w:r w:rsidRPr="000C70EF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3482DE40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비고</w:t>
            </w:r>
          </w:p>
        </w:tc>
      </w:tr>
      <w:tr w:rsidR="000C70EF" w:rsidRPr="000C70EF" w14:paraId="4F61F0D7" w14:textId="77777777" w:rsidTr="000C70E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FE782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013127" w14:textId="77777777" w:rsidR="000C70EF" w:rsidRPr="000C70EF" w:rsidRDefault="000C70EF" w:rsidP="000C70EF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DC79795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제정/개정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1D0F16FB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승인/개발/제안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F16BBB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BEC8E3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2D9224" w14:textId="77777777" w:rsidR="000C70EF" w:rsidRPr="000C70EF" w:rsidRDefault="000C70EF" w:rsidP="000C70EF"/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F4C5B94" w14:textId="77777777" w:rsidR="000C70EF" w:rsidRPr="000C70EF" w:rsidRDefault="000C70EF" w:rsidP="000C70EF"/>
        </w:tc>
      </w:tr>
      <w:tr w:rsidR="000C70EF" w:rsidRPr="000C70EF" w14:paraId="36861E92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614B28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8D42AD" w14:textId="77777777" w:rsidR="000C70EF" w:rsidRPr="000C70EF" w:rsidRDefault="000C70EF" w:rsidP="000C70EF">
            <w:r w:rsidRPr="000C70EF">
              <w:rPr>
                <w:rFonts w:hint="eastAsia"/>
              </w:rPr>
              <w:t>ITU-T SG 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43DE81" w14:textId="77777777" w:rsidR="000C70EF" w:rsidRPr="000C70EF" w:rsidRDefault="000C70EF" w:rsidP="000C70EF">
            <w:r w:rsidRPr="000C70EF">
              <w:rPr>
                <w:rFonts w:hint="eastAsia"/>
              </w:rPr>
              <w:t>제정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BFE24" w14:textId="77777777" w:rsidR="000C70EF" w:rsidRPr="000C70EF" w:rsidRDefault="000C70EF" w:rsidP="000C70EF">
            <w:r w:rsidRPr="000C70EF">
              <w:rPr>
                <w:rFonts w:hint="eastAsia"/>
              </w:rPr>
              <w:t>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11678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BE2FB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A5A3F" w14:textId="77777777" w:rsidR="000C70EF" w:rsidRPr="000C70EF" w:rsidRDefault="000C70EF" w:rsidP="000C70EF">
            <w:r w:rsidRPr="000C70EF">
              <w:rPr>
                <w:rFonts w:hint="eastAsia"/>
              </w:rPr>
              <w:t>20xx.xx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13A4DB8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1CC7FBB0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4F8BE1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B615AC" w14:textId="77777777" w:rsidR="000C70EF" w:rsidRPr="000C70EF" w:rsidRDefault="000C70EF" w:rsidP="000C70EF">
            <w:r w:rsidRPr="000C70EF">
              <w:rPr>
                <w:rFonts w:hint="eastAsia"/>
              </w:rPr>
              <w:t>ISO/IEC JTC 1 SC41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A46A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4F5A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F07C5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DF787D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1E2D8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3CC6416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329BCCE9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F0F5EA9" w14:textId="77777777" w:rsidR="000C70EF" w:rsidRPr="000C70EF" w:rsidRDefault="000C70EF" w:rsidP="000C70EF">
            <w:r w:rsidRPr="000C70EF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BAF5D6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19FE4E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E1C741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49F575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FE6D0DE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4E79EE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7DDF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1E10E1AF" w14:textId="77777777" w:rsidR="000C70EF" w:rsidRPr="000C70EF" w:rsidRDefault="000C70EF" w:rsidP="000C70EF">
      <w:r w:rsidRPr="000C70EF">
        <w:rPr>
          <w:rFonts w:hint="eastAsia"/>
        </w:rPr>
        <w:t xml:space="preserve"> * 올해 예정인 성과의 예정시기 작성 필요 </w:t>
      </w:r>
    </w:p>
    <w:p w14:paraId="08AEC4A7" w14:textId="77777777" w:rsidR="000C70EF" w:rsidRPr="000C70EF" w:rsidRDefault="000C70EF" w:rsidP="000C70EF"/>
    <w:p w14:paraId="33BAF87C" w14:textId="77777777" w:rsidR="000C70EF" w:rsidRPr="000C70EF" w:rsidRDefault="000C70EF" w:rsidP="000C70EF">
      <w:r w:rsidRPr="000C70EF">
        <w:rPr>
          <w:rFonts w:hint="eastAsia"/>
        </w:rPr>
        <w:t xml:space="preserve">  ○ </w:t>
      </w:r>
      <w:proofErr w:type="spellStart"/>
      <w:r w:rsidRPr="000C70EF">
        <w:rPr>
          <w:rFonts w:hint="eastAsia"/>
        </w:rPr>
        <w:t>국제·사실표준화</w:t>
      </w:r>
      <w:proofErr w:type="spellEnd"/>
      <w:r w:rsidRPr="000C70EF">
        <w:rPr>
          <w:rFonts w:hint="eastAsia"/>
        </w:rPr>
        <w:t xml:space="preserve"> 기구 의장단 수임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512"/>
        <w:gridCol w:w="885"/>
        <w:gridCol w:w="1192"/>
        <w:gridCol w:w="982"/>
        <w:gridCol w:w="1325"/>
        <w:gridCol w:w="453"/>
      </w:tblGrid>
      <w:tr w:rsidR="000C70EF" w:rsidRPr="000C70EF" w14:paraId="7F0211DB" w14:textId="77777777" w:rsidTr="000C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6DB8145" w14:textId="77777777" w:rsidR="000C70EF" w:rsidRPr="000C70EF" w:rsidRDefault="000C70EF" w:rsidP="000C70EF">
            <w:bookmarkStart w:id="38" w:name="#7c4045b1"/>
            <w:bookmarkEnd w:id="38"/>
            <w:r w:rsidRPr="000C70EF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4DFAEDD6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표준화 기구</w:t>
            </w:r>
          </w:p>
          <w:p w14:paraId="2E83064E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 xml:space="preserve">(SG, </w:t>
            </w:r>
            <w:proofErr w:type="gramStart"/>
            <w:r w:rsidRPr="000C70EF">
              <w:rPr>
                <w:rFonts w:hint="eastAsia"/>
                <w:b/>
                <w:bCs/>
              </w:rPr>
              <w:t>WG 까지</w:t>
            </w:r>
            <w:proofErr w:type="gramEnd"/>
            <w:r w:rsidRPr="000C70EF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7395B6D3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위원회명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193AA5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의장/그 외*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8FAEF2D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신규/계속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DB658D4" w14:textId="77777777" w:rsidR="000C70EF" w:rsidRPr="000C70EF" w:rsidRDefault="000C70EF" w:rsidP="000C70EF">
            <w:proofErr w:type="spellStart"/>
            <w:r w:rsidRPr="000C70EF">
              <w:rPr>
                <w:rFonts w:hint="eastAsia"/>
                <w:b/>
                <w:bCs/>
              </w:rPr>
              <w:t>최초수임시기</w:t>
            </w:r>
            <w:proofErr w:type="spellEnd"/>
          </w:p>
          <w:p w14:paraId="177AA1CC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(</w:t>
            </w:r>
            <w:proofErr w:type="gramStart"/>
            <w:r w:rsidRPr="000C70EF">
              <w:rPr>
                <w:rFonts w:hint="eastAsia"/>
                <w:b/>
                <w:bCs/>
              </w:rPr>
              <w:t>연.월</w:t>
            </w:r>
            <w:proofErr w:type="gramEnd"/>
            <w:r w:rsidRPr="000C70EF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FEAF5"/>
            <w:vAlign w:val="center"/>
            <w:hideMark/>
          </w:tcPr>
          <w:p w14:paraId="569DCE59" w14:textId="77777777" w:rsidR="000C70EF" w:rsidRPr="000C70EF" w:rsidRDefault="000C70EF" w:rsidP="000C70EF">
            <w:r w:rsidRPr="000C70EF">
              <w:rPr>
                <w:rFonts w:hint="eastAsia"/>
                <w:b/>
                <w:bCs/>
              </w:rPr>
              <w:t>비고</w:t>
            </w:r>
          </w:p>
        </w:tc>
      </w:tr>
      <w:tr w:rsidR="000C70EF" w:rsidRPr="000C70EF" w14:paraId="4B9A2EBD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4037C" w14:textId="77777777" w:rsidR="000C70EF" w:rsidRPr="000C70EF" w:rsidRDefault="000C70EF" w:rsidP="000C70EF">
            <w:r w:rsidRPr="000C70EF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B66884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D459D6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871DF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95618C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CC2961" w14:textId="77777777" w:rsidR="000C70EF" w:rsidRPr="000C70EF" w:rsidRDefault="000C70EF" w:rsidP="000C70EF">
            <w:r w:rsidRPr="000C70EF">
              <w:rPr>
                <w:rFonts w:hint="eastAsia"/>
              </w:rPr>
              <w:t>20xx.xx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55C28E8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  <w:tr w:rsidR="000C70EF" w:rsidRPr="000C70EF" w14:paraId="7DA920AB" w14:textId="77777777" w:rsidTr="000C70EF"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4FFD60F" w14:textId="77777777" w:rsidR="000C70EF" w:rsidRPr="000C70EF" w:rsidRDefault="000C70EF" w:rsidP="000C70EF">
            <w:r w:rsidRPr="000C70EF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5C3EFA5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8CD3987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424A672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D1211F1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947430A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38D1B" w14:textId="77777777" w:rsidR="000C70EF" w:rsidRPr="000C70EF" w:rsidRDefault="000C70EF" w:rsidP="000C70EF">
            <w:r w:rsidRPr="000C70EF">
              <w:rPr>
                <w:rFonts w:hint="eastAsia"/>
              </w:rPr>
              <w:t> </w:t>
            </w:r>
          </w:p>
        </w:tc>
      </w:tr>
    </w:tbl>
    <w:p w14:paraId="5C57347C" w14:textId="77777777" w:rsidR="000C70EF" w:rsidRPr="000C70EF" w:rsidRDefault="000C70EF" w:rsidP="000C70EF">
      <w:r w:rsidRPr="000C70EF">
        <w:rPr>
          <w:rFonts w:hint="eastAsia"/>
        </w:rPr>
        <w:t xml:space="preserve"> * 역할 구체적으로 표기 </w:t>
      </w:r>
    </w:p>
    <w:p w14:paraId="18855656" w14:textId="77777777" w:rsidR="000C70EF" w:rsidRPr="000C70EF" w:rsidRDefault="000C70EF" w:rsidP="000C70EF"/>
    <w:p w14:paraId="4E4DDA30" w14:textId="77777777" w:rsidR="000C70EF" w:rsidRPr="000C70EF" w:rsidRDefault="000C70EF" w:rsidP="000C70EF">
      <w:r w:rsidRPr="000C70EF">
        <w:rPr>
          <w:rFonts w:hint="eastAsia"/>
          <w:b/>
          <w:bCs/>
        </w:rPr>
        <w:t> 다. 기타성과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R="000C70EF" w:rsidRPr="000C70EF" w14:paraId="06589B5D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B83F14" w14:textId="77777777" w:rsidR="000C70EF" w:rsidRPr="000C70EF" w:rsidRDefault="000C70EF" w:rsidP="000C70EF">
            <w:bookmarkStart w:id="39" w:name="#60f83baa"/>
            <w:bookmarkEnd w:id="39"/>
            <w:r w:rsidRPr="000C70EF">
              <w:rPr>
                <w:rFonts w:hint="eastAsia"/>
              </w:rPr>
              <w:t>* 해외 우수학회 및 저널 논문 게재(SCI) 실적, 대외홍보(신문기사), 해외기업 MOU 등 기타 실적 작성</w:t>
            </w:r>
          </w:p>
        </w:tc>
      </w:tr>
    </w:tbl>
    <w:p w14:paraId="104D0200" w14:textId="77777777" w:rsidR="000C70EF" w:rsidRPr="000C70EF" w:rsidRDefault="000C70EF" w:rsidP="000C70EF"/>
    <w:p w14:paraId="75526ADA" w14:textId="77777777" w:rsidR="000C70EF" w:rsidRPr="000C70EF" w:rsidRDefault="000C70EF" w:rsidP="000C70EF">
      <w:r w:rsidRPr="000C70EF">
        <w:rPr>
          <w:rFonts w:hint="eastAsia"/>
        </w:rPr>
        <w:t xml:space="preserve">※ 해당 없는 경우에는 ‘해당 </w:t>
      </w:r>
      <w:proofErr w:type="spellStart"/>
      <w:r w:rsidRPr="000C70EF">
        <w:rPr>
          <w:rFonts w:hint="eastAsia"/>
        </w:rPr>
        <w:t>없음’으로</w:t>
      </w:r>
      <w:proofErr w:type="spellEnd"/>
      <w:r w:rsidRPr="000C70EF">
        <w:rPr>
          <w:rFonts w:hint="eastAsia"/>
        </w:rPr>
        <w:t xml:space="preserve"> 작성 </w:t>
      </w:r>
    </w:p>
    <w:p w14:paraId="75DA1784" w14:textId="77777777" w:rsidR="000C70EF" w:rsidRPr="000C70EF" w:rsidRDefault="000C70EF" w:rsidP="000C70EF"/>
    <w:p w14:paraId="4AC51990" w14:textId="77777777" w:rsidR="000C70EF" w:rsidRPr="000C70EF" w:rsidRDefault="000C70EF" w:rsidP="000C70EF">
      <w:r w:rsidRPr="000C70EF">
        <w:rPr>
          <w:rFonts w:hint="eastAsia"/>
          <w:b/>
          <w:bCs/>
        </w:rPr>
        <w:t> 라. 과제수행 애로사항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</w:tblGrid>
      <w:tr w:rsidR="000C70EF" w:rsidRPr="000C70EF" w14:paraId="75379D25" w14:textId="77777777" w:rsidTr="000C70E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7297D6" w14:textId="77777777" w:rsidR="000C70EF" w:rsidRPr="000C70EF" w:rsidRDefault="000C70EF" w:rsidP="000C70EF">
            <w:bookmarkStart w:id="40" w:name="#62ed222c"/>
            <w:bookmarkEnd w:id="40"/>
            <w:r w:rsidRPr="000C70EF">
              <w:rPr>
                <w:rFonts w:hint="eastAsia"/>
              </w:rPr>
              <w:t>* 계속과제 대상 과제수행 중 애로사항 작성</w:t>
            </w:r>
          </w:p>
        </w:tc>
      </w:tr>
    </w:tbl>
    <w:p w14:paraId="71947B51" w14:textId="77777777" w:rsidR="000C70EF" w:rsidRPr="000C70EF" w:rsidRDefault="000C70EF" w:rsidP="000C70EF"/>
    <w:p w14:paraId="684BBB66" w14:textId="77777777" w:rsidR="000C70EF" w:rsidRPr="000C70EF" w:rsidRDefault="000C70EF" w:rsidP="000C70EF">
      <w:r w:rsidRPr="000C70EF">
        <w:rPr>
          <w:rFonts w:hint="eastAsia"/>
        </w:rPr>
        <w:t xml:space="preserve">※ 해당 없는 경우에는 ‘해당 </w:t>
      </w:r>
      <w:proofErr w:type="spellStart"/>
      <w:r w:rsidRPr="000C70EF">
        <w:rPr>
          <w:rFonts w:hint="eastAsia"/>
        </w:rPr>
        <w:t>없음’으로</w:t>
      </w:r>
      <w:proofErr w:type="spellEnd"/>
      <w:r w:rsidRPr="000C70EF">
        <w:rPr>
          <w:rFonts w:hint="eastAsia"/>
        </w:rPr>
        <w:t xml:space="preserve"> 작성(‘24년 신규과제는 필요시 작성) </w:t>
      </w:r>
    </w:p>
    <w:p w14:paraId="3C612454" w14:textId="77777777" w:rsidR="000C70EF" w:rsidRPr="000C70EF" w:rsidRDefault="000C70EF" w:rsidP="000C70EF">
      <w:r w:rsidRPr="000C70EF">
        <w:rPr>
          <w:rFonts w:hint="eastAsia"/>
          <w:b/>
          <w:bCs/>
        </w:rPr>
        <w:t>3. 목표 및 계획 변경 요청</w:t>
      </w:r>
      <w:r w:rsidRPr="000C70EF">
        <w:rPr>
          <w:rFonts w:hint="eastAsia"/>
          <w:b/>
          <w:bCs/>
          <w:i/>
          <w:iCs/>
        </w:rPr>
        <w:t>(</w:t>
      </w:r>
      <w:proofErr w:type="spellStart"/>
      <w:r w:rsidRPr="000C70EF">
        <w:rPr>
          <w:rFonts w:hint="eastAsia"/>
          <w:b/>
          <w:bCs/>
          <w:i/>
          <w:iCs/>
        </w:rPr>
        <w:t>해당시</w:t>
      </w:r>
      <w:proofErr w:type="spellEnd"/>
      <w:r w:rsidRPr="000C70EF">
        <w:rPr>
          <w:rFonts w:hint="eastAsia"/>
          <w:b/>
          <w:bCs/>
          <w:i/>
          <w:iCs/>
        </w:rPr>
        <w:t xml:space="preserve"> 작성)</w:t>
      </w:r>
      <w:r w:rsidRPr="000C70EF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6"/>
      </w:tblGrid>
      <w:tr w:rsidR="000C70EF" w:rsidRPr="000C70EF" w14:paraId="5B8E66E2" w14:textId="77777777" w:rsidTr="000C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B700C" w14:textId="77777777" w:rsidR="000C70EF" w:rsidRPr="000C70EF" w:rsidRDefault="000C70EF" w:rsidP="000C70EF">
            <w:bookmarkStart w:id="41" w:name="#7c4045b4"/>
            <w:bookmarkEnd w:id="41"/>
            <w:r w:rsidRPr="000C70EF">
              <w:rPr>
                <w:rFonts w:hint="eastAsia"/>
              </w:rPr>
              <w:t>(시장/기술 상황 변화에 따른 당초 목표의 변경, 추진실적 관련 지연에 대한 조치, 보완/개선, 추가 등</w:t>
            </w:r>
            <w:r w:rsidRPr="000C70EF">
              <w:rPr>
                <w:rFonts w:hint="eastAsia"/>
              </w:rPr>
              <w:lastRenderedPageBreak/>
              <w:t>의 향후 추진계획을 작성)</w:t>
            </w:r>
          </w:p>
          <w:p w14:paraId="32C66BC7" w14:textId="77777777" w:rsidR="000C70EF" w:rsidRPr="000C70EF" w:rsidRDefault="000C70EF" w:rsidP="000C70EF">
            <w:r w:rsidRPr="000C70EF">
              <w:rPr>
                <w:rFonts w:hint="eastAsia"/>
              </w:rPr>
              <w:t>  * 시장/기술 상황의 변화로 인해 또는 기술개발/사업화 성과창출 극대화를 위해 당초 연구개발계획서 상에 계획된 목표의 변경 추진이 필요한 경우, 해당 내용을 작성</w:t>
            </w:r>
          </w:p>
          <w:p w14:paraId="01218F08" w14:textId="77777777" w:rsidR="000C70EF" w:rsidRPr="000C70EF" w:rsidRDefault="000C70EF" w:rsidP="000C70EF">
            <w:r w:rsidRPr="000C70EF">
              <w:rPr>
                <w:rFonts w:hint="eastAsia"/>
              </w:rPr>
              <w:t>  * 당초 계획대비 추진실적 지연이 발생한 사항에 대한 달성 계획</w:t>
            </w:r>
          </w:p>
          <w:p w14:paraId="7F78E24B" w14:textId="77777777" w:rsidR="000C70EF" w:rsidRPr="000C70EF" w:rsidRDefault="000C70EF" w:rsidP="000C70EF">
            <w:r w:rsidRPr="000C70EF">
              <w:rPr>
                <w:rFonts w:hint="eastAsia"/>
              </w:rPr>
              <w:t>  * 당초 계획된 세부 연구내용 관련하여 과제수행기관이 스스로 보완/개선이나 세부 내용을 추가하고자 할 경우, 해당 내용을 작성</w:t>
            </w:r>
          </w:p>
        </w:tc>
      </w:tr>
    </w:tbl>
    <w:p w14:paraId="010DD96D" w14:textId="6B0B5690" w:rsidR="000C70EF" w:rsidRPr="000C70EF" w:rsidRDefault="000C70EF" w:rsidP="000C70EF">
      <w:r w:rsidRPr="000C70EF">
        <w:rPr>
          <w:rFonts w:hint="eastAsia"/>
        </w:rPr>
        <w:lastRenderedPageBreak/>
        <w:t xml:space="preserve">※ 해당 없는 경우에는 ‘해당 </w:t>
      </w:r>
      <w:proofErr w:type="spellStart"/>
      <w:r w:rsidRPr="000C70EF">
        <w:rPr>
          <w:rFonts w:hint="eastAsia"/>
        </w:rPr>
        <w:t>없음’으로</w:t>
      </w:r>
      <w:proofErr w:type="spellEnd"/>
      <w:r w:rsidRPr="000C70EF">
        <w:rPr>
          <w:rFonts w:hint="eastAsia"/>
        </w:rPr>
        <w:t xml:space="preserve"> 작</w:t>
      </w:r>
      <w:r>
        <w:rPr>
          <w:rFonts w:hint="eastAsia"/>
        </w:rPr>
        <w:t>성</w:t>
      </w:r>
      <w:r w:rsidRPr="000C70EF">
        <w:rPr>
          <w:rFonts w:hint="eastAsia"/>
        </w:rPr>
        <w:t xml:space="preserve"> </w:t>
      </w:r>
    </w:p>
    <w:p w14:paraId="69B5B91E" w14:textId="77777777" w:rsidR="000C70EF" w:rsidRPr="000C70EF" w:rsidRDefault="000C70EF"/>
    <w:p w14:paraId="387AE746" w14:textId="77777777" w:rsidR="000C70EF" w:rsidRDefault="000C70EF"/>
    <w:p w14:paraId="0BB43344" w14:textId="77777777" w:rsidR="00F028E0" w:rsidRDefault="00F028E0"/>
    <w:p w14:paraId="1F6DF4BD" w14:textId="77777777" w:rsidR="00F028E0" w:rsidRDefault="00F028E0"/>
    <w:p w14:paraId="78EDD482" w14:textId="77777777" w:rsidR="00F028E0" w:rsidRDefault="00F028E0"/>
    <w:p w14:paraId="7D6B451F" w14:textId="77777777" w:rsidR="00F028E0" w:rsidRDefault="00F028E0"/>
    <w:p w14:paraId="31E58AF2" w14:textId="77777777" w:rsidR="00F028E0" w:rsidRDefault="00F028E0"/>
    <w:p w14:paraId="5F6ACC4B" w14:textId="77777777" w:rsidR="00F028E0" w:rsidRDefault="00F028E0"/>
    <w:p w14:paraId="00D86054" w14:textId="77777777" w:rsidR="00F028E0" w:rsidRDefault="00F028E0"/>
    <w:p w14:paraId="3BD97402" w14:textId="77777777" w:rsidR="00F028E0" w:rsidRDefault="00F028E0"/>
    <w:p w14:paraId="77B81531" w14:textId="77777777" w:rsidR="00F028E0" w:rsidRDefault="00F028E0"/>
    <w:p w14:paraId="04A7D9DC" w14:textId="77777777" w:rsidR="00F028E0" w:rsidRDefault="00F028E0"/>
    <w:p w14:paraId="3E07C439" w14:textId="77777777" w:rsidR="00F028E0" w:rsidRDefault="00F028E0"/>
    <w:p w14:paraId="4C40F0E0" w14:textId="77777777" w:rsidR="00F028E0" w:rsidRDefault="00F028E0"/>
    <w:p w14:paraId="3D0C3528" w14:textId="77777777" w:rsidR="00F028E0" w:rsidRDefault="00F028E0"/>
    <w:p w14:paraId="37E2B865" w14:textId="77777777" w:rsidR="00F028E0" w:rsidRDefault="00F028E0"/>
    <w:p w14:paraId="24499134" w14:textId="77777777" w:rsidR="00F028E0" w:rsidRDefault="00F028E0"/>
    <w:p w14:paraId="7D04594B" w14:textId="77777777" w:rsidR="00F028E0" w:rsidRDefault="00F028E0"/>
    <w:p w14:paraId="521BCBE2" w14:textId="77777777" w:rsidR="00F028E0" w:rsidRDefault="00F028E0"/>
    <w:p w14:paraId="5EE78BFC" w14:textId="77777777" w:rsidR="00F028E0" w:rsidRDefault="00F028E0"/>
    <w:p w14:paraId="2C685A6B" w14:textId="77777777" w:rsidR="00F028E0" w:rsidRDefault="00F028E0"/>
    <w:p w14:paraId="4CD218F2" w14:textId="77777777" w:rsidR="00F028E0" w:rsidRDefault="00F028E0"/>
    <w:p w14:paraId="18D4379E" w14:textId="1F00BC2B" w:rsidR="00F028E0" w:rsidRPr="00F028E0" w:rsidRDefault="00F028E0">
      <w:pPr>
        <w:rPr>
          <w:color w:val="0000FF"/>
        </w:rPr>
      </w:pPr>
      <w:r w:rsidRPr="00F028E0">
        <w:rPr>
          <w:color w:val="0000FF"/>
        </w:rPr>
        <w:lastRenderedPageBreak/>
        <w:t xml:space="preserve">O-RAN 기반의 5G </w:t>
      </w:r>
      <w:proofErr w:type="spellStart"/>
      <w:r w:rsidRPr="00F028E0">
        <w:rPr>
          <w:color w:val="0000FF"/>
        </w:rPr>
        <w:t>공유셀</w:t>
      </w:r>
      <w:proofErr w:type="spellEnd"/>
      <w:r w:rsidRPr="00F028E0">
        <w:rPr>
          <w:color w:val="0000FF"/>
        </w:rPr>
        <w:t xml:space="preserve"> 기지국 장비를 개발했다고 가정했을 때 소프트웨어 관점에서 실적 보고서를 작성해줘</w:t>
      </w:r>
    </w:p>
    <w:p w14:paraId="15089381" w14:textId="77777777" w:rsidR="00F028E0" w:rsidRDefault="00F028E0"/>
    <w:p w14:paraId="268EFB0C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 xml:space="preserve">O-RAN 기반 5G </w:t>
      </w:r>
      <w:proofErr w:type="spellStart"/>
      <w:r w:rsidRPr="00F028E0">
        <w:rPr>
          <w:b/>
          <w:bCs/>
        </w:rPr>
        <w:t>공유셀</w:t>
      </w:r>
      <w:proofErr w:type="spellEnd"/>
      <w:r w:rsidRPr="00F028E0">
        <w:rPr>
          <w:b/>
          <w:bCs/>
        </w:rPr>
        <w:t xml:space="preserve"> 기지국 소프트웨어 개발 실적 보고서</w:t>
      </w:r>
    </w:p>
    <w:p w14:paraId="5641BE0B" w14:textId="77777777" w:rsidR="00F028E0" w:rsidRPr="00F028E0" w:rsidRDefault="00F028E0" w:rsidP="00F028E0">
      <w:r w:rsidRPr="00F028E0">
        <w:pict w14:anchorId="445197B8">
          <v:rect id="_x0000_i1073" style="width:0;height:1.5pt" o:hralign="center" o:hrstd="t" o:hr="t" fillcolor="#a0a0a0" stroked="f"/>
        </w:pict>
      </w:r>
    </w:p>
    <w:p w14:paraId="33249F29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1. 개요</w:t>
      </w:r>
    </w:p>
    <w:p w14:paraId="1EFAC8B4" w14:textId="77777777" w:rsidR="00F028E0" w:rsidRPr="00F028E0" w:rsidRDefault="00F028E0" w:rsidP="00F028E0">
      <w:pPr>
        <w:numPr>
          <w:ilvl w:val="0"/>
          <w:numId w:val="1"/>
        </w:numPr>
      </w:pPr>
      <w:r w:rsidRPr="00F028E0">
        <w:rPr>
          <w:b/>
          <w:bCs/>
        </w:rPr>
        <w:t>프로젝트 명</w:t>
      </w:r>
      <w:r w:rsidRPr="00F028E0">
        <w:t xml:space="preserve">: O-RAN 기반 5G </w:t>
      </w:r>
      <w:proofErr w:type="spellStart"/>
      <w:r w:rsidRPr="00F028E0">
        <w:t>공유셀</w:t>
      </w:r>
      <w:proofErr w:type="spellEnd"/>
      <w:r w:rsidRPr="00F028E0">
        <w:t xml:space="preserve"> 기지국 소프트웨어 개발</w:t>
      </w:r>
    </w:p>
    <w:p w14:paraId="15F26EF2" w14:textId="77777777" w:rsidR="00F028E0" w:rsidRPr="00F028E0" w:rsidRDefault="00F028E0" w:rsidP="00F028E0">
      <w:pPr>
        <w:numPr>
          <w:ilvl w:val="0"/>
          <w:numId w:val="1"/>
        </w:numPr>
      </w:pPr>
      <w:r w:rsidRPr="00F028E0">
        <w:rPr>
          <w:b/>
          <w:bCs/>
        </w:rPr>
        <w:t>개발 기간</w:t>
      </w:r>
      <w:r w:rsidRPr="00F028E0">
        <w:t>: 202X년 XX월 ~ 202X년 XX월</w:t>
      </w:r>
    </w:p>
    <w:p w14:paraId="1096ED51" w14:textId="77777777" w:rsidR="00F028E0" w:rsidRPr="00F028E0" w:rsidRDefault="00F028E0" w:rsidP="00F028E0">
      <w:pPr>
        <w:numPr>
          <w:ilvl w:val="0"/>
          <w:numId w:val="1"/>
        </w:numPr>
      </w:pPr>
      <w:r w:rsidRPr="00F028E0">
        <w:rPr>
          <w:b/>
          <w:bCs/>
        </w:rPr>
        <w:t>목적</w:t>
      </w:r>
      <w:r w:rsidRPr="00F028E0">
        <w:t xml:space="preserve">: O-RAN(Open Radio Access Network) 아키텍처를 기반으로 한 5G </w:t>
      </w:r>
      <w:proofErr w:type="spellStart"/>
      <w:r w:rsidRPr="00F028E0">
        <w:t>공유셀</w:t>
      </w:r>
      <w:proofErr w:type="spellEnd"/>
      <w:r w:rsidRPr="00F028E0">
        <w:t xml:space="preserve"> 기지국을 개발하여, 다양한 통신사업자와 인프라 제공자가 네트워크 자원을 공유할 수 있도록 하여 서비스 품질과 비용 효율성을 동시에 확보하는 것을 목표로 함.</w:t>
      </w:r>
    </w:p>
    <w:p w14:paraId="091B0722" w14:textId="77777777" w:rsidR="00F028E0" w:rsidRPr="00F028E0" w:rsidRDefault="00F028E0" w:rsidP="00F028E0">
      <w:r w:rsidRPr="00F028E0">
        <w:pict w14:anchorId="093644FD">
          <v:rect id="_x0000_i1074" style="width:0;height:1.5pt" o:hralign="center" o:hrstd="t" o:hr="t" fillcolor="#a0a0a0" stroked="f"/>
        </w:pict>
      </w:r>
    </w:p>
    <w:p w14:paraId="6CED5A7F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2. 개발 환경 및 주요 기술</w:t>
      </w:r>
    </w:p>
    <w:p w14:paraId="68B5AE59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OS</w:t>
      </w:r>
      <w:r w:rsidRPr="00F028E0">
        <w:t>: 리눅스(Linux) (예: Ubuntu 20.04)</w:t>
      </w:r>
    </w:p>
    <w:p w14:paraId="1CEE820C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프로그래밍 언어</w:t>
      </w:r>
      <w:r w:rsidRPr="00F028E0">
        <w:t>: C/C++, Python, Go</w:t>
      </w:r>
    </w:p>
    <w:p w14:paraId="04FFC78D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가상화/컨테이너</w:t>
      </w:r>
      <w:r w:rsidRPr="00F028E0">
        <w:t>: Kubernetes, Docker</w:t>
      </w:r>
    </w:p>
    <w:p w14:paraId="639720BF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통신 프로토콜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>, X2, F1, E2</w:t>
      </w:r>
    </w:p>
    <w:p w14:paraId="37D025E4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기타 라이브러리 및 툴</w:t>
      </w:r>
      <w:r w:rsidRPr="00F028E0">
        <w:t>: DPDK(Data Plane Development Kit), ONAP(Open Network Automation Platform), O-RAN SC Software</w:t>
      </w:r>
    </w:p>
    <w:p w14:paraId="474A61E3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CI/CD 툴</w:t>
      </w:r>
      <w:r w:rsidRPr="00F028E0">
        <w:t>: Jenkins, GitLab CI</w:t>
      </w:r>
    </w:p>
    <w:p w14:paraId="0B9A14F0" w14:textId="77777777" w:rsidR="00F028E0" w:rsidRPr="00F028E0" w:rsidRDefault="00F028E0" w:rsidP="00F028E0">
      <w:pPr>
        <w:numPr>
          <w:ilvl w:val="0"/>
          <w:numId w:val="2"/>
        </w:numPr>
      </w:pPr>
      <w:r w:rsidRPr="00F028E0">
        <w:rPr>
          <w:b/>
          <w:bCs/>
        </w:rPr>
        <w:t>네트워크 모니터링</w:t>
      </w:r>
      <w:r w:rsidRPr="00F028E0">
        <w:t>: Prometheus, Grafana, ELK 스택(Elasticsearch, Logstash, Kibana)</w:t>
      </w:r>
    </w:p>
    <w:p w14:paraId="3121FC00" w14:textId="77777777" w:rsidR="00F028E0" w:rsidRPr="00F028E0" w:rsidRDefault="00F028E0" w:rsidP="00F028E0">
      <w:r w:rsidRPr="00F028E0">
        <w:pict w14:anchorId="02015AE8">
          <v:rect id="_x0000_i1075" style="width:0;height:1.5pt" o:hralign="center" o:hrstd="t" o:hr="t" fillcolor="#a0a0a0" stroked="f"/>
        </w:pict>
      </w:r>
    </w:p>
    <w:p w14:paraId="7FCD6A68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3. 핵심 기능 개발 현황</w:t>
      </w:r>
    </w:p>
    <w:p w14:paraId="067812E4" w14:textId="77777777" w:rsidR="00F028E0" w:rsidRPr="00F028E0" w:rsidRDefault="00F028E0" w:rsidP="00F028E0">
      <w:pPr>
        <w:numPr>
          <w:ilvl w:val="0"/>
          <w:numId w:val="3"/>
        </w:numPr>
      </w:pPr>
      <w:r w:rsidRPr="00F028E0">
        <w:rPr>
          <w:b/>
          <w:bCs/>
        </w:rPr>
        <w:t>O-DU (Open Distributed Unit) 소프트웨어 개발</w:t>
      </w:r>
    </w:p>
    <w:p w14:paraId="47797916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RLC/MAC 처리 모듈</w:t>
      </w:r>
      <w:r w:rsidRPr="00F028E0">
        <w:t>: 고속 데이터 전송을 위해 RLC(라우팅 및 재전송)와 MAC(매체 접근 제어) 프로토콜 처리 모듈을 구현하여 데이터 전송의 신뢰성과 속도를 보장함.</w:t>
      </w:r>
    </w:p>
    <w:p w14:paraId="1A272D0B" w14:textId="77777777" w:rsidR="00F028E0" w:rsidRPr="00F028E0" w:rsidRDefault="00F028E0" w:rsidP="00F028E0">
      <w:pPr>
        <w:numPr>
          <w:ilvl w:val="1"/>
          <w:numId w:val="3"/>
        </w:numPr>
      </w:pPr>
      <w:proofErr w:type="spellStart"/>
      <w:r w:rsidRPr="00F028E0">
        <w:rPr>
          <w:b/>
          <w:bCs/>
        </w:rPr>
        <w:t>eCPRI</w:t>
      </w:r>
      <w:proofErr w:type="spellEnd"/>
      <w:r w:rsidRPr="00F028E0">
        <w:rPr>
          <w:b/>
          <w:bCs/>
        </w:rPr>
        <w:t xml:space="preserve"> 전송 최적화</w:t>
      </w:r>
      <w:r w:rsidRPr="00F028E0">
        <w:t xml:space="preserve">: CPRI를 대체하는 </w:t>
      </w:r>
      <w:proofErr w:type="spellStart"/>
      <w:r w:rsidRPr="00F028E0">
        <w:t>eCPRI</w:t>
      </w:r>
      <w:proofErr w:type="spellEnd"/>
      <w:r w:rsidRPr="00F028E0">
        <w:t xml:space="preserve"> 인터페이스를 통해 RRU와 효율적인 데이터 전송을 가능하게 함.</w:t>
      </w:r>
    </w:p>
    <w:p w14:paraId="6BF7AF9F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RT RIC와의 연동</w:t>
      </w:r>
      <w:r w:rsidRPr="00F028E0">
        <w:t>: Near-RT RIC(Near Real-Time RAN Intelligent Controller)와의 인터페이스 개발로 네트워크 상태에 따라 실시간으로 RAN을 조정하여 서비스 품질 향상을 지원.</w:t>
      </w:r>
    </w:p>
    <w:p w14:paraId="1819628C" w14:textId="77777777" w:rsidR="00F028E0" w:rsidRPr="00F028E0" w:rsidRDefault="00F028E0" w:rsidP="00F028E0">
      <w:pPr>
        <w:numPr>
          <w:ilvl w:val="0"/>
          <w:numId w:val="3"/>
        </w:numPr>
      </w:pPr>
      <w:r w:rsidRPr="00F028E0">
        <w:rPr>
          <w:b/>
          <w:bCs/>
        </w:rPr>
        <w:lastRenderedPageBreak/>
        <w:t>O-RU (Open Radio Unit) 소프트웨어 개발</w:t>
      </w:r>
    </w:p>
    <w:p w14:paraId="20E64B09" w14:textId="77777777" w:rsidR="00F028E0" w:rsidRPr="00F028E0" w:rsidRDefault="00F028E0" w:rsidP="00F028E0">
      <w:pPr>
        <w:numPr>
          <w:ilvl w:val="1"/>
          <w:numId w:val="3"/>
        </w:numPr>
      </w:pPr>
      <w:proofErr w:type="spellStart"/>
      <w:r w:rsidRPr="00F028E0">
        <w:rPr>
          <w:b/>
          <w:bCs/>
        </w:rPr>
        <w:t>eCPRI</w:t>
      </w:r>
      <w:proofErr w:type="spellEnd"/>
      <w:r w:rsidRPr="00F028E0">
        <w:rPr>
          <w:b/>
          <w:bCs/>
        </w:rPr>
        <w:t xml:space="preserve"> 기반 무선 데이터 전송</w:t>
      </w:r>
      <w:r w:rsidRPr="00F028E0">
        <w:t xml:space="preserve">: O-RU와 O-DU 간의 </w:t>
      </w:r>
      <w:proofErr w:type="spellStart"/>
      <w:r w:rsidRPr="00F028E0">
        <w:t>eCPRI</w:t>
      </w:r>
      <w:proofErr w:type="spellEnd"/>
      <w:r w:rsidRPr="00F028E0">
        <w:t xml:space="preserve"> 데이터 전송을 안정화하고, 낮은 지연을 보장하도록 최적화.</w:t>
      </w:r>
    </w:p>
    <w:p w14:paraId="3DD95842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 xml:space="preserve">MU-MIMO 및 </w:t>
      </w:r>
      <w:proofErr w:type="spellStart"/>
      <w:r w:rsidRPr="00F028E0">
        <w:rPr>
          <w:b/>
          <w:bCs/>
        </w:rPr>
        <w:t>빔포밍</w:t>
      </w:r>
      <w:proofErr w:type="spellEnd"/>
      <w:r w:rsidRPr="00F028E0">
        <w:rPr>
          <w:b/>
          <w:bCs/>
        </w:rPr>
        <w:t xml:space="preserve"> 알고리즘 적용</w:t>
      </w:r>
      <w:r w:rsidRPr="00F028E0">
        <w:t xml:space="preserve">: 기지국 내 다중 사용자 다중 입력 다중 출력(MU-MIMO) 및 </w:t>
      </w:r>
      <w:proofErr w:type="spellStart"/>
      <w:r w:rsidRPr="00F028E0">
        <w:t>빔포밍</w:t>
      </w:r>
      <w:proofErr w:type="spellEnd"/>
      <w:r w:rsidRPr="00F028E0">
        <w:t xml:space="preserve"> 기술을 통해 셀 내 다수의 사용자에게 향상된 </w:t>
      </w:r>
      <w:proofErr w:type="spellStart"/>
      <w:r w:rsidRPr="00F028E0">
        <w:t>커버리지와</w:t>
      </w:r>
      <w:proofErr w:type="spellEnd"/>
      <w:r w:rsidRPr="00F028E0">
        <w:t xml:space="preserve"> 용량을 제공.</w:t>
      </w:r>
    </w:p>
    <w:p w14:paraId="561BBA76" w14:textId="77777777" w:rsidR="00F028E0" w:rsidRPr="00F028E0" w:rsidRDefault="00F028E0" w:rsidP="00F028E0">
      <w:pPr>
        <w:numPr>
          <w:ilvl w:val="0"/>
          <w:numId w:val="3"/>
        </w:numPr>
      </w:pPr>
      <w:r w:rsidRPr="00F028E0">
        <w:rPr>
          <w:b/>
          <w:bCs/>
        </w:rPr>
        <w:t>O-CU (Open Centralized Unit) 소프트웨어 개발</w:t>
      </w:r>
    </w:p>
    <w:p w14:paraId="00CD1C95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프로토콜 스택</w:t>
      </w:r>
      <w:r w:rsidRPr="00F028E0">
        <w:t>: PDCP(프로토콜 데이터 전송 계층), SDAP(세션 데이터 전송 계층) 등 RAN 프로토콜 스택을 최적화하여 효율적인 데이터 패킷 처리를 보장.</w:t>
      </w:r>
    </w:p>
    <w:p w14:paraId="57CE4031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NRT RIC와의 연동</w:t>
      </w:r>
      <w:r w:rsidRPr="00F028E0">
        <w:t>: AI 기반의 비실시간 RIC와의 데이터 교환을 통해 네트워크 전반에 대한 최적화를 구현하여 예측 기반의 네트워크 자원 관리를 가능하게 함.</w:t>
      </w:r>
    </w:p>
    <w:p w14:paraId="1E817D42" w14:textId="77777777" w:rsidR="00F028E0" w:rsidRPr="00F028E0" w:rsidRDefault="00F028E0" w:rsidP="00F028E0">
      <w:pPr>
        <w:numPr>
          <w:ilvl w:val="0"/>
          <w:numId w:val="3"/>
        </w:numPr>
      </w:pPr>
      <w:proofErr w:type="spellStart"/>
      <w:r w:rsidRPr="00F028E0">
        <w:rPr>
          <w:b/>
          <w:bCs/>
        </w:rPr>
        <w:t>공유셀</w:t>
      </w:r>
      <w:proofErr w:type="spellEnd"/>
      <w:r w:rsidRPr="00F028E0">
        <w:rPr>
          <w:b/>
          <w:bCs/>
        </w:rPr>
        <w:t xml:space="preserve"> 관리 및 네트워크 </w:t>
      </w:r>
      <w:proofErr w:type="spellStart"/>
      <w:r w:rsidRPr="00F028E0">
        <w:rPr>
          <w:b/>
          <w:bCs/>
        </w:rPr>
        <w:t>슬라이싱</w:t>
      </w:r>
      <w:proofErr w:type="spellEnd"/>
      <w:r w:rsidRPr="00F028E0">
        <w:rPr>
          <w:b/>
          <w:bCs/>
        </w:rPr>
        <w:t xml:space="preserve"> 구현</w:t>
      </w:r>
    </w:p>
    <w:p w14:paraId="68AF09AB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다중 사업자 셀 자원 공유</w:t>
      </w:r>
      <w:r w:rsidRPr="00F028E0">
        <w:t>: 특정 셀에 대해 다수의 통신사업자들이 네트워크 자원을 공유하도록 하는 기술을 적용하여, 셀 자원 관리와 할당 정책을 수립.</w:t>
      </w:r>
    </w:p>
    <w:p w14:paraId="1E12C3E8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 xml:space="preserve">네트워크 </w:t>
      </w:r>
      <w:proofErr w:type="spellStart"/>
      <w:r w:rsidRPr="00F028E0">
        <w:rPr>
          <w:b/>
          <w:bCs/>
        </w:rPr>
        <w:t>슬라이싱</w:t>
      </w:r>
      <w:proofErr w:type="spellEnd"/>
      <w:r w:rsidRPr="00F028E0">
        <w:t xml:space="preserve">: 다양한 사용자 요구에 맞춘 네트워크 </w:t>
      </w:r>
      <w:proofErr w:type="spellStart"/>
      <w:r w:rsidRPr="00F028E0">
        <w:t>슬라이싱을</w:t>
      </w:r>
      <w:proofErr w:type="spellEnd"/>
      <w:r w:rsidRPr="00F028E0">
        <w:t xml:space="preserve"> 구현하여, 예를 들어 높은 대역폭을 요구하는 사용자와 높은 안정성을 요구하는 사용자가 서로 다른 슬라이스를 이용할 수 있도록 함.</w:t>
      </w:r>
    </w:p>
    <w:p w14:paraId="50F26C81" w14:textId="77777777" w:rsidR="00F028E0" w:rsidRPr="00F028E0" w:rsidRDefault="00F028E0" w:rsidP="00F028E0">
      <w:pPr>
        <w:numPr>
          <w:ilvl w:val="0"/>
          <w:numId w:val="3"/>
        </w:numPr>
      </w:pPr>
      <w:r w:rsidRPr="00F028E0">
        <w:rPr>
          <w:b/>
          <w:bCs/>
        </w:rPr>
        <w:t>보안 및 암호화</w:t>
      </w:r>
    </w:p>
    <w:p w14:paraId="7F3966CD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데이터 암호화 및 보안</w:t>
      </w:r>
      <w:r w:rsidRPr="00F028E0">
        <w:t>: 각 모듈 간 데이터 전송에서 발생할 수 있는 보안 위협을 최소화하기 위해 TLS, IPsec 등 암호화 프로토콜을 적용.</w:t>
      </w:r>
    </w:p>
    <w:p w14:paraId="5829D3C9" w14:textId="77777777" w:rsidR="00F028E0" w:rsidRPr="00F028E0" w:rsidRDefault="00F028E0" w:rsidP="00F028E0">
      <w:pPr>
        <w:numPr>
          <w:ilvl w:val="1"/>
          <w:numId w:val="3"/>
        </w:numPr>
      </w:pPr>
      <w:r w:rsidRPr="00F028E0">
        <w:rPr>
          <w:b/>
          <w:bCs/>
        </w:rPr>
        <w:t>보안 정책 구현</w:t>
      </w:r>
      <w:r w:rsidRPr="00F028E0">
        <w:t>: 접근 제어 및 인증, 데이터 보호 정책을 수립하여 각 통신 사업자 및 셀에 대한 권한 관리를 강화함.</w:t>
      </w:r>
    </w:p>
    <w:p w14:paraId="57AEB609" w14:textId="77777777" w:rsidR="00F028E0" w:rsidRPr="00F028E0" w:rsidRDefault="00F028E0" w:rsidP="00F028E0">
      <w:r w:rsidRPr="00F028E0">
        <w:pict w14:anchorId="09092437">
          <v:rect id="_x0000_i1076" style="width:0;height:1.5pt" o:hralign="center" o:hrstd="t" o:hr="t" fillcolor="#a0a0a0" stroked="f"/>
        </w:pict>
      </w:r>
    </w:p>
    <w:p w14:paraId="648A6650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4. 테스트 및 검증</w:t>
      </w:r>
    </w:p>
    <w:p w14:paraId="2C83EC3F" w14:textId="77777777" w:rsidR="00F028E0" w:rsidRPr="00F028E0" w:rsidRDefault="00F028E0" w:rsidP="00F028E0">
      <w:pPr>
        <w:numPr>
          <w:ilvl w:val="0"/>
          <w:numId w:val="4"/>
        </w:numPr>
      </w:pPr>
      <w:r w:rsidRPr="00F028E0">
        <w:rPr>
          <w:b/>
          <w:bCs/>
        </w:rPr>
        <w:t>통합 테스트</w:t>
      </w:r>
      <w:r w:rsidRPr="00F028E0">
        <w:t>:</w:t>
      </w:r>
    </w:p>
    <w:p w14:paraId="5C0AF6EA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t>O-RU, O-DU, O-CU 모듈 간의 상호 연동성을 검증하고, 다양한 환경에서 정상적인 데이터 전송 및 처리 여부를 확인함.</w:t>
      </w:r>
    </w:p>
    <w:p w14:paraId="2BAF5A88" w14:textId="77777777" w:rsidR="00F028E0" w:rsidRPr="00F028E0" w:rsidRDefault="00F028E0" w:rsidP="00F028E0">
      <w:pPr>
        <w:numPr>
          <w:ilvl w:val="0"/>
          <w:numId w:val="4"/>
        </w:numPr>
      </w:pPr>
      <w:r w:rsidRPr="00F028E0">
        <w:rPr>
          <w:b/>
          <w:bCs/>
        </w:rPr>
        <w:t>성능 테스트</w:t>
      </w:r>
      <w:r w:rsidRPr="00F028E0">
        <w:t>:</w:t>
      </w:r>
    </w:p>
    <w:p w14:paraId="0130DFFD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rPr>
          <w:b/>
          <w:bCs/>
        </w:rPr>
        <w:t>처리량</w:t>
      </w:r>
      <w:r w:rsidRPr="00F028E0">
        <w:t>: DPDK를 통한 패킷 처리 속도와 MU-MIMO 적용 후 데이터 전송 속도를 확인.</w:t>
      </w:r>
    </w:p>
    <w:p w14:paraId="4B0D9273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rPr>
          <w:b/>
          <w:bCs/>
        </w:rPr>
        <w:t>지연 시간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 xml:space="preserve"> 전송 지연을 줄이고 안정적인 실시간 데이터 전송을 보장하는지 확인함.</w:t>
      </w:r>
    </w:p>
    <w:p w14:paraId="62B81FB1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rPr>
          <w:b/>
          <w:bCs/>
        </w:rPr>
        <w:t>신뢰성</w:t>
      </w:r>
      <w:r w:rsidRPr="00F028E0">
        <w:t xml:space="preserve">: 다중 사업자 환경에서의 셀 자원 관리 및 </w:t>
      </w:r>
      <w:proofErr w:type="spellStart"/>
      <w:r w:rsidRPr="00F028E0">
        <w:t>슬라이싱</w:t>
      </w:r>
      <w:proofErr w:type="spellEnd"/>
      <w:r w:rsidRPr="00F028E0">
        <w:t xml:space="preserve"> 기능의 안정성을 테스트.</w:t>
      </w:r>
    </w:p>
    <w:p w14:paraId="4CA4AD68" w14:textId="77777777" w:rsidR="00F028E0" w:rsidRPr="00F028E0" w:rsidRDefault="00F028E0" w:rsidP="00F028E0">
      <w:pPr>
        <w:numPr>
          <w:ilvl w:val="0"/>
          <w:numId w:val="4"/>
        </w:numPr>
      </w:pPr>
      <w:r w:rsidRPr="00F028E0">
        <w:rPr>
          <w:b/>
          <w:bCs/>
        </w:rPr>
        <w:lastRenderedPageBreak/>
        <w:t>보안 테스트</w:t>
      </w:r>
      <w:r w:rsidRPr="00F028E0">
        <w:t>:</w:t>
      </w:r>
    </w:p>
    <w:p w14:paraId="649D3C08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t>TLS, IPsec을 통해 데이터를 암호화하고 무단 접근 방지 여부를 검증함.</w:t>
      </w:r>
    </w:p>
    <w:p w14:paraId="7F14E328" w14:textId="77777777" w:rsidR="00F028E0" w:rsidRPr="00F028E0" w:rsidRDefault="00F028E0" w:rsidP="00F028E0">
      <w:pPr>
        <w:numPr>
          <w:ilvl w:val="1"/>
          <w:numId w:val="4"/>
        </w:numPr>
      </w:pPr>
      <w:r w:rsidRPr="00F028E0">
        <w:t>모의 공격을 통한 침투 테스트로 기지국 보안 취약점을 점검함.</w:t>
      </w:r>
    </w:p>
    <w:p w14:paraId="5F5B7715" w14:textId="77777777" w:rsidR="00F028E0" w:rsidRPr="00F028E0" w:rsidRDefault="00F028E0" w:rsidP="00F028E0">
      <w:r w:rsidRPr="00F028E0">
        <w:pict w14:anchorId="3EBF12B9">
          <v:rect id="_x0000_i1077" style="width:0;height:1.5pt" o:hralign="center" o:hrstd="t" o:hr="t" fillcolor="#a0a0a0" stroked="f"/>
        </w:pict>
      </w:r>
    </w:p>
    <w:p w14:paraId="52F43CB7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5. 성과 및 기대 효과</w:t>
      </w:r>
    </w:p>
    <w:p w14:paraId="7ECA1B62" w14:textId="77777777" w:rsidR="00F028E0" w:rsidRPr="00F028E0" w:rsidRDefault="00F028E0" w:rsidP="00F028E0">
      <w:pPr>
        <w:numPr>
          <w:ilvl w:val="0"/>
          <w:numId w:val="5"/>
        </w:numPr>
      </w:pPr>
      <w:r w:rsidRPr="00F028E0">
        <w:rPr>
          <w:b/>
          <w:bCs/>
        </w:rPr>
        <w:t>효율적 자원 관리</w:t>
      </w:r>
      <w:r w:rsidRPr="00F028E0">
        <w:t>: 다수의 통신사업자가 네트워크 자원을 공유함으로써 기지국 설비 투자 비용 절감과 효율적인 네트워크 자원 관리가 가능해짐.</w:t>
      </w:r>
    </w:p>
    <w:p w14:paraId="2A8975D0" w14:textId="77777777" w:rsidR="00F028E0" w:rsidRPr="00F028E0" w:rsidRDefault="00F028E0" w:rsidP="00F028E0">
      <w:pPr>
        <w:numPr>
          <w:ilvl w:val="0"/>
          <w:numId w:val="5"/>
        </w:numPr>
      </w:pPr>
      <w:r w:rsidRPr="00F028E0">
        <w:rPr>
          <w:b/>
          <w:bCs/>
        </w:rPr>
        <w:t>서비스 품질 향상</w:t>
      </w:r>
      <w:r w:rsidRPr="00F028E0">
        <w:t>: Near-RT 및 Non-RT RIC와의 실시간 연동으로 트래픽 증가나 특정 상황에 유연하게 대응하여 사용자에게 고품질의 5G 서비스 제공.</w:t>
      </w:r>
    </w:p>
    <w:p w14:paraId="76798619" w14:textId="77777777" w:rsidR="00F028E0" w:rsidRPr="00F028E0" w:rsidRDefault="00F028E0" w:rsidP="00F028E0">
      <w:pPr>
        <w:numPr>
          <w:ilvl w:val="0"/>
          <w:numId w:val="5"/>
        </w:numPr>
      </w:pPr>
      <w:r w:rsidRPr="00F028E0">
        <w:rPr>
          <w:b/>
          <w:bCs/>
        </w:rPr>
        <w:t>기지국 확장성 확보</w:t>
      </w:r>
      <w:r w:rsidRPr="00F028E0">
        <w:t>: O-RAN 아키텍처를 기반으로 하여, 기지국의 하드웨어와 소프트웨어 구성 요소를 유연하게 교체하거나 확장할 수 있도록 설계됨.</w:t>
      </w:r>
    </w:p>
    <w:p w14:paraId="2F1A6F9C" w14:textId="77777777" w:rsidR="00F028E0" w:rsidRPr="00F028E0" w:rsidRDefault="00F028E0" w:rsidP="00F028E0">
      <w:pPr>
        <w:numPr>
          <w:ilvl w:val="0"/>
          <w:numId w:val="5"/>
        </w:numPr>
      </w:pPr>
      <w:r w:rsidRPr="00F028E0">
        <w:rPr>
          <w:b/>
          <w:bCs/>
        </w:rPr>
        <w:t>비용 절감 및 운용 효율성 향상</w:t>
      </w:r>
      <w:r w:rsidRPr="00F028E0">
        <w:t xml:space="preserve">: 네트워크 </w:t>
      </w:r>
      <w:proofErr w:type="spellStart"/>
      <w:r w:rsidRPr="00F028E0">
        <w:t>슬라이싱과</w:t>
      </w:r>
      <w:proofErr w:type="spellEnd"/>
      <w:r w:rsidRPr="00F028E0">
        <w:t xml:space="preserve"> </w:t>
      </w:r>
      <w:proofErr w:type="spellStart"/>
      <w:r w:rsidRPr="00F028E0">
        <w:t>공유셀을</w:t>
      </w:r>
      <w:proofErr w:type="spellEnd"/>
      <w:r w:rsidRPr="00F028E0">
        <w:t xml:space="preserve"> 통해 인프라 비용이 절감되며, 서비스 운용의 효율성을 크게 개선함.</w:t>
      </w:r>
    </w:p>
    <w:p w14:paraId="24387756" w14:textId="77777777" w:rsidR="00F028E0" w:rsidRPr="00F028E0" w:rsidRDefault="00F028E0" w:rsidP="00F028E0">
      <w:r w:rsidRPr="00F028E0">
        <w:pict w14:anchorId="433E0B47">
          <v:rect id="_x0000_i1078" style="width:0;height:1.5pt" o:hralign="center" o:hrstd="t" o:hr="t" fillcolor="#a0a0a0" stroked="f"/>
        </w:pict>
      </w:r>
    </w:p>
    <w:p w14:paraId="2546D28B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6. 향후 개선 사항 및 계획</w:t>
      </w:r>
    </w:p>
    <w:p w14:paraId="2907F018" w14:textId="77777777" w:rsidR="00F028E0" w:rsidRPr="00F028E0" w:rsidRDefault="00F028E0" w:rsidP="00F028E0">
      <w:pPr>
        <w:numPr>
          <w:ilvl w:val="0"/>
          <w:numId w:val="6"/>
        </w:numPr>
      </w:pPr>
      <w:r w:rsidRPr="00F028E0">
        <w:rPr>
          <w:b/>
          <w:bCs/>
        </w:rPr>
        <w:t>AI 기반 네트워크 최적화</w:t>
      </w:r>
      <w:r w:rsidRPr="00F028E0">
        <w:t xml:space="preserve">: Near-RT RIC와 Non-RT RIC 간의 연동을 더욱 </w:t>
      </w:r>
      <w:proofErr w:type="spellStart"/>
      <w:r w:rsidRPr="00F028E0">
        <w:t>고도화하여</w:t>
      </w:r>
      <w:proofErr w:type="spellEnd"/>
      <w:r w:rsidRPr="00F028E0">
        <w:t xml:space="preserve"> AI 알고리즘을 활용한 예측 기반 네트워크 자원 관리 기능을 추가 개발할 예정.</w:t>
      </w:r>
    </w:p>
    <w:p w14:paraId="30929B24" w14:textId="77777777" w:rsidR="00F028E0" w:rsidRPr="00F028E0" w:rsidRDefault="00F028E0" w:rsidP="00F028E0">
      <w:pPr>
        <w:numPr>
          <w:ilvl w:val="0"/>
          <w:numId w:val="6"/>
        </w:numPr>
      </w:pPr>
      <w:r w:rsidRPr="00F028E0">
        <w:rPr>
          <w:b/>
          <w:bCs/>
        </w:rPr>
        <w:t>다양한 기지국 형식 지원</w:t>
      </w:r>
      <w:r w:rsidRPr="00F028E0">
        <w:t xml:space="preserve">: </w:t>
      </w:r>
      <w:proofErr w:type="spellStart"/>
      <w:r w:rsidRPr="00F028E0">
        <w:t>저대역</w:t>
      </w:r>
      <w:proofErr w:type="spellEnd"/>
      <w:r w:rsidRPr="00F028E0">
        <w:t xml:space="preserve"> 및 고대역을 모두 지원하는 다기능 기지국 소프트웨어 모듈을 개발하여, 다양한 네트워크 환경에서도 적합한 기능을 제공할 예정.</w:t>
      </w:r>
    </w:p>
    <w:p w14:paraId="0356866E" w14:textId="77777777" w:rsidR="00F028E0" w:rsidRPr="00F028E0" w:rsidRDefault="00F028E0" w:rsidP="00F028E0">
      <w:pPr>
        <w:numPr>
          <w:ilvl w:val="0"/>
          <w:numId w:val="6"/>
        </w:numPr>
      </w:pPr>
      <w:r w:rsidRPr="00F028E0">
        <w:rPr>
          <w:b/>
          <w:bCs/>
        </w:rPr>
        <w:t>보안 강화</w:t>
      </w:r>
      <w:r w:rsidRPr="00F028E0">
        <w:t>: 새로운 보안 요구 사항 및 위협에 대응하여 기지국 보안을 더욱 강화하기 위해 보안 패치와 정기적인 업데이트를 계획함.</w:t>
      </w:r>
    </w:p>
    <w:p w14:paraId="296FCEFA" w14:textId="77777777" w:rsidR="00F028E0" w:rsidRPr="00F028E0" w:rsidRDefault="00F028E0" w:rsidP="00F028E0">
      <w:r w:rsidRPr="00F028E0">
        <w:pict w14:anchorId="3E4389AC">
          <v:rect id="_x0000_i1079" style="width:0;height:1.5pt" o:hralign="center" o:hrstd="t" o:hr="t" fillcolor="#a0a0a0" stroked="f"/>
        </w:pict>
      </w:r>
    </w:p>
    <w:p w14:paraId="41641C52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부록</w:t>
      </w:r>
    </w:p>
    <w:p w14:paraId="389F44EA" w14:textId="77777777" w:rsidR="00F028E0" w:rsidRPr="00F028E0" w:rsidRDefault="00F028E0" w:rsidP="00F028E0">
      <w:pPr>
        <w:numPr>
          <w:ilvl w:val="0"/>
          <w:numId w:val="7"/>
        </w:numPr>
      </w:pPr>
      <w:r w:rsidRPr="00F028E0">
        <w:rPr>
          <w:b/>
          <w:bCs/>
        </w:rPr>
        <w:t>참고 자료</w:t>
      </w:r>
    </w:p>
    <w:p w14:paraId="512397A7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t>O-RAN Alliance 사양서</w:t>
      </w:r>
    </w:p>
    <w:p w14:paraId="5D7DC8EB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t>3GPP 5G NR 기술 표준</w:t>
      </w:r>
    </w:p>
    <w:p w14:paraId="3D91C4C0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t>네트워크 가상화 및 컨테이너화 관련 논문 및 보고서</w:t>
      </w:r>
    </w:p>
    <w:p w14:paraId="1C35CA60" w14:textId="77777777" w:rsidR="00F028E0" w:rsidRPr="00F028E0" w:rsidRDefault="00F028E0" w:rsidP="00F028E0">
      <w:pPr>
        <w:numPr>
          <w:ilvl w:val="0"/>
          <w:numId w:val="7"/>
        </w:numPr>
      </w:pPr>
      <w:r w:rsidRPr="00F028E0">
        <w:rPr>
          <w:b/>
          <w:bCs/>
        </w:rPr>
        <w:t>약어 설명</w:t>
      </w:r>
    </w:p>
    <w:p w14:paraId="56A1896F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rPr>
          <w:b/>
          <w:bCs/>
        </w:rPr>
        <w:t>O-RAN</w:t>
      </w:r>
      <w:r w:rsidRPr="00F028E0">
        <w:t>: Open Radio Access Network</w:t>
      </w:r>
    </w:p>
    <w:p w14:paraId="0E2248E2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rPr>
          <w:b/>
          <w:bCs/>
        </w:rPr>
        <w:t>RIC</w:t>
      </w:r>
      <w:r w:rsidRPr="00F028E0">
        <w:t>: RAN Intelligent Controller</w:t>
      </w:r>
    </w:p>
    <w:p w14:paraId="5452CC9C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rPr>
          <w:b/>
          <w:bCs/>
        </w:rPr>
        <w:lastRenderedPageBreak/>
        <w:t>CPRI</w:t>
      </w:r>
      <w:r w:rsidRPr="00F028E0">
        <w:t>: Common Public Radio Interface</w:t>
      </w:r>
    </w:p>
    <w:p w14:paraId="07805398" w14:textId="77777777" w:rsidR="00F028E0" w:rsidRPr="00F028E0" w:rsidRDefault="00F028E0" w:rsidP="00F028E0">
      <w:pPr>
        <w:numPr>
          <w:ilvl w:val="1"/>
          <w:numId w:val="7"/>
        </w:numPr>
      </w:pPr>
      <w:r w:rsidRPr="00F028E0">
        <w:rPr>
          <w:b/>
          <w:bCs/>
        </w:rPr>
        <w:t>DPDK</w:t>
      </w:r>
      <w:r w:rsidRPr="00F028E0">
        <w:t>: Data Plane Development Kit</w:t>
      </w:r>
    </w:p>
    <w:p w14:paraId="6113964E" w14:textId="77777777" w:rsidR="00F028E0" w:rsidRPr="00F028E0" w:rsidRDefault="00F028E0" w:rsidP="00F028E0">
      <w:r w:rsidRPr="00F028E0">
        <w:pict w14:anchorId="40054E05">
          <v:rect id="_x0000_i1080" style="width:0;height:1.5pt" o:hralign="center" o:hrstd="t" o:hr="t" fillcolor="#a0a0a0" stroked="f"/>
        </w:pict>
      </w:r>
    </w:p>
    <w:p w14:paraId="477A0EFE" w14:textId="77777777" w:rsidR="00F028E0" w:rsidRPr="00F028E0" w:rsidRDefault="00F028E0" w:rsidP="00F028E0">
      <w:r w:rsidRPr="00F028E0">
        <w:t xml:space="preserve">위 실적 보고서를 통해 프로젝트가 O-RAN 기반의 5G </w:t>
      </w:r>
      <w:proofErr w:type="spellStart"/>
      <w:r w:rsidRPr="00F028E0">
        <w:t>공유셀</w:t>
      </w:r>
      <w:proofErr w:type="spellEnd"/>
      <w:r w:rsidRPr="00F028E0">
        <w:t xml:space="preserve"> 기지국 개발 목표를 달성했으며, 향후 유지보수와 확장 가능성을 확보했음을 확인할 수 있습니다.</w:t>
      </w:r>
    </w:p>
    <w:p w14:paraId="3D62C071" w14:textId="77777777" w:rsidR="00F028E0" w:rsidRPr="00F028E0" w:rsidRDefault="00F028E0">
      <w:pPr>
        <w:rPr>
          <w:rFonts w:hint="eastAsia"/>
        </w:rPr>
      </w:pPr>
    </w:p>
    <w:p w14:paraId="15660971" w14:textId="3A4E6D16" w:rsidR="00F028E0" w:rsidRPr="00F028E0" w:rsidRDefault="00F028E0">
      <w:pPr>
        <w:rPr>
          <w:color w:val="0000FF"/>
        </w:rPr>
      </w:pPr>
      <w:r w:rsidRPr="00F028E0">
        <w:rPr>
          <w:color w:val="0000FF"/>
        </w:rPr>
        <w:t>위 보고서에서 O-RAN Specific 부분을 더 자세히 기술해줘</w:t>
      </w:r>
    </w:p>
    <w:p w14:paraId="72F585C0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O-RAN Specific 세부 기술</w:t>
      </w:r>
    </w:p>
    <w:p w14:paraId="50191228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1. O-RAN 아키텍처에 따른 모듈 구성 및 역할</w:t>
      </w:r>
    </w:p>
    <w:p w14:paraId="6CDA68A9" w14:textId="77777777" w:rsidR="00F028E0" w:rsidRPr="00F028E0" w:rsidRDefault="00F028E0" w:rsidP="00F028E0">
      <w:r w:rsidRPr="00F028E0">
        <w:t xml:space="preserve">O-RAN(Open Radio Access Network)은 기존의 통신장비 업체 독점 하드웨어에서 벗어나 표준화된 개방형 RAN 인터페이스를 통해 네트워크 구성 요소 간의 상호 운용성을 보장합니다. 본 프로젝트에서는 </w:t>
      </w:r>
      <w:r w:rsidRPr="00F028E0">
        <w:rPr>
          <w:b/>
          <w:bCs/>
        </w:rPr>
        <w:t>O-CU</w:t>
      </w:r>
      <w:r w:rsidRPr="00F028E0">
        <w:t xml:space="preserve">, </w:t>
      </w:r>
      <w:r w:rsidRPr="00F028E0">
        <w:rPr>
          <w:b/>
          <w:bCs/>
        </w:rPr>
        <w:t>O-DU</w:t>
      </w:r>
      <w:r w:rsidRPr="00F028E0">
        <w:t xml:space="preserve">, </w:t>
      </w:r>
      <w:r w:rsidRPr="00F028E0">
        <w:rPr>
          <w:b/>
          <w:bCs/>
        </w:rPr>
        <w:t>O-RU</w:t>
      </w:r>
      <w:r w:rsidRPr="00F028E0">
        <w:t xml:space="preserve"> 세 가지 주요 구성 요소를 설계, 개발하였으며, 이들 간 통신을 위해 </w:t>
      </w:r>
      <w:proofErr w:type="spellStart"/>
      <w:r w:rsidRPr="00F028E0">
        <w:rPr>
          <w:b/>
          <w:bCs/>
        </w:rPr>
        <w:t>eCPRI</w:t>
      </w:r>
      <w:proofErr w:type="spellEnd"/>
      <w:r w:rsidRPr="00F028E0">
        <w:t xml:space="preserve">, </w:t>
      </w:r>
      <w:r w:rsidRPr="00F028E0">
        <w:rPr>
          <w:b/>
          <w:bCs/>
        </w:rPr>
        <w:t>F1</w:t>
      </w:r>
      <w:r w:rsidRPr="00F028E0">
        <w:t xml:space="preserve">, </w:t>
      </w:r>
      <w:r w:rsidRPr="00F028E0">
        <w:rPr>
          <w:b/>
          <w:bCs/>
        </w:rPr>
        <w:t>X2</w:t>
      </w:r>
      <w:r w:rsidRPr="00F028E0">
        <w:t xml:space="preserve">, </w:t>
      </w:r>
      <w:r w:rsidRPr="00F028E0">
        <w:rPr>
          <w:b/>
          <w:bCs/>
        </w:rPr>
        <w:t>E2</w:t>
      </w:r>
      <w:r w:rsidRPr="00F028E0">
        <w:t xml:space="preserve">와 같은 O-RAN 표준 인터페이스를 사용했습니다. 이를 통해 통신 사업자들이 표준에 맞는 기지국 장비를 통해 손쉽게 네트워크를 확장하고 </w:t>
      </w:r>
      <w:proofErr w:type="spellStart"/>
      <w:r w:rsidRPr="00F028E0">
        <w:t>고도화할</w:t>
      </w:r>
      <w:proofErr w:type="spellEnd"/>
      <w:r w:rsidRPr="00F028E0">
        <w:t xml:space="preserve"> 수 있도록 지원합니다.</w:t>
      </w:r>
    </w:p>
    <w:p w14:paraId="11EE1D53" w14:textId="77777777" w:rsidR="00F028E0" w:rsidRPr="00F028E0" w:rsidRDefault="00F028E0" w:rsidP="00F028E0">
      <w:pPr>
        <w:numPr>
          <w:ilvl w:val="0"/>
          <w:numId w:val="8"/>
        </w:numPr>
      </w:pPr>
      <w:r w:rsidRPr="00F028E0">
        <w:rPr>
          <w:b/>
          <w:bCs/>
        </w:rPr>
        <w:t>O-CU (Open Centralized Unit)</w:t>
      </w:r>
      <w:r w:rsidRPr="00F028E0">
        <w:t>:</w:t>
      </w:r>
    </w:p>
    <w:p w14:paraId="76E7AB6D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기능</w:t>
      </w:r>
      <w:r w:rsidRPr="00F028E0">
        <w:t>: L3 계층 프로토콜 처리 (PDCP, SDAP 등), 주로 비실시간 데이터 관리 및 고속 처리를 담당.</w:t>
      </w:r>
    </w:p>
    <w:p w14:paraId="30A8703B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O-RAN 표준 인터페이스</w:t>
      </w:r>
      <w:r w:rsidRPr="00F028E0">
        <w:t>: F1 인터페이스를 통해 O-DU와 연결되며, 고성능 데이터 처리 및 사용자 트래픽 관리를 수행함.</w:t>
      </w:r>
    </w:p>
    <w:p w14:paraId="48E6562F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E2 인터페이스</w:t>
      </w:r>
      <w:r w:rsidRPr="00F028E0">
        <w:t>: Near-RT RIC와 연동되어, 비실시간 정책을 수집하고 네트워크 최적화 명령을 수신함.</w:t>
      </w:r>
    </w:p>
    <w:p w14:paraId="47851F3E" w14:textId="77777777" w:rsidR="00F028E0" w:rsidRPr="00F028E0" w:rsidRDefault="00F028E0" w:rsidP="00F028E0">
      <w:pPr>
        <w:numPr>
          <w:ilvl w:val="0"/>
          <w:numId w:val="8"/>
        </w:numPr>
      </w:pPr>
      <w:r w:rsidRPr="00F028E0">
        <w:rPr>
          <w:b/>
          <w:bCs/>
        </w:rPr>
        <w:t>O-DU (Open Distributed Unit)</w:t>
      </w:r>
      <w:r w:rsidRPr="00F028E0">
        <w:t>:</w:t>
      </w:r>
    </w:p>
    <w:p w14:paraId="590C6304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기능</w:t>
      </w:r>
      <w:r w:rsidRPr="00F028E0">
        <w:t>: L2 계층 처리 담당 (RLC, MAC), 실시간 데이터 처리와 사용자 트래픽 관리.</w:t>
      </w:r>
    </w:p>
    <w:p w14:paraId="4B3F73F5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O-RAN 표준 인터페이스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>를 통해 O-RU와 고속 데이터 전송을 수행하며, Near-RT RIC와 E2 인터페이스를 통해 상호 연동.</w:t>
      </w:r>
    </w:p>
    <w:p w14:paraId="5C50603C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RT RIC 연동</w:t>
      </w:r>
      <w:r w:rsidRPr="00F028E0">
        <w:t>: E2 인터페이스를 통해 RIC로부터 실시간 최적화 및 트래픽 관리 명령을 수신하여 기지국의 통신 효율을 극대화함.</w:t>
      </w:r>
    </w:p>
    <w:p w14:paraId="1288BCA9" w14:textId="77777777" w:rsidR="00F028E0" w:rsidRPr="00F028E0" w:rsidRDefault="00F028E0" w:rsidP="00F028E0">
      <w:pPr>
        <w:numPr>
          <w:ilvl w:val="0"/>
          <w:numId w:val="8"/>
        </w:numPr>
      </w:pPr>
      <w:r w:rsidRPr="00F028E0">
        <w:rPr>
          <w:b/>
          <w:bCs/>
        </w:rPr>
        <w:t>O-RU (Open Radio Unit)</w:t>
      </w:r>
      <w:r w:rsidRPr="00F028E0">
        <w:t>:</w:t>
      </w:r>
    </w:p>
    <w:p w14:paraId="22BA5139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기능</w:t>
      </w:r>
      <w:r w:rsidRPr="00F028E0">
        <w:t>: RF 신호 송수신과 필터링, 고주파 무선 통신 지원.</w:t>
      </w:r>
    </w:p>
    <w:p w14:paraId="60CAC987" w14:textId="77777777" w:rsidR="00F028E0" w:rsidRPr="00F028E0" w:rsidRDefault="00F028E0" w:rsidP="00F028E0">
      <w:pPr>
        <w:numPr>
          <w:ilvl w:val="1"/>
          <w:numId w:val="8"/>
        </w:numPr>
      </w:pPr>
      <w:r w:rsidRPr="00F028E0">
        <w:rPr>
          <w:b/>
          <w:bCs/>
        </w:rPr>
        <w:t>O-RAN 표준 인터페이스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 xml:space="preserve">를 통해 O-DU와 연결되어 RF 신호 전송을 위한 </w:t>
      </w:r>
      <w:proofErr w:type="spellStart"/>
      <w:r w:rsidRPr="00F028E0">
        <w:t>전처리</w:t>
      </w:r>
      <w:proofErr w:type="spellEnd"/>
      <w:r w:rsidRPr="00F028E0">
        <w:t xml:space="preserve"> 및 후처리를 담당함.</w:t>
      </w:r>
    </w:p>
    <w:p w14:paraId="5EA2275E" w14:textId="77777777" w:rsidR="00F028E0" w:rsidRPr="00F028E0" w:rsidRDefault="00F028E0" w:rsidP="00F028E0">
      <w:pPr>
        <w:numPr>
          <w:ilvl w:val="1"/>
          <w:numId w:val="8"/>
        </w:numPr>
      </w:pPr>
      <w:proofErr w:type="spellStart"/>
      <w:r w:rsidRPr="00F028E0">
        <w:rPr>
          <w:b/>
          <w:bCs/>
        </w:rPr>
        <w:t>멀티벤더</w:t>
      </w:r>
      <w:proofErr w:type="spellEnd"/>
      <w:r w:rsidRPr="00F028E0">
        <w:rPr>
          <w:b/>
          <w:bCs/>
        </w:rPr>
        <w:t xml:space="preserve"> 환경 지원</w:t>
      </w:r>
      <w:r w:rsidRPr="00F028E0">
        <w:t xml:space="preserve">: O-RAN 표준을 준수하여 다른 벤더의 RAN 구성 </w:t>
      </w:r>
      <w:proofErr w:type="spellStart"/>
      <w:r w:rsidRPr="00F028E0">
        <w:t>요소들과의</w:t>
      </w:r>
      <w:proofErr w:type="spellEnd"/>
      <w:r w:rsidRPr="00F028E0">
        <w:t xml:space="preserve"> 상호 </w:t>
      </w:r>
      <w:r w:rsidRPr="00F028E0">
        <w:lastRenderedPageBreak/>
        <w:t>운용성을 보장.</w:t>
      </w:r>
    </w:p>
    <w:p w14:paraId="0DCD2D80" w14:textId="77777777" w:rsidR="00F028E0" w:rsidRPr="00F028E0" w:rsidRDefault="00F028E0" w:rsidP="00F028E0">
      <w:r w:rsidRPr="00F028E0">
        <w:pict w14:anchorId="718F5F76">
          <v:rect id="_x0000_i1125" style="width:0;height:1.5pt" o:hralign="center" o:hrstd="t" o:hr="t" fillcolor="#a0a0a0" stroked="f"/>
        </w:pict>
      </w:r>
    </w:p>
    <w:p w14:paraId="13572DA4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2. RIC(RAN Intelligent Controller)와의 연동</w:t>
      </w:r>
    </w:p>
    <w:p w14:paraId="127EB184" w14:textId="77777777" w:rsidR="00F028E0" w:rsidRPr="00F028E0" w:rsidRDefault="00F028E0" w:rsidP="00F028E0">
      <w:r w:rsidRPr="00F028E0">
        <w:t xml:space="preserve">O-RAN의 핵심 요소 중 하나는 네트워크 지능화 및 최적화를 위한 **RAN Intelligent Controller(RIC)**의 활용입니다. 본 프로젝트에서는 </w:t>
      </w:r>
      <w:r w:rsidRPr="00F028E0">
        <w:rPr>
          <w:b/>
          <w:bCs/>
        </w:rPr>
        <w:t>Near-RT RIC</w:t>
      </w:r>
      <w:r w:rsidRPr="00F028E0">
        <w:t xml:space="preserve">와 </w:t>
      </w:r>
      <w:r w:rsidRPr="00F028E0">
        <w:rPr>
          <w:b/>
          <w:bCs/>
        </w:rPr>
        <w:t>Non-RT RIC</w:t>
      </w:r>
      <w:r w:rsidRPr="00F028E0">
        <w:t>를 통합하여 실시간 최적화와 비실시간 네트워크 정책 적용을 가능하게 하였습니다.</w:t>
      </w:r>
    </w:p>
    <w:p w14:paraId="216CCCA1" w14:textId="77777777" w:rsidR="00F028E0" w:rsidRPr="00F028E0" w:rsidRDefault="00F028E0" w:rsidP="00F028E0">
      <w:pPr>
        <w:numPr>
          <w:ilvl w:val="0"/>
          <w:numId w:val="9"/>
        </w:numPr>
      </w:pPr>
      <w:r w:rsidRPr="00F028E0">
        <w:rPr>
          <w:b/>
          <w:bCs/>
        </w:rPr>
        <w:t>Near-RT RIC</w:t>
      </w:r>
      <w:r w:rsidRPr="00F028E0">
        <w:t>:</w:t>
      </w:r>
    </w:p>
    <w:p w14:paraId="65F2EE63" w14:textId="77777777" w:rsidR="00F028E0" w:rsidRPr="00F028E0" w:rsidRDefault="00F028E0" w:rsidP="00F028E0">
      <w:pPr>
        <w:numPr>
          <w:ilvl w:val="1"/>
          <w:numId w:val="9"/>
        </w:numPr>
      </w:pPr>
      <w:r w:rsidRPr="00F028E0">
        <w:rPr>
          <w:b/>
          <w:bCs/>
        </w:rPr>
        <w:t>실시간 네트워크 최적화</w:t>
      </w:r>
      <w:r w:rsidRPr="00F028E0">
        <w:t>: E2 인터페이스를 통해 O-CU와 O-DU에 실시간 최적화 명령을 전달함으로써 네트워크 지연 시간과 자원 효율성을 최적화.</w:t>
      </w:r>
    </w:p>
    <w:p w14:paraId="33B04B1F" w14:textId="77777777" w:rsidR="00F028E0" w:rsidRPr="00F028E0" w:rsidRDefault="00F028E0" w:rsidP="00F028E0">
      <w:pPr>
        <w:numPr>
          <w:ilvl w:val="1"/>
          <w:numId w:val="9"/>
        </w:numPr>
      </w:pPr>
      <w:proofErr w:type="spellStart"/>
      <w:r w:rsidRPr="00F028E0">
        <w:rPr>
          <w:b/>
          <w:bCs/>
        </w:rPr>
        <w:t>xApp</w:t>
      </w:r>
      <w:proofErr w:type="spellEnd"/>
      <w:r w:rsidRPr="00F028E0">
        <w:rPr>
          <w:b/>
          <w:bCs/>
        </w:rPr>
        <w:t xml:space="preserve"> 연동</w:t>
      </w:r>
      <w:r w:rsidRPr="00F028E0">
        <w:t xml:space="preserve">: 특정 기능을 수행하는 소프트웨어 모듈인 </w:t>
      </w:r>
      <w:proofErr w:type="spellStart"/>
      <w:r w:rsidRPr="00F028E0">
        <w:t>xApp</w:t>
      </w:r>
      <w:proofErr w:type="spellEnd"/>
      <w:r w:rsidRPr="00F028E0">
        <w:t>을 통해 기지국의 상황에 맞는 최적화 로직을 적용. 예를 들어, 트래픽 폭증 시 우선순위 할당, 전력 최적화 기능을 적용함.</w:t>
      </w:r>
    </w:p>
    <w:p w14:paraId="0D3EA11B" w14:textId="77777777" w:rsidR="00F028E0" w:rsidRPr="00F028E0" w:rsidRDefault="00F028E0" w:rsidP="00F028E0">
      <w:pPr>
        <w:numPr>
          <w:ilvl w:val="0"/>
          <w:numId w:val="9"/>
        </w:numPr>
      </w:pPr>
      <w:r w:rsidRPr="00F028E0">
        <w:rPr>
          <w:b/>
          <w:bCs/>
        </w:rPr>
        <w:t>Non-RT RIC</w:t>
      </w:r>
      <w:r w:rsidRPr="00F028E0">
        <w:t>:</w:t>
      </w:r>
    </w:p>
    <w:p w14:paraId="36B74F2B" w14:textId="77777777" w:rsidR="00F028E0" w:rsidRPr="00F028E0" w:rsidRDefault="00F028E0" w:rsidP="00F028E0">
      <w:pPr>
        <w:numPr>
          <w:ilvl w:val="1"/>
          <w:numId w:val="9"/>
        </w:numPr>
      </w:pPr>
      <w:r w:rsidRPr="00F028E0">
        <w:rPr>
          <w:b/>
          <w:bCs/>
        </w:rPr>
        <w:t>AI/ML 기반 예측 및 정책 관리</w:t>
      </w:r>
      <w:r w:rsidRPr="00F028E0">
        <w:t>: 대규모 데이터 수집과 분석을 통해 네트워크 상태 예측과 정책 추천을 제공하며, 이 데이터를 기반으로 O-CU와 O-DU에 비실시간 명령을 적용.</w:t>
      </w:r>
    </w:p>
    <w:p w14:paraId="3164ED9A" w14:textId="77777777" w:rsidR="00F028E0" w:rsidRPr="00F028E0" w:rsidRDefault="00F028E0" w:rsidP="00F028E0">
      <w:pPr>
        <w:numPr>
          <w:ilvl w:val="1"/>
          <w:numId w:val="9"/>
        </w:numPr>
      </w:pPr>
      <w:proofErr w:type="spellStart"/>
      <w:r w:rsidRPr="00F028E0">
        <w:rPr>
          <w:b/>
          <w:bCs/>
        </w:rPr>
        <w:t>rApp</w:t>
      </w:r>
      <w:proofErr w:type="spellEnd"/>
      <w:r w:rsidRPr="00F028E0">
        <w:rPr>
          <w:b/>
          <w:bCs/>
        </w:rPr>
        <w:t xml:space="preserve"> 연동</w:t>
      </w:r>
      <w:r w:rsidRPr="00F028E0">
        <w:t xml:space="preserve">: 장기적인 최적화 작업을 수행하는 </w:t>
      </w:r>
      <w:proofErr w:type="spellStart"/>
      <w:r w:rsidRPr="00F028E0">
        <w:t>rApp</w:t>
      </w:r>
      <w:proofErr w:type="spellEnd"/>
      <w:r w:rsidRPr="00F028E0">
        <w:t>과 통합하여 사용자 요구에 따른 맞춤형 네트워크 정책을 구현.</w:t>
      </w:r>
    </w:p>
    <w:p w14:paraId="07FC03A4" w14:textId="77777777" w:rsidR="00F028E0" w:rsidRPr="00F028E0" w:rsidRDefault="00F028E0" w:rsidP="00F028E0">
      <w:r w:rsidRPr="00F028E0">
        <w:pict w14:anchorId="244E15F9">
          <v:rect id="_x0000_i1126" style="width:0;height:1.5pt" o:hralign="center" o:hrstd="t" o:hr="t" fillcolor="#a0a0a0" stroked="f"/>
        </w:pict>
      </w:r>
    </w:p>
    <w:p w14:paraId="6A24641F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 xml:space="preserve">3. </w:t>
      </w:r>
      <w:proofErr w:type="spellStart"/>
      <w:r w:rsidRPr="00F028E0">
        <w:rPr>
          <w:b/>
          <w:bCs/>
        </w:rPr>
        <w:t>eCPRI</w:t>
      </w:r>
      <w:proofErr w:type="spellEnd"/>
      <w:r w:rsidRPr="00F028E0">
        <w:rPr>
          <w:b/>
          <w:bCs/>
        </w:rPr>
        <w:t xml:space="preserve"> 기반 데이터 전송 최적화</w:t>
      </w:r>
    </w:p>
    <w:p w14:paraId="1121E649" w14:textId="77777777" w:rsidR="00F028E0" w:rsidRPr="00F028E0" w:rsidRDefault="00F028E0" w:rsidP="00F028E0">
      <w:r w:rsidRPr="00F028E0">
        <w:t>O-RAN은 기지국과 원격 무선 장치 간 데이터 전송을 위해 **</w:t>
      </w:r>
      <w:proofErr w:type="spellStart"/>
      <w:r w:rsidRPr="00F028E0">
        <w:t>eCPRI</w:t>
      </w:r>
      <w:proofErr w:type="spellEnd"/>
      <w:r w:rsidRPr="00F028E0">
        <w:t xml:space="preserve">(Enhanced Common Public Radio Interface)**를 표준으로 사용하며, 이를 통해 네트워크 처리 지연을 최소화합니다. 본 프로젝트에서는 </w:t>
      </w:r>
      <w:proofErr w:type="spellStart"/>
      <w:r w:rsidRPr="00F028E0">
        <w:t>eCPRI</w:t>
      </w:r>
      <w:proofErr w:type="spellEnd"/>
      <w:r w:rsidRPr="00F028E0">
        <w:t xml:space="preserve"> 기반의 데이터를 효율적으로 처리하여 데이터 전송 속도를 향상시키고 안정성을 확보하였습니다.</w:t>
      </w:r>
    </w:p>
    <w:p w14:paraId="5C8C3D02" w14:textId="77777777" w:rsidR="00F028E0" w:rsidRPr="00F028E0" w:rsidRDefault="00F028E0" w:rsidP="00F028E0">
      <w:pPr>
        <w:numPr>
          <w:ilvl w:val="0"/>
          <w:numId w:val="10"/>
        </w:numPr>
      </w:pPr>
      <w:proofErr w:type="spellStart"/>
      <w:r w:rsidRPr="00F028E0">
        <w:rPr>
          <w:b/>
          <w:bCs/>
        </w:rPr>
        <w:t>eCPRI</w:t>
      </w:r>
      <w:proofErr w:type="spellEnd"/>
      <w:r w:rsidRPr="00F028E0">
        <w:rPr>
          <w:b/>
          <w:bCs/>
        </w:rPr>
        <w:t xml:space="preserve"> 전송 최적화</w:t>
      </w:r>
      <w:r w:rsidRPr="00F028E0">
        <w:t>:</w:t>
      </w:r>
    </w:p>
    <w:p w14:paraId="0B0D624D" w14:textId="77777777" w:rsidR="00F028E0" w:rsidRPr="00F028E0" w:rsidRDefault="00F028E0" w:rsidP="00F028E0">
      <w:pPr>
        <w:numPr>
          <w:ilvl w:val="1"/>
          <w:numId w:val="10"/>
        </w:numPr>
      </w:pPr>
      <w:r w:rsidRPr="00F028E0">
        <w:rPr>
          <w:b/>
          <w:bCs/>
        </w:rPr>
        <w:t>대역폭 효율성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>는 데이터가 필요한 부분에 대해서만 전송하기 때문에 기존의 CPRI보다 네트워크 대역폭 효율이 높음.</w:t>
      </w:r>
    </w:p>
    <w:p w14:paraId="1B80DF05" w14:textId="77777777" w:rsidR="00F028E0" w:rsidRPr="00F028E0" w:rsidRDefault="00F028E0" w:rsidP="00F028E0">
      <w:pPr>
        <w:numPr>
          <w:ilvl w:val="1"/>
          <w:numId w:val="10"/>
        </w:numPr>
      </w:pPr>
      <w:r w:rsidRPr="00F028E0">
        <w:rPr>
          <w:b/>
          <w:bCs/>
        </w:rPr>
        <w:t>QoS 관리</w:t>
      </w:r>
      <w:r w:rsidRPr="00F028E0">
        <w:t>: 전송 시 서비스 품질(QoS)을 고려하여 데이터의 우선순위에 따라 전송 경로를 조정함으로써, 사용자 경험 품질을 유지할 수 있도록 설계됨.</w:t>
      </w:r>
    </w:p>
    <w:p w14:paraId="39F87B63" w14:textId="77777777" w:rsidR="00F028E0" w:rsidRPr="00F028E0" w:rsidRDefault="00F028E0" w:rsidP="00F028E0">
      <w:r w:rsidRPr="00F028E0">
        <w:pict w14:anchorId="62ADBEB5">
          <v:rect id="_x0000_i1127" style="width:0;height:1.5pt" o:hralign="center" o:hrstd="t" o:hr="t" fillcolor="#a0a0a0" stroked="f"/>
        </w:pict>
      </w:r>
    </w:p>
    <w:p w14:paraId="0CA26421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 xml:space="preserve">4. </w:t>
      </w:r>
      <w:proofErr w:type="spellStart"/>
      <w:r w:rsidRPr="00F028E0">
        <w:rPr>
          <w:b/>
          <w:bCs/>
        </w:rPr>
        <w:t>멀티벤더</w:t>
      </w:r>
      <w:proofErr w:type="spellEnd"/>
      <w:r w:rsidRPr="00F028E0">
        <w:rPr>
          <w:b/>
          <w:bCs/>
        </w:rPr>
        <w:t xml:space="preserve"> 통합 및 상호 </w:t>
      </w:r>
      <w:proofErr w:type="spellStart"/>
      <w:r w:rsidRPr="00F028E0">
        <w:rPr>
          <w:b/>
          <w:bCs/>
        </w:rPr>
        <w:t>운용성</w:t>
      </w:r>
      <w:proofErr w:type="spellEnd"/>
      <w:r w:rsidRPr="00F028E0">
        <w:rPr>
          <w:b/>
          <w:bCs/>
        </w:rPr>
        <w:t xml:space="preserve"> 테스트</w:t>
      </w:r>
    </w:p>
    <w:p w14:paraId="4CE7ED53" w14:textId="77777777" w:rsidR="00F028E0" w:rsidRPr="00F028E0" w:rsidRDefault="00F028E0" w:rsidP="00F028E0">
      <w:r w:rsidRPr="00F028E0">
        <w:t xml:space="preserve">O-RAN 표준을 준수하여 여러 벤더 장비와의 </w:t>
      </w:r>
      <w:r w:rsidRPr="00F028E0">
        <w:rPr>
          <w:b/>
          <w:bCs/>
        </w:rPr>
        <w:t>상호 운용성</w:t>
      </w:r>
      <w:r w:rsidRPr="00F028E0">
        <w:t xml:space="preserve">을 확보하기 위해 다양한 </w:t>
      </w:r>
      <w:proofErr w:type="spellStart"/>
      <w:r w:rsidRPr="00F028E0">
        <w:t>멀티벤더</w:t>
      </w:r>
      <w:proofErr w:type="spellEnd"/>
      <w:r w:rsidRPr="00F028E0">
        <w:t xml:space="preserve"> 테스트를 </w:t>
      </w:r>
      <w:r w:rsidRPr="00F028E0">
        <w:lastRenderedPageBreak/>
        <w:t>진행했습니다.</w:t>
      </w:r>
    </w:p>
    <w:p w14:paraId="788870DA" w14:textId="77777777" w:rsidR="00F028E0" w:rsidRPr="00F028E0" w:rsidRDefault="00F028E0" w:rsidP="00F028E0">
      <w:pPr>
        <w:numPr>
          <w:ilvl w:val="0"/>
          <w:numId w:val="11"/>
        </w:numPr>
      </w:pPr>
      <w:r w:rsidRPr="00F028E0">
        <w:rPr>
          <w:b/>
          <w:bCs/>
        </w:rPr>
        <w:t xml:space="preserve">상호 </w:t>
      </w:r>
      <w:proofErr w:type="spellStart"/>
      <w:r w:rsidRPr="00F028E0">
        <w:rPr>
          <w:b/>
          <w:bCs/>
        </w:rPr>
        <w:t>운용성</w:t>
      </w:r>
      <w:proofErr w:type="spellEnd"/>
      <w:r w:rsidRPr="00F028E0">
        <w:rPr>
          <w:b/>
          <w:bCs/>
        </w:rPr>
        <w:t xml:space="preserve"> 테스트</w:t>
      </w:r>
      <w:r w:rsidRPr="00F028E0">
        <w:t>:</w:t>
      </w:r>
    </w:p>
    <w:p w14:paraId="255E4406" w14:textId="77777777" w:rsidR="00F028E0" w:rsidRPr="00F028E0" w:rsidRDefault="00F028E0" w:rsidP="00F028E0">
      <w:pPr>
        <w:numPr>
          <w:ilvl w:val="1"/>
          <w:numId w:val="11"/>
        </w:numPr>
      </w:pPr>
      <w:r w:rsidRPr="00F028E0">
        <w:t xml:space="preserve">타사 O-RU 및 O-DU와의 통신 테스트를 통해 </w:t>
      </w:r>
      <w:proofErr w:type="spellStart"/>
      <w:r w:rsidRPr="00F028E0">
        <w:t>eCPRI</w:t>
      </w:r>
      <w:proofErr w:type="spellEnd"/>
      <w:r w:rsidRPr="00F028E0">
        <w:t>, X2, F1 인터페이스의 적합성을 검증함.</w:t>
      </w:r>
    </w:p>
    <w:p w14:paraId="2C645227" w14:textId="77777777" w:rsidR="00F028E0" w:rsidRPr="00F028E0" w:rsidRDefault="00F028E0" w:rsidP="00F028E0">
      <w:pPr>
        <w:numPr>
          <w:ilvl w:val="1"/>
          <w:numId w:val="11"/>
        </w:numPr>
      </w:pPr>
      <w:r w:rsidRPr="00F028E0">
        <w:t>다양한 환경에서 벤더 간 호환성을 보장하기 위해 RIC 연동과 실시간 데이터 처리에 대한 성능을 점검함.</w:t>
      </w:r>
    </w:p>
    <w:p w14:paraId="1FB06FF2" w14:textId="77777777" w:rsidR="00F028E0" w:rsidRPr="00F028E0" w:rsidRDefault="00F028E0" w:rsidP="00F028E0">
      <w:pPr>
        <w:numPr>
          <w:ilvl w:val="1"/>
          <w:numId w:val="11"/>
        </w:numPr>
      </w:pPr>
      <w:r w:rsidRPr="00F028E0">
        <w:rPr>
          <w:b/>
          <w:bCs/>
        </w:rPr>
        <w:t>성능 최적화</w:t>
      </w:r>
      <w:r w:rsidRPr="00F028E0">
        <w:t xml:space="preserve">: </w:t>
      </w:r>
      <w:proofErr w:type="spellStart"/>
      <w:r w:rsidRPr="00F028E0">
        <w:t>멀티벤더</w:t>
      </w:r>
      <w:proofErr w:type="spellEnd"/>
      <w:r w:rsidRPr="00F028E0">
        <w:t xml:space="preserve"> 환경에서도 성능 손실이 발생하지 않도록 테스트 케이스를 설계하고 적용하여 상호 운용성을 보장함.</w:t>
      </w:r>
    </w:p>
    <w:p w14:paraId="4EC35F38" w14:textId="77777777" w:rsidR="00F028E0" w:rsidRPr="00F028E0" w:rsidRDefault="00F028E0" w:rsidP="00F028E0">
      <w:r w:rsidRPr="00F028E0">
        <w:pict w14:anchorId="3E7A0A02">
          <v:rect id="_x0000_i1128" style="width:0;height:1.5pt" o:hralign="center" o:hrstd="t" o:hr="t" fillcolor="#a0a0a0" stroked="f"/>
        </w:pict>
      </w:r>
    </w:p>
    <w:p w14:paraId="3828CC0C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5. O-RAN 보안 설계</w:t>
      </w:r>
    </w:p>
    <w:p w14:paraId="1028C6FF" w14:textId="77777777" w:rsidR="00F028E0" w:rsidRPr="00F028E0" w:rsidRDefault="00F028E0" w:rsidP="00F028E0">
      <w:r w:rsidRPr="00F028E0">
        <w:t xml:space="preserve">O-RAN의 개방형 구조로 인한 보안 취약점을 방지하기 위해 O-RAN Alliance가 권장하는 보안 가이드라인을 준수하고, </w:t>
      </w:r>
      <w:r w:rsidRPr="00F028E0">
        <w:rPr>
          <w:b/>
          <w:bCs/>
        </w:rPr>
        <w:t>E2 인터페이스</w:t>
      </w:r>
      <w:r w:rsidRPr="00F028E0">
        <w:t xml:space="preserve"> 및 </w:t>
      </w:r>
      <w:r w:rsidRPr="00F028E0">
        <w:rPr>
          <w:b/>
          <w:bCs/>
        </w:rPr>
        <w:t>데이터 전송 경로</w:t>
      </w:r>
      <w:r w:rsidRPr="00F028E0">
        <w:t>의 보안을 강화하였습니다.</w:t>
      </w:r>
    </w:p>
    <w:p w14:paraId="0766E7ED" w14:textId="77777777" w:rsidR="00F028E0" w:rsidRPr="00F028E0" w:rsidRDefault="00F028E0" w:rsidP="00F028E0">
      <w:pPr>
        <w:numPr>
          <w:ilvl w:val="0"/>
          <w:numId w:val="12"/>
        </w:numPr>
      </w:pPr>
      <w:r w:rsidRPr="00F028E0">
        <w:rPr>
          <w:b/>
          <w:bCs/>
        </w:rPr>
        <w:t>암호화 및 인증</w:t>
      </w:r>
      <w:r w:rsidRPr="00F028E0">
        <w:t>:</w:t>
      </w:r>
    </w:p>
    <w:p w14:paraId="11DC26EC" w14:textId="77777777" w:rsidR="00F028E0" w:rsidRPr="00F028E0" w:rsidRDefault="00F028E0" w:rsidP="00F028E0">
      <w:pPr>
        <w:numPr>
          <w:ilvl w:val="1"/>
          <w:numId w:val="12"/>
        </w:numPr>
      </w:pPr>
      <w:r w:rsidRPr="00F028E0">
        <w:rPr>
          <w:b/>
          <w:bCs/>
        </w:rPr>
        <w:t>TLS</w:t>
      </w:r>
      <w:r w:rsidRPr="00F028E0">
        <w:t xml:space="preserve">와 </w:t>
      </w:r>
      <w:r w:rsidRPr="00F028E0">
        <w:rPr>
          <w:b/>
          <w:bCs/>
        </w:rPr>
        <w:t>IPsec</w:t>
      </w:r>
      <w:r w:rsidRPr="00F028E0">
        <w:t xml:space="preserve"> 프로토콜을 통해 모듈 간 전송되는 데이터를 암호화하여 외부의 무단 접근을 방지.</w:t>
      </w:r>
    </w:p>
    <w:p w14:paraId="45CDEB93" w14:textId="77777777" w:rsidR="00F028E0" w:rsidRPr="00F028E0" w:rsidRDefault="00F028E0" w:rsidP="00F028E0">
      <w:pPr>
        <w:numPr>
          <w:ilvl w:val="1"/>
          <w:numId w:val="12"/>
        </w:numPr>
      </w:pPr>
      <w:r w:rsidRPr="00F028E0">
        <w:t>각 인터페이스에서 사용자 인증을 적용하여 권한이 없는 접근을 차단함.</w:t>
      </w:r>
    </w:p>
    <w:p w14:paraId="07D336F4" w14:textId="77777777" w:rsidR="00F028E0" w:rsidRPr="00F028E0" w:rsidRDefault="00F028E0" w:rsidP="00F028E0">
      <w:pPr>
        <w:numPr>
          <w:ilvl w:val="0"/>
          <w:numId w:val="12"/>
        </w:numPr>
      </w:pPr>
      <w:r w:rsidRPr="00F028E0">
        <w:rPr>
          <w:b/>
          <w:bCs/>
        </w:rPr>
        <w:t>보안 정책 적용</w:t>
      </w:r>
      <w:r w:rsidRPr="00F028E0">
        <w:t>:</w:t>
      </w:r>
    </w:p>
    <w:p w14:paraId="4CEFEC3B" w14:textId="77777777" w:rsidR="00F028E0" w:rsidRPr="00F028E0" w:rsidRDefault="00F028E0" w:rsidP="00F028E0">
      <w:pPr>
        <w:numPr>
          <w:ilvl w:val="1"/>
          <w:numId w:val="12"/>
        </w:numPr>
      </w:pPr>
      <w:r w:rsidRPr="00F028E0">
        <w:rPr>
          <w:b/>
          <w:bCs/>
        </w:rPr>
        <w:t>연속 모니터링</w:t>
      </w:r>
      <w:r w:rsidRPr="00F028E0">
        <w:t>: Prometheus와 ELK 스택을 통해 실시간 모니터링 및 로그 분석을 진행, 이상 징후 발생 시 경고를 발송하여 보안 위협에 신속히 대응함.</w:t>
      </w:r>
    </w:p>
    <w:p w14:paraId="2B46791D" w14:textId="77777777" w:rsidR="00F028E0" w:rsidRPr="00F028E0" w:rsidRDefault="00F028E0" w:rsidP="00F028E0">
      <w:pPr>
        <w:numPr>
          <w:ilvl w:val="1"/>
          <w:numId w:val="12"/>
        </w:numPr>
      </w:pPr>
      <w:r w:rsidRPr="00F028E0">
        <w:rPr>
          <w:b/>
          <w:bCs/>
        </w:rPr>
        <w:t>보안 취약점 주기적 점검</w:t>
      </w:r>
      <w:r w:rsidRPr="00F028E0">
        <w:t>: O-RAN 구성 요소 간 연동에 대해 주기적으로 침투 테스트와 취약점 점검을 수행하여 최신 보안 위협에 대비.</w:t>
      </w:r>
    </w:p>
    <w:p w14:paraId="49A113AB" w14:textId="77777777" w:rsidR="00F028E0" w:rsidRPr="00F028E0" w:rsidRDefault="00F028E0" w:rsidP="00F028E0">
      <w:r w:rsidRPr="00F028E0">
        <w:pict w14:anchorId="6ADEC9E9">
          <v:rect id="_x0000_i1129" style="width:0;height:1.5pt" o:hralign="center" o:hrstd="t" o:hr="t" fillcolor="#a0a0a0" stroked="f"/>
        </w:pict>
      </w:r>
    </w:p>
    <w:p w14:paraId="437C618F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6. O-RAN 기반 네트워크 관리 및 오케스트레이션</w:t>
      </w:r>
    </w:p>
    <w:p w14:paraId="15B78E02" w14:textId="77777777" w:rsidR="00F028E0" w:rsidRPr="00F028E0" w:rsidRDefault="00F028E0" w:rsidP="00F028E0">
      <w:r w:rsidRPr="00F028E0">
        <w:t>O-RAN의 오픈 아키텍처 특성을 최대한 활용하기 위해, **ONAP(Open Network Automation Platform)**을 기반으로 네트워크 관리를 자동화하고 오케스트레이션 기능을 구현하였습니다.</w:t>
      </w:r>
    </w:p>
    <w:p w14:paraId="3DCF9B26" w14:textId="77777777" w:rsidR="00F028E0" w:rsidRPr="00F028E0" w:rsidRDefault="00F028E0" w:rsidP="00F028E0">
      <w:pPr>
        <w:numPr>
          <w:ilvl w:val="0"/>
          <w:numId w:val="13"/>
        </w:numPr>
      </w:pPr>
      <w:r w:rsidRPr="00F028E0">
        <w:rPr>
          <w:b/>
          <w:bCs/>
        </w:rPr>
        <w:t xml:space="preserve">네트워크 </w:t>
      </w:r>
      <w:proofErr w:type="spellStart"/>
      <w:r w:rsidRPr="00F028E0">
        <w:rPr>
          <w:b/>
          <w:bCs/>
        </w:rPr>
        <w:t>슬라이싱</w:t>
      </w:r>
      <w:proofErr w:type="spellEnd"/>
      <w:r w:rsidRPr="00F028E0">
        <w:t>:</w:t>
      </w:r>
    </w:p>
    <w:p w14:paraId="607FD206" w14:textId="77777777" w:rsidR="00F028E0" w:rsidRPr="00F028E0" w:rsidRDefault="00F028E0" w:rsidP="00F028E0">
      <w:pPr>
        <w:numPr>
          <w:ilvl w:val="1"/>
          <w:numId w:val="13"/>
        </w:numPr>
      </w:pPr>
      <w:r w:rsidRPr="00F028E0">
        <w:t>특정 트래픽에 따른 네트워크 자원의 독립적 할당을 통해 다수의 통신사업자가 동일한 기지국 자원을 효율적으로 사용할 수 있도록 함.</w:t>
      </w:r>
    </w:p>
    <w:p w14:paraId="22A92C7D" w14:textId="77777777" w:rsidR="00F028E0" w:rsidRPr="00F028E0" w:rsidRDefault="00F028E0" w:rsidP="00F028E0">
      <w:pPr>
        <w:numPr>
          <w:ilvl w:val="1"/>
          <w:numId w:val="13"/>
        </w:numPr>
      </w:pPr>
      <w:r w:rsidRPr="00F028E0">
        <w:t>서비스 요구에 따른 네트워크 슬라이스의 실시간 생성, 수정, 삭제가 가능하도록 오케스트레이션 설계를 구현.</w:t>
      </w:r>
    </w:p>
    <w:p w14:paraId="4F1C77FF" w14:textId="77777777" w:rsidR="00F028E0" w:rsidRPr="00F028E0" w:rsidRDefault="00F028E0" w:rsidP="00F028E0">
      <w:pPr>
        <w:numPr>
          <w:ilvl w:val="0"/>
          <w:numId w:val="13"/>
        </w:numPr>
      </w:pPr>
      <w:r w:rsidRPr="00F028E0">
        <w:rPr>
          <w:b/>
          <w:bCs/>
        </w:rPr>
        <w:t>자동화된 자원 할당 및 관리</w:t>
      </w:r>
      <w:r w:rsidRPr="00F028E0">
        <w:t>:</w:t>
      </w:r>
    </w:p>
    <w:p w14:paraId="12346182" w14:textId="77777777" w:rsidR="00F028E0" w:rsidRPr="00F028E0" w:rsidRDefault="00F028E0" w:rsidP="00F028E0">
      <w:pPr>
        <w:numPr>
          <w:ilvl w:val="1"/>
          <w:numId w:val="13"/>
        </w:numPr>
      </w:pPr>
      <w:r w:rsidRPr="00F028E0">
        <w:lastRenderedPageBreak/>
        <w:t xml:space="preserve">Kubernetes 기반의 </w:t>
      </w:r>
      <w:proofErr w:type="spellStart"/>
      <w:r w:rsidRPr="00F028E0">
        <w:t>컨테이너화된</w:t>
      </w:r>
      <w:proofErr w:type="spellEnd"/>
      <w:r w:rsidRPr="00F028E0">
        <w:t xml:space="preserve"> 네트워크 모듈 배포 및 관리로 유연성을 높였으며, 네트워크 장애 발생 시 자동 복구 및 확장이 가능하도록 설정.</w:t>
      </w:r>
    </w:p>
    <w:p w14:paraId="7E8D72F8" w14:textId="77777777" w:rsidR="00F028E0" w:rsidRPr="00F028E0" w:rsidRDefault="00F028E0" w:rsidP="00F028E0">
      <w:pPr>
        <w:numPr>
          <w:ilvl w:val="1"/>
          <w:numId w:val="13"/>
        </w:numPr>
      </w:pPr>
      <w:r w:rsidRPr="00F028E0">
        <w:t>네트워크 상태 변화에 따라 자원을 동적으로 재할당하여, 트래픽에 따른 자원 낭비를 최소화하고 안정적인 서비스를 제공함.</w:t>
      </w:r>
    </w:p>
    <w:p w14:paraId="13807D85" w14:textId="77777777" w:rsidR="00F028E0" w:rsidRPr="00F028E0" w:rsidRDefault="00F028E0" w:rsidP="00F028E0">
      <w:r w:rsidRPr="00F028E0">
        <w:pict w14:anchorId="7FF4F204">
          <v:rect id="_x0000_i1130" style="width:0;height:1.5pt" o:hralign="center" o:hrstd="t" o:hr="t" fillcolor="#a0a0a0" stroked="f"/>
        </w:pict>
      </w:r>
    </w:p>
    <w:p w14:paraId="435C20AC" w14:textId="77777777" w:rsidR="00F028E0" w:rsidRPr="00F028E0" w:rsidRDefault="00F028E0" w:rsidP="00F028E0">
      <w:r w:rsidRPr="00F028E0">
        <w:t>이와 같이 O-RAN의 개방형 아키텍처를 활용하여 기지국 내 다양한 모듈 간 상호 운용성을 확보하고, 실시간 네트워크 최적화 및 자동화된 자원 관리 기능을 성공적으로 구현하였습니다. 이를 통해 다중 벤더 환경에서의 원활한 통신을 지원함으로써 향후 확장성과 유연성을 확보하였습니다.</w:t>
      </w:r>
    </w:p>
    <w:p w14:paraId="352E66A5" w14:textId="77777777" w:rsidR="00F028E0" w:rsidRPr="00F028E0" w:rsidRDefault="00F028E0"/>
    <w:p w14:paraId="27459401" w14:textId="1B4E071D" w:rsidR="00F028E0" w:rsidRPr="00F028E0" w:rsidRDefault="00F028E0">
      <w:pPr>
        <w:rPr>
          <w:color w:val="0000FF"/>
        </w:rPr>
      </w:pPr>
      <w:r w:rsidRPr="00F028E0">
        <w:rPr>
          <w:color w:val="0000FF"/>
        </w:rPr>
        <w:t>O-RU 입장에서 O-RAN Specification의 항목을 나열하면서 정리해줘</w:t>
      </w:r>
    </w:p>
    <w:p w14:paraId="27F4947F" w14:textId="77777777" w:rsidR="00F028E0" w:rsidRPr="00F028E0" w:rsidRDefault="00F028E0" w:rsidP="00F028E0">
      <w:r w:rsidRPr="00F028E0">
        <w:t xml:space="preserve">O-RU(Open Radio Unit)는 O-RAN(Open Radio Access Network) 아키텍처에서 무선 신호의 송수신 및 </w:t>
      </w:r>
      <w:proofErr w:type="spellStart"/>
      <w:r w:rsidRPr="00F028E0">
        <w:t>전처리</w:t>
      </w:r>
      <w:proofErr w:type="spellEnd"/>
      <w:r w:rsidRPr="00F028E0">
        <w:t>, 후처리를 담당하며 O-DU와의 통신을 통해 데이터 전송을 수행합니다. O-RU가 준수해야 할 주요 O-RAN Specification 항목은 다음과 같습니다.</w:t>
      </w:r>
    </w:p>
    <w:p w14:paraId="6CF19351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1. O-RAN 인터페이스 표준</w:t>
      </w:r>
    </w:p>
    <w:p w14:paraId="0AAD79B3" w14:textId="77777777" w:rsidR="00F028E0" w:rsidRPr="00F028E0" w:rsidRDefault="00F028E0" w:rsidP="00F028E0">
      <w:pPr>
        <w:numPr>
          <w:ilvl w:val="0"/>
          <w:numId w:val="14"/>
        </w:numPr>
      </w:pPr>
      <w:proofErr w:type="spellStart"/>
      <w:r w:rsidRPr="00F028E0">
        <w:rPr>
          <w:b/>
          <w:bCs/>
        </w:rPr>
        <w:t>eCPRI</w:t>
      </w:r>
      <w:proofErr w:type="spellEnd"/>
      <w:r w:rsidRPr="00F028E0">
        <w:t>:</w:t>
      </w:r>
    </w:p>
    <w:p w14:paraId="3C227177" w14:textId="77777777" w:rsidR="00F028E0" w:rsidRPr="00F028E0" w:rsidRDefault="00F028E0" w:rsidP="00F028E0">
      <w:pPr>
        <w:numPr>
          <w:ilvl w:val="1"/>
          <w:numId w:val="14"/>
        </w:numPr>
      </w:pPr>
      <w:r w:rsidRPr="00F028E0">
        <w:rPr>
          <w:b/>
          <w:bCs/>
        </w:rPr>
        <w:t>기능</w:t>
      </w:r>
      <w:r w:rsidRPr="00F028E0">
        <w:t>: O-RU와 O-DU 간 데이터 전송을 수행하는 인터페이스로, 전송 효율성 및 낮은 대기 시간을 보장.</w:t>
      </w:r>
    </w:p>
    <w:p w14:paraId="1067A6DE" w14:textId="77777777" w:rsidR="00F028E0" w:rsidRPr="00F028E0" w:rsidRDefault="00F028E0" w:rsidP="00F028E0">
      <w:pPr>
        <w:numPr>
          <w:ilvl w:val="1"/>
          <w:numId w:val="14"/>
        </w:numPr>
      </w:pPr>
      <w:r w:rsidRPr="00F028E0">
        <w:rPr>
          <w:b/>
          <w:bCs/>
        </w:rPr>
        <w:t>요구 사항</w:t>
      </w:r>
      <w:r w:rsidRPr="00F028E0">
        <w:t>: 고속 데이터 전송 및 대역폭 최적화. 전송 경로에 따른 데이터 손실 최소화.</w:t>
      </w:r>
    </w:p>
    <w:p w14:paraId="737954CF" w14:textId="77777777" w:rsidR="00F028E0" w:rsidRPr="00F028E0" w:rsidRDefault="00F028E0" w:rsidP="00F028E0">
      <w:pPr>
        <w:numPr>
          <w:ilvl w:val="0"/>
          <w:numId w:val="14"/>
        </w:numPr>
      </w:pPr>
      <w:r w:rsidRPr="00F028E0">
        <w:rPr>
          <w:b/>
          <w:bCs/>
        </w:rPr>
        <w:t>Synchronization Interface (SYNC)</w:t>
      </w:r>
      <w:r w:rsidRPr="00F028E0">
        <w:t>:</w:t>
      </w:r>
    </w:p>
    <w:p w14:paraId="10B771F4" w14:textId="77777777" w:rsidR="00F028E0" w:rsidRPr="00F028E0" w:rsidRDefault="00F028E0" w:rsidP="00F028E0">
      <w:pPr>
        <w:numPr>
          <w:ilvl w:val="1"/>
          <w:numId w:val="14"/>
        </w:numPr>
      </w:pPr>
      <w:r w:rsidRPr="00F028E0">
        <w:rPr>
          <w:b/>
          <w:bCs/>
        </w:rPr>
        <w:t>기능</w:t>
      </w:r>
      <w:r w:rsidRPr="00F028E0">
        <w:t>: 동기화 신호를 제공하여 RU와 DU 간 정밀한 시간 동기화 보장.</w:t>
      </w:r>
    </w:p>
    <w:p w14:paraId="689B4EB7" w14:textId="77777777" w:rsidR="00F028E0" w:rsidRPr="00F028E0" w:rsidRDefault="00F028E0" w:rsidP="00F028E0">
      <w:pPr>
        <w:numPr>
          <w:ilvl w:val="1"/>
          <w:numId w:val="14"/>
        </w:numPr>
      </w:pPr>
      <w:r w:rsidRPr="00F028E0">
        <w:rPr>
          <w:b/>
          <w:bCs/>
        </w:rPr>
        <w:t>요구 사항</w:t>
      </w:r>
      <w:r w:rsidRPr="00F028E0">
        <w:t>: 1588v2 PTP(Precision Time Protocol) 및 SyncE(Synchronous Ethernet) 지원.</w:t>
      </w:r>
    </w:p>
    <w:p w14:paraId="2927C1B6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2. 무선 주파수(RF) 요구 사항</w:t>
      </w:r>
    </w:p>
    <w:p w14:paraId="753F26ED" w14:textId="77777777" w:rsidR="00F028E0" w:rsidRPr="00F028E0" w:rsidRDefault="00F028E0" w:rsidP="00F028E0">
      <w:pPr>
        <w:numPr>
          <w:ilvl w:val="0"/>
          <w:numId w:val="15"/>
        </w:numPr>
      </w:pPr>
      <w:r w:rsidRPr="00F028E0">
        <w:rPr>
          <w:b/>
          <w:bCs/>
        </w:rPr>
        <w:t>Tx/Rx 사양</w:t>
      </w:r>
      <w:r w:rsidRPr="00F028E0">
        <w:t>: 송수신 주파수 범위, 출력 파워, 송신 전력 제어 범위 등.</w:t>
      </w:r>
    </w:p>
    <w:p w14:paraId="12C53AB3" w14:textId="77777777" w:rsidR="00F028E0" w:rsidRPr="00F028E0" w:rsidRDefault="00F028E0" w:rsidP="00F028E0">
      <w:pPr>
        <w:numPr>
          <w:ilvl w:val="0"/>
          <w:numId w:val="15"/>
        </w:numPr>
      </w:pPr>
      <w:r w:rsidRPr="00F028E0">
        <w:rPr>
          <w:b/>
          <w:bCs/>
        </w:rPr>
        <w:t>ACLR(Adjacent Channel Leakage Ratio)</w:t>
      </w:r>
      <w:r w:rsidRPr="00F028E0">
        <w:t>: 인접 채널 간 간섭 최소화를 위한 신호 품질 관리.</w:t>
      </w:r>
    </w:p>
    <w:p w14:paraId="3369AE62" w14:textId="77777777" w:rsidR="00F028E0" w:rsidRPr="00F028E0" w:rsidRDefault="00F028E0" w:rsidP="00F028E0">
      <w:pPr>
        <w:numPr>
          <w:ilvl w:val="0"/>
          <w:numId w:val="15"/>
        </w:numPr>
      </w:pPr>
      <w:r w:rsidRPr="00F028E0">
        <w:rPr>
          <w:b/>
          <w:bCs/>
        </w:rPr>
        <w:t>EVM(Error Vector Magnitude)</w:t>
      </w:r>
      <w:r w:rsidRPr="00F028E0">
        <w:t>: 변조 신호의 정확성을 유지하며, 신호 왜곡을 최소화.</w:t>
      </w:r>
    </w:p>
    <w:p w14:paraId="7853B8C5" w14:textId="77777777" w:rsidR="00F028E0" w:rsidRPr="00F028E0" w:rsidRDefault="00F028E0" w:rsidP="00F028E0">
      <w:pPr>
        <w:numPr>
          <w:ilvl w:val="0"/>
          <w:numId w:val="15"/>
        </w:numPr>
      </w:pPr>
      <w:r w:rsidRPr="00F028E0">
        <w:rPr>
          <w:b/>
          <w:bCs/>
        </w:rPr>
        <w:t>스펙트럼 마스크</w:t>
      </w:r>
      <w:r w:rsidRPr="00F028E0">
        <w:t>: 할당된 주파수 내 신호 방출을 위한 마스크 요건 준수.</w:t>
      </w:r>
    </w:p>
    <w:p w14:paraId="3EE44F3C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3. 관리 및 오케스트레이션</w:t>
      </w:r>
    </w:p>
    <w:p w14:paraId="57C07967" w14:textId="77777777" w:rsidR="00F028E0" w:rsidRPr="00F028E0" w:rsidRDefault="00F028E0" w:rsidP="00F028E0">
      <w:pPr>
        <w:numPr>
          <w:ilvl w:val="0"/>
          <w:numId w:val="16"/>
        </w:numPr>
      </w:pPr>
      <w:r w:rsidRPr="00F028E0">
        <w:rPr>
          <w:b/>
          <w:bCs/>
        </w:rPr>
        <w:t>OAM(Open Access Management)</w:t>
      </w:r>
      <w:r w:rsidRPr="00F028E0">
        <w:t>: O-RU의 상태 모니터링, 원격 구성 및 소프트웨어 업그레이드 기능 지원.</w:t>
      </w:r>
    </w:p>
    <w:p w14:paraId="0DFE3EA3" w14:textId="77777777" w:rsidR="00F028E0" w:rsidRPr="00F028E0" w:rsidRDefault="00F028E0" w:rsidP="00F028E0">
      <w:pPr>
        <w:numPr>
          <w:ilvl w:val="0"/>
          <w:numId w:val="16"/>
        </w:numPr>
      </w:pPr>
      <w:r w:rsidRPr="00F028E0">
        <w:rPr>
          <w:b/>
          <w:bCs/>
        </w:rPr>
        <w:t>YANG 모델 기반 관리</w:t>
      </w:r>
      <w:r w:rsidRPr="00F028E0">
        <w:t>: 네트워크 구성 정보 및 설정을 위해 YANG 데이터 모델을 사용.</w:t>
      </w:r>
    </w:p>
    <w:p w14:paraId="6DB59B00" w14:textId="77777777" w:rsidR="00F028E0" w:rsidRPr="00F028E0" w:rsidRDefault="00F028E0" w:rsidP="00F028E0">
      <w:pPr>
        <w:numPr>
          <w:ilvl w:val="0"/>
          <w:numId w:val="16"/>
        </w:numPr>
      </w:pPr>
      <w:r w:rsidRPr="00F028E0">
        <w:rPr>
          <w:b/>
          <w:bCs/>
        </w:rPr>
        <w:t>FCAPS</w:t>
      </w:r>
      <w:r w:rsidRPr="00F028E0">
        <w:t>: Fault(장애), Configuration(구성), Accounting(계정), Performance(성능), Security(보안) 관리</w:t>
      </w:r>
      <w:r w:rsidRPr="00F028E0">
        <w:lastRenderedPageBreak/>
        <w:t>를 포함한 전반적 시스템 관리 기능.</w:t>
      </w:r>
    </w:p>
    <w:p w14:paraId="6B083A25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4. 보안 요건</w:t>
      </w:r>
    </w:p>
    <w:p w14:paraId="35AB940E" w14:textId="77777777" w:rsidR="00F028E0" w:rsidRPr="00F028E0" w:rsidRDefault="00F028E0" w:rsidP="00F028E0">
      <w:pPr>
        <w:numPr>
          <w:ilvl w:val="0"/>
          <w:numId w:val="17"/>
        </w:numPr>
      </w:pPr>
      <w:r w:rsidRPr="00F028E0">
        <w:rPr>
          <w:b/>
          <w:bCs/>
        </w:rPr>
        <w:t>TLS/IPsec 암호화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>, SYNC 인터페이스 등 데이터 전송 시 암호화를 적용하여 기밀성 보장.</w:t>
      </w:r>
    </w:p>
    <w:p w14:paraId="125BA53F" w14:textId="77777777" w:rsidR="00F028E0" w:rsidRPr="00F028E0" w:rsidRDefault="00F028E0" w:rsidP="00F028E0">
      <w:pPr>
        <w:numPr>
          <w:ilvl w:val="0"/>
          <w:numId w:val="17"/>
        </w:numPr>
      </w:pPr>
      <w:r w:rsidRPr="00F028E0">
        <w:rPr>
          <w:b/>
          <w:bCs/>
        </w:rPr>
        <w:t>권한 인증</w:t>
      </w:r>
      <w:r w:rsidRPr="00F028E0">
        <w:t>: O-RU 접근 시 사용자 인증 및 권한 검증을 통해 접근 통제.</w:t>
      </w:r>
    </w:p>
    <w:p w14:paraId="60DF124A" w14:textId="77777777" w:rsidR="00F028E0" w:rsidRPr="00F028E0" w:rsidRDefault="00F028E0" w:rsidP="00F028E0">
      <w:pPr>
        <w:numPr>
          <w:ilvl w:val="0"/>
          <w:numId w:val="17"/>
        </w:numPr>
      </w:pPr>
      <w:r w:rsidRPr="00F028E0">
        <w:rPr>
          <w:b/>
          <w:bCs/>
        </w:rPr>
        <w:t>로그 및 감사 기록</w:t>
      </w:r>
      <w:r w:rsidRPr="00F028E0">
        <w:t>: 모든 시스템 동작에 대한 로그 기록 및 보안 감사 기능 지원.</w:t>
      </w:r>
    </w:p>
    <w:p w14:paraId="68CD87C2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5. 성능 및 용량 요건</w:t>
      </w:r>
    </w:p>
    <w:p w14:paraId="2FDE0661" w14:textId="77777777" w:rsidR="00F028E0" w:rsidRPr="00F028E0" w:rsidRDefault="00F028E0" w:rsidP="00F028E0">
      <w:pPr>
        <w:numPr>
          <w:ilvl w:val="0"/>
          <w:numId w:val="18"/>
        </w:numPr>
      </w:pPr>
      <w:r w:rsidRPr="00F028E0">
        <w:rPr>
          <w:b/>
          <w:bCs/>
        </w:rPr>
        <w:t>대역폭 요구 사항</w:t>
      </w:r>
      <w:r w:rsidRPr="00F028E0">
        <w:t>: 높은 대역폭을 지원하고, 네트워크 대역폭의 효율적 사용을 보장.</w:t>
      </w:r>
    </w:p>
    <w:p w14:paraId="73A7761A" w14:textId="77777777" w:rsidR="00F028E0" w:rsidRPr="00F028E0" w:rsidRDefault="00F028E0" w:rsidP="00F028E0">
      <w:pPr>
        <w:numPr>
          <w:ilvl w:val="0"/>
          <w:numId w:val="18"/>
        </w:numPr>
      </w:pPr>
      <w:r w:rsidRPr="00F028E0">
        <w:rPr>
          <w:b/>
          <w:bCs/>
        </w:rPr>
        <w:t>지연 시간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>와의 연동에서 요구되는 최소 지연 시간을 유지하며, 무선 송수신 지연 최소화.</w:t>
      </w:r>
    </w:p>
    <w:p w14:paraId="7A6AAC7E" w14:textId="77777777" w:rsidR="00F028E0" w:rsidRPr="00F028E0" w:rsidRDefault="00F028E0" w:rsidP="00F028E0">
      <w:pPr>
        <w:numPr>
          <w:ilvl w:val="0"/>
          <w:numId w:val="18"/>
        </w:numPr>
      </w:pPr>
      <w:r w:rsidRPr="00F028E0">
        <w:rPr>
          <w:b/>
          <w:bCs/>
        </w:rPr>
        <w:t xml:space="preserve">MIMO 및 </w:t>
      </w:r>
      <w:proofErr w:type="spellStart"/>
      <w:r w:rsidRPr="00F028E0">
        <w:rPr>
          <w:b/>
          <w:bCs/>
        </w:rPr>
        <w:t>빔포밍</w:t>
      </w:r>
      <w:proofErr w:type="spellEnd"/>
      <w:r w:rsidRPr="00F028E0">
        <w:rPr>
          <w:b/>
          <w:bCs/>
        </w:rPr>
        <w:t xml:space="preserve"> 지원</w:t>
      </w:r>
      <w:r w:rsidRPr="00F028E0">
        <w:t xml:space="preserve">: 다중 안테나 기술을 통해 데이터 전송 효율성을 향상시키고, </w:t>
      </w:r>
      <w:proofErr w:type="spellStart"/>
      <w:r w:rsidRPr="00F028E0">
        <w:t>빔포밍</w:t>
      </w:r>
      <w:proofErr w:type="spellEnd"/>
      <w:r w:rsidRPr="00F028E0">
        <w:t xml:space="preserve"> 기능을 통해 사용자에게 최적의 신호 전송.</w:t>
      </w:r>
    </w:p>
    <w:p w14:paraId="69685116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>6. 전력 관리</w:t>
      </w:r>
    </w:p>
    <w:p w14:paraId="61FBA7CF" w14:textId="77777777" w:rsidR="00F028E0" w:rsidRPr="00F028E0" w:rsidRDefault="00F028E0" w:rsidP="00F028E0">
      <w:pPr>
        <w:numPr>
          <w:ilvl w:val="0"/>
          <w:numId w:val="19"/>
        </w:numPr>
      </w:pPr>
      <w:r w:rsidRPr="00F028E0">
        <w:rPr>
          <w:b/>
          <w:bCs/>
        </w:rPr>
        <w:t>전력 최적화</w:t>
      </w:r>
      <w:r w:rsidRPr="00F028E0">
        <w:t>: 전력 소모를 최소화하기 위한 전력 제어 기능.</w:t>
      </w:r>
    </w:p>
    <w:p w14:paraId="0E61A2D8" w14:textId="77777777" w:rsidR="00F028E0" w:rsidRPr="00F028E0" w:rsidRDefault="00F028E0" w:rsidP="00F028E0">
      <w:pPr>
        <w:numPr>
          <w:ilvl w:val="0"/>
          <w:numId w:val="19"/>
        </w:numPr>
      </w:pPr>
      <w:r w:rsidRPr="00F028E0">
        <w:rPr>
          <w:b/>
          <w:bCs/>
        </w:rPr>
        <w:t>전력 절감 모드</w:t>
      </w:r>
      <w:r w:rsidRPr="00F028E0">
        <w:t>: 특정 시간대나 조건에 따라 전력 절감을 위한 저전력 모드 지원.</w:t>
      </w:r>
    </w:p>
    <w:p w14:paraId="52B0E87F" w14:textId="77777777" w:rsidR="00F028E0" w:rsidRPr="00F028E0" w:rsidRDefault="00F028E0" w:rsidP="00F028E0">
      <w:pPr>
        <w:rPr>
          <w:b/>
          <w:bCs/>
        </w:rPr>
      </w:pPr>
      <w:r w:rsidRPr="00F028E0">
        <w:rPr>
          <w:b/>
          <w:bCs/>
        </w:rPr>
        <w:t xml:space="preserve">7. </w:t>
      </w:r>
      <w:proofErr w:type="spellStart"/>
      <w:r w:rsidRPr="00F028E0">
        <w:rPr>
          <w:b/>
          <w:bCs/>
        </w:rPr>
        <w:t>멀티벤더</w:t>
      </w:r>
      <w:proofErr w:type="spellEnd"/>
      <w:r w:rsidRPr="00F028E0">
        <w:rPr>
          <w:b/>
          <w:bCs/>
        </w:rPr>
        <w:t xml:space="preserve"> 상호 </w:t>
      </w:r>
      <w:proofErr w:type="spellStart"/>
      <w:r w:rsidRPr="00F028E0">
        <w:rPr>
          <w:b/>
          <w:bCs/>
        </w:rPr>
        <w:t>운용성</w:t>
      </w:r>
      <w:proofErr w:type="spellEnd"/>
    </w:p>
    <w:p w14:paraId="67D43A88" w14:textId="77777777" w:rsidR="00F028E0" w:rsidRPr="00F028E0" w:rsidRDefault="00F028E0" w:rsidP="00F028E0">
      <w:pPr>
        <w:numPr>
          <w:ilvl w:val="0"/>
          <w:numId w:val="20"/>
        </w:numPr>
      </w:pPr>
      <w:r w:rsidRPr="00F028E0">
        <w:rPr>
          <w:b/>
          <w:bCs/>
        </w:rPr>
        <w:t>타사 O-DU 연동 테스트</w:t>
      </w:r>
      <w:r w:rsidRPr="00F028E0">
        <w:t xml:space="preserve">: </w:t>
      </w:r>
      <w:proofErr w:type="spellStart"/>
      <w:r w:rsidRPr="00F028E0">
        <w:t>eCPRI</w:t>
      </w:r>
      <w:proofErr w:type="spellEnd"/>
      <w:r w:rsidRPr="00F028E0">
        <w:t xml:space="preserve">와의 상호 </w:t>
      </w:r>
      <w:proofErr w:type="spellStart"/>
      <w:r w:rsidRPr="00F028E0">
        <w:t>운용성</w:t>
      </w:r>
      <w:proofErr w:type="spellEnd"/>
      <w:r w:rsidRPr="00F028E0">
        <w:t xml:space="preserve"> 보장, O-RAN 표준을 준수하는 타사 장비와의 원활한 통신.</w:t>
      </w:r>
    </w:p>
    <w:p w14:paraId="53D670E9" w14:textId="77777777" w:rsidR="00F028E0" w:rsidRPr="00F028E0" w:rsidRDefault="00F028E0" w:rsidP="00F028E0">
      <w:pPr>
        <w:numPr>
          <w:ilvl w:val="0"/>
          <w:numId w:val="20"/>
        </w:numPr>
      </w:pPr>
      <w:r w:rsidRPr="00F028E0">
        <w:rPr>
          <w:b/>
          <w:bCs/>
        </w:rPr>
        <w:t>O-RAN 인증</w:t>
      </w:r>
      <w:r w:rsidRPr="00F028E0">
        <w:t>: O-RAN Compliance Lab에서의 인증을 통한 규격 준수 검증.</w:t>
      </w:r>
    </w:p>
    <w:p w14:paraId="64B67DFF" w14:textId="77777777" w:rsidR="00F028E0" w:rsidRPr="00F028E0" w:rsidRDefault="00F028E0" w:rsidP="00F028E0">
      <w:r w:rsidRPr="00F028E0">
        <w:pict w14:anchorId="30A0E817">
          <v:rect id="_x0000_i1143" style="width:0;height:1.5pt" o:hralign="center" o:hrstd="t" o:hr="t" fillcolor="#a0a0a0" stroked="f"/>
        </w:pict>
      </w:r>
    </w:p>
    <w:p w14:paraId="480C9A4B" w14:textId="77777777" w:rsidR="00F028E0" w:rsidRPr="00F028E0" w:rsidRDefault="00F028E0" w:rsidP="00F028E0">
      <w:r w:rsidRPr="00F028E0">
        <w:t>이와 같은 O-RAN 사양을 충족함으로써 O-RU는 표준화된 개방형 네트워크 구조에서 신뢰성 높은 통신 및 확장성을 보장할 수 있습니다.</w:t>
      </w:r>
    </w:p>
    <w:p w14:paraId="79E9F0A2" w14:textId="77777777" w:rsidR="00F028E0" w:rsidRPr="00F028E0" w:rsidRDefault="00F028E0"/>
    <w:p w14:paraId="7CDEFE67" w14:textId="77777777" w:rsidR="00F028E0" w:rsidRDefault="00F028E0"/>
    <w:p w14:paraId="5924623D" w14:textId="77777777" w:rsidR="00F028E0" w:rsidRDefault="00F028E0"/>
    <w:p w14:paraId="2E24A41D" w14:textId="77777777" w:rsidR="00F028E0" w:rsidRDefault="00F028E0"/>
    <w:p w14:paraId="1DFEAC52" w14:textId="77777777" w:rsidR="00F028E0" w:rsidRDefault="00F028E0"/>
    <w:p w14:paraId="129AE9FC" w14:textId="77777777" w:rsidR="00F028E0" w:rsidRDefault="00F028E0"/>
    <w:p w14:paraId="4C53B119" w14:textId="77777777" w:rsidR="00F028E0" w:rsidRDefault="00F028E0"/>
    <w:p w14:paraId="2F88E51F" w14:textId="77777777" w:rsidR="00F028E0" w:rsidRDefault="00F028E0"/>
    <w:p w14:paraId="43ED33FE" w14:textId="77777777" w:rsidR="00F028E0" w:rsidRDefault="00F028E0"/>
    <w:p w14:paraId="0DB445C0" w14:textId="77777777" w:rsidR="00F028E0" w:rsidRDefault="00F028E0"/>
    <w:p w14:paraId="78664468" w14:textId="77777777" w:rsidR="00F028E0" w:rsidRPr="00F028E0" w:rsidRDefault="00F028E0">
      <w:pPr>
        <w:rPr>
          <w:rFonts w:hint="eastAsia"/>
        </w:rPr>
      </w:pPr>
    </w:p>
    <w:p w14:paraId="58049D0C" w14:textId="77777777" w:rsidR="000C70EF" w:rsidRDefault="000C70EF"/>
    <w:p w14:paraId="441437DF" w14:textId="77777777" w:rsidR="000C70EF" w:rsidRDefault="000C70EF"/>
    <w:p w14:paraId="40387AC4" w14:textId="77777777" w:rsidR="000C70EF" w:rsidRDefault="000C70EF"/>
    <w:sectPr w:rsidR="000C70EF" w:rsidSect="00991A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A44"/>
    <w:multiLevelType w:val="multilevel"/>
    <w:tmpl w:val="9D3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C73"/>
    <w:multiLevelType w:val="multilevel"/>
    <w:tmpl w:val="73F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766"/>
    <w:multiLevelType w:val="multilevel"/>
    <w:tmpl w:val="281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F7FA5"/>
    <w:multiLevelType w:val="multilevel"/>
    <w:tmpl w:val="444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50A42"/>
    <w:multiLevelType w:val="multilevel"/>
    <w:tmpl w:val="5A1E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93F53"/>
    <w:multiLevelType w:val="multilevel"/>
    <w:tmpl w:val="2ED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87C86"/>
    <w:multiLevelType w:val="multilevel"/>
    <w:tmpl w:val="F8B8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45F72"/>
    <w:multiLevelType w:val="multilevel"/>
    <w:tmpl w:val="C62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80AF8"/>
    <w:multiLevelType w:val="multilevel"/>
    <w:tmpl w:val="F22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D72A1"/>
    <w:multiLevelType w:val="multilevel"/>
    <w:tmpl w:val="9E2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D648C"/>
    <w:multiLevelType w:val="multilevel"/>
    <w:tmpl w:val="38D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341B0"/>
    <w:multiLevelType w:val="multilevel"/>
    <w:tmpl w:val="748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C1D29"/>
    <w:multiLevelType w:val="multilevel"/>
    <w:tmpl w:val="CD8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E25DE"/>
    <w:multiLevelType w:val="multilevel"/>
    <w:tmpl w:val="FAE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00400"/>
    <w:multiLevelType w:val="multilevel"/>
    <w:tmpl w:val="2DA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32473"/>
    <w:multiLevelType w:val="multilevel"/>
    <w:tmpl w:val="0E5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93145"/>
    <w:multiLevelType w:val="multilevel"/>
    <w:tmpl w:val="ABB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77158"/>
    <w:multiLevelType w:val="multilevel"/>
    <w:tmpl w:val="066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C52E9"/>
    <w:multiLevelType w:val="multilevel"/>
    <w:tmpl w:val="FB3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C5C5E"/>
    <w:multiLevelType w:val="multilevel"/>
    <w:tmpl w:val="B51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88398">
    <w:abstractNumId w:val="7"/>
  </w:num>
  <w:num w:numId="2" w16cid:durableId="1183670840">
    <w:abstractNumId w:val="11"/>
  </w:num>
  <w:num w:numId="3" w16cid:durableId="1772511081">
    <w:abstractNumId w:val="14"/>
  </w:num>
  <w:num w:numId="4" w16cid:durableId="32119657">
    <w:abstractNumId w:val="5"/>
  </w:num>
  <w:num w:numId="5" w16cid:durableId="1466779645">
    <w:abstractNumId w:val="8"/>
  </w:num>
  <w:num w:numId="6" w16cid:durableId="153763591">
    <w:abstractNumId w:val="17"/>
  </w:num>
  <w:num w:numId="7" w16cid:durableId="924614076">
    <w:abstractNumId w:val="10"/>
  </w:num>
  <w:num w:numId="8" w16cid:durableId="1319189270">
    <w:abstractNumId w:val="9"/>
  </w:num>
  <w:num w:numId="9" w16cid:durableId="249511412">
    <w:abstractNumId w:val="0"/>
  </w:num>
  <w:num w:numId="10" w16cid:durableId="825903784">
    <w:abstractNumId w:val="15"/>
  </w:num>
  <w:num w:numId="11" w16cid:durableId="1184325982">
    <w:abstractNumId w:val="12"/>
  </w:num>
  <w:num w:numId="12" w16cid:durableId="1216047188">
    <w:abstractNumId w:val="3"/>
  </w:num>
  <w:num w:numId="13" w16cid:durableId="1763336888">
    <w:abstractNumId w:val="6"/>
  </w:num>
  <w:num w:numId="14" w16cid:durableId="2002731508">
    <w:abstractNumId w:val="13"/>
  </w:num>
  <w:num w:numId="15" w16cid:durableId="581523071">
    <w:abstractNumId w:val="18"/>
  </w:num>
  <w:num w:numId="16" w16cid:durableId="589774354">
    <w:abstractNumId w:val="1"/>
  </w:num>
  <w:num w:numId="17" w16cid:durableId="640303611">
    <w:abstractNumId w:val="2"/>
  </w:num>
  <w:num w:numId="18" w16cid:durableId="1428580935">
    <w:abstractNumId w:val="19"/>
  </w:num>
  <w:num w:numId="19" w16cid:durableId="79108961">
    <w:abstractNumId w:val="16"/>
  </w:num>
  <w:num w:numId="20" w16cid:durableId="1677918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EF"/>
    <w:rsid w:val="000C70EF"/>
    <w:rsid w:val="001D48BC"/>
    <w:rsid w:val="004669C0"/>
    <w:rsid w:val="004D16D1"/>
    <w:rsid w:val="0066641F"/>
    <w:rsid w:val="006D7BBE"/>
    <w:rsid w:val="00991A00"/>
    <w:rsid w:val="00F0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3F4"/>
  <w15:chartTrackingRefBased/>
  <w15:docId w15:val="{98D5A47B-73EC-447D-921B-88B91D2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70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0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70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0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70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70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70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70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70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70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70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70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70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7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70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70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70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70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7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상구</dc:creator>
  <cp:keywords/>
  <dc:description/>
  <cp:lastModifiedBy>강 상구</cp:lastModifiedBy>
  <cp:revision>3</cp:revision>
  <dcterms:created xsi:type="dcterms:W3CDTF">2024-10-25T09:16:00Z</dcterms:created>
  <dcterms:modified xsi:type="dcterms:W3CDTF">2024-10-25T10:24:00Z</dcterms:modified>
</cp:coreProperties>
</file>