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40" w:rsidRPr="008B0340" w:rsidRDefault="008B0340" w:rsidP="008B0340">
      <w:pPr>
        <w:contextualSpacing w:val="0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 w:bidi="bn-IN"/>
        </w:rPr>
      </w:pPr>
      <w:r w:rsidRPr="008B034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 w:bidi="bn-IN"/>
        </w:rPr>
        <w:t>🌧</w:t>
      </w:r>
      <w:r w:rsidRPr="008B0340">
        <w:rPr>
          <w:rFonts w:eastAsia="Times New Roman" w:cs="Times New Roman"/>
          <w:b/>
          <w:bCs/>
          <w:kern w:val="36"/>
          <w:sz w:val="48"/>
          <w:szCs w:val="48"/>
          <w:lang w:eastAsia="en-IN" w:bidi="bn-IN"/>
        </w:rPr>
        <w:t xml:space="preserve"> Ahmedabad Real-time Forecast Model — RUVISION</w:t>
      </w:r>
    </w:p>
    <w:p w:rsidR="008B0340" w:rsidRPr="008B0340" w:rsidRDefault="008B0340" w:rsidP="008B0340">
      <w:pPr>
        <w:spacing w:before="100" w:beforeAutospacing="1" w:after="100" w:afterAutospacing="1"/>
        <w:contextualSpacing w:val="0"/>
        <w:jc w:val="left"/>
        <w:outlineLvl w:val="1"/>
        <w:rPr>
          <w:rFonts w:eastAsia="Times New Roman" w:cs="Times New Roman"/>
          <w:b/>
          <w:bCs/>
          <w:sz w:val="22"/>
          <w:lang w:eastAsia="en-IN" w:bidi="bn-IN"/>
        </w:rPr>
      </w:pPr>
      <w:r w:rsidRPr="008B0340">
        <w:rPr>
          <w:rFonts w:ascii="Segoe UI Symbol" w:eastAsia="Times New Roman" w:hAnsi="Segoe UI Symbol" w:cs="Segoe UI Symbol"/>
          <w:b/>
          <w:bCs/>
          <w:sz w:val="22"/>
          <w:lang w:eastAsia="en-IN" w:bidi="bn-IN"/>
        </w:rPr>
        <w:t>👉</w:t>
      </w:r>
      <w:r w:rsidRPr="008B0340">
        <w:rPr>
          <w:rFonts w:eastAsia="Times New Roman" w:cs="Times New Roman"/>
          <w:b/>
          <w:bCs/>
          <w:sz w:val="22"/>
          <w:lang w:eastAsia="en-IN" w:bidi="bn-IN"/>
        </w:rPr>
        <w:t xml:space="preserve"> Overview</w:t>
      </w:r>
    </w:p>
    <w:p w:rsidR="008B0340" w:rsidRPr="008B0340" w:rsidRDefault="008B0340" w:rsidP="008B0340">
      <w:p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 xml:space="preserve">This repository runs an operational rainfall forecasting model for </w:t>
      </w:r>
      <w:r w:rsidRPr="008B0340">
        <w:rPr>
          <w:rFonts w:eastAsia="Times New Roman" w:cs="Times New Roman"/>
          <w:b/>
          <w:bCs/>
          <w:sz w:val="22"/>
          <w:lang w:eastAsia="en-IN" w:bidi="bn-IN"/>
        </w:rPr>
        <w:t>Ahmedabad</w:t>
      </w:r>
      <w:r w:rsidRPr="008B0340">
        <w:rPr>
          <w:rFonts w:eastAsia="Times New Roman" w:cs="Times New Roman"/>
          <w:sz w:val="22"/>
          <w:lang w:eastAsia="en-IN" w:bidi="bn-IN"/>
        </w:rPr>
        <w:t xml:space="preserve"> using GFS reanalysis data and observed IMD rainfall. The model has two major components:</w:t>
      </w:r>
    </w:p>
    <w:p w:rsidR="008B0340" w:rsidRPr="008B0340" w:rsidRDefault="008B0340" w:rsidP="008B0340">
      <w:pPr>
        <w:numPr>
          <w:ilvl w:val="0"/>
          <w:numId w:val="1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Data Download &amp; Processing</w:t>
      </w:r>
    </w:p>
    <w:p w:rsidR="008B0340" w:rsidRPr="008B0340" w:rsidRDefault="008B0340" w:rsidP="008B0340">
      <w:pPr>
        <w:numPr>
          <w:ilvl w:val="0"/>
          <w:numId w:val="1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Forecast Modelling (Lead Day 1–3) &amp; Plotting</w:t>
      </w:r>
    </w:p>
    <w:p w:rsidR="008B0340" w:rsidRPr="008B0340" w:rsidRDefault="008B0340" w:rsidP="008B0340">
      <w:pPr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pict>
          <v:rect id="_x0000_i1025" style="width:0;height:1.5pt" o:hralign="center" o:hrstd="t" o:hr="t" fillcolor="#a0a0a0" stroked="f"/>
        </w:pict>
      </w:r>
    </w:p>
    <w:p w:rsidR="008B0340" w:rsidRPr="008B0340" w:rsidRDefault="008B0340" w:rsidP="008B0340">
      <w:pPr>
        <w:contextualSpacing w:val="0"/>
        <w:jc w:val="left"/>
        <w:outlineLvl w:val="1"/>
        <w:rPr>
          <w:rFonts w:eastAsia="Times New Roman" w:cs="Times New Roman"/>
          <w:b/>
          <w:bCs/>
          <w:sz w:val="22"/>
          <w:lang w:eastAsia="en-IN" w:bidi="bn-IN"/>
        </w:rPr>
      </w:pPr>
      <w:r w:rsidRPr="008B0340">
        <w:rPr>
          <w:rFonts w:ascii="Segoe UI Symbol" w:eastAsia="Times New Roman" w:hAnsi="Segoe UI Symbol" w:cs="Segoe UI Symbol"/>
          <w:b/>
          <w:bCs/>
          <w:sz w:val="22"/>
          <w:lang w:eastAsia="en-IN" w:bidi="bn-IN"/>
        </w:rPr>
        <w:t>📌</w:t>
      </w:r>
      <w:r w:rsidRPr="008B0340">
        <w:rPr>
          <w:rFonts w:eastAsia="Times New Roman" w:cs="Times New Roman"/>
          <w:b/>
          <w:bCs/>
          <w:sz w:val="22"/>
          <w:lang w:eastAsia="en-IN" w:bidi="bn-IN"/>
        </w:rPr>
        <w:t xml:space="preserve"> Variables of Interest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77"/>
        <w:gridCol w:w="3204"/>
      </w:tblGrid>
      <w:tr w:rsidR="008B0340" w:rsidRPr="008B0340" w:rsidTr="008B0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B0340" w:rsidRPr="008B0340" w:rsidRDefault="008B0340" w:rsidP="008B0340">
            <w:pPr>
              <w:contextualSpacing w:val="0"/>
              <w:jc w:val="center"/>
              <w:rPr>
                <w:rFonts w:eastAsia="Times New Roman" w:cs="Times New Roman"/>
                <w:b/>
                <w:bCs/>
                <w:sz w:val="22"/>
                <w:lang w:eastAsia="en-IN" w:bidi="bn-IN"/>
              </w:rPr>
            </w:pPr>
            <w:r w:rsidRPr="008B0340">
              <w:rPr>
                <w:rFonts w:eastAsia="Times New Roman" w:cs="Times New Roman"/>
                <w:b/>
                <w:bCs/>
                <w:sz w:val="22"/>
                <w:lang w:eastAsia="en-IN" w:bidi="bn-IN"/>
              </w:rPr>
              <w:t>Code</w:t>
            </w:r>
          </w:p>
        </w:tc>
        <w:tc>
          <w:tcPr>
            <w:tcW w:w="0" w:type="auto"/>
            <w:hideMark/>
          </w:tcPr>
          <w:p w:rsidR="008B0340" w:rsidRPr="008B0340" w:rsidRDefault="008B0340" w:rsidP="008B0340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2"/>
                <w:lang w:eastAsia="en-IN" w:bidi="bn-IN"/>
              </w:rPr>
            </w:pPr>
            <w:r w:rsidRPr="008B0340">
              <w:rPr>
                <w:rFonts w:eastAsia="Times New Roman" w:cs="Times New Roman"/>
                <w:b/>
                <w:bCs/>
                <w:sz w:val="22"/>
                <w:lang w:eastAsia="en-IN" w:bidi="bn-IN"/>
              </w:rPr>
              <w:t>Description</w:t>
            </w:r>
          </w:p>
        </w:tc>
      </w:tr>
      <w:tr w:rsidR="008B0340" w:rsidRPr="008B0340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0340" w:rsidRPr="008B0340" w:rsidRDefault="008B0340" w:rsidP="008B0340">
            <w:pPr>
              <w:contextualSpacing w:val="0"/>
              <w:jc w:val="left"/>
              <w:rPr>
                <w:rFonts w:eastAsia="Times New Roman" w:cs="Times New Roman"/>
                <w:sz w:val="22"/>
                <w:lang w:eastAsia="en-IN" w:bidi="bn-IN"/>
              </w:rPr>
            </w:pPr>
            <w:r w:rsidRPr="008B0340">
              <w:rPr>
                <w:rFonts w:ascii="Courier New" w:eastAsia="Times New Roman" w:hAnsi="Courier New" w:cs="Courier New"/>
                <w:sz w:val="22"/>
                <w:lang w:eastAsia="en-IN" w:bidi="bn-IN"/>
              </w:rPr>
              <w:t>U1000</w:t>
            </w:r>
          </w:p>
        </w:tc>
        <w:tc>
          <w:tcPr>
            <w:tcW w:w="0" w:type="auto"/>
            <w:hideMark/>
          </w:tcPr>
          <w:p w:rsidR="008B0340" w:rsidRPr="008B0340" w:rsidRDefault="008B0340" w:rsidP="008B0340">
            <w:p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en-IN" w:bidi="bn-IN"/>
              </w:rPr>
            </w:pPr>
            <w:r w:rsidRPr="008B0340">
              <w:rPr>
                <w:rFonts w:eastAsia="Times New Roman" w:cs="Times New Roman"/>
                <w:sz w:val="22"/>
                <w:lang w:eastAsia="en-IN" w:bidi="bn-IN"/>
              </w:rPr>
              <w:t xml:space="preserve">U-component of wind at 1000 </w:t>
            </w:r>
            <w:proofErr w:type="spellStart"/>
            <w:r w:rsidRPr="008B0340">
              <w:rPr>
                <w:rFonts w:eastAsia="Times New Roman" w:cs="Times New Roman"/>
                <w:sz w:val="22"/>
                <w:lang w:eastAsia="en-IN" w:bidi="bn-IN"/>
              </w:rPr>
              <w:t>mb</w:t>
            </w:r>
            <w:proofErr w:type="spellEnd"/>
          </w:p>
        </w:tc>
      </w:tr>
      <w:tr w:rsidR="008B0340" w:rsidRPr="008B0340" w:rsidTr="008B0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0340" w:rsidRPr="008B0340" w:rsidRDefault="008B0340" w:rsidP="008B0340">
            <w:pPr>
              <w:contextualSpacing w:val="0"/>
              <w:jc w:val="left"/>
              <w:rPr>
                <w:rFonts w:eastAsia="Times New Roman" w:cs="Times New Roman"/>
                <w:sz w:val="22"/>
                <w:lang w:eastAsia="en-IN" w:bidi="bn-IN"/>
              </w:rPr>
            </w:pPr>
            <w:r w:rsidRPr="008B0340">
              <w:rPr>
                <w:rFonts w:ascii="Courier New" w:eastAsia="Times New Roman" w:hAnsi="Courier New" w:cs="Courier New"/>
                <w:sz w:val="22"/>
                <w:lang w:eastAsia="en-IN" w:bidi="bn-IN"/>
              </w:rPr>
              <w:t>V1000</w:t>
            </w:r>
          </w:p>
        </w:tc>
        <w:tc>
          <w:tcPr>
            <w:tcW w:w="0" w:type="auto"/>
            <w:hideMark/>
          </w:tcPr>
          <w:p w:rsidR="008B0340" w:rsidRPr="008B0340" w:rsidRDefault="008B0340" w:rsidP="008B0340">
            <w:p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en-IN" w:bidi="bn-IN"/>
              </w:rPr>
            </w:pPr>
            <w:r w:rsidRPr="008B0340">
              <w:rPr>
                <w:rFonts w:eastAsia="Times New Roman" w:cs="Times New Roman"/>
                <w:sz w:val="22"/>
                <w:lang w:eastAsia="en-IN" w:bidi="bn-IN"/>
              </w:rPr>
              <w:t xml:space="preserve">V-component of wind at 1000 </w:t>
            </w:r>
            <w:proofErr w:type="spellStart"/>
            <w:r w:rsidRPr="008B0340">
              <w:rPr>
                <w:rFonts w:eastAsia="Times New Roman" w:cs="Times New Roman"/>
                <w:sz w:val="22"/>
                <w:lang w:eastAsia="en-IN" w:bidi="bn-IN"/>
              </w:rPr>
              <w:t>mb</w:t>
            </w:r>
            <w:proofErr w:type="spellEnd"/>
          </w:p>
        </w:tc>
      </w:tr>
      <w:tr w:rsidR="008B0340" w:rsidRPr="008B0340" w:rsidTr="008B0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0340" w:rsidRPr="008B0340" w:rsidRDefault="008B0340" w:rsidP="008B0340">
            <w:pPr>
              <w:contextualSpacing w:val="0"/>
              <w:jc w:val="left"/>
              <w:rPr>
                <w:rFonts w:eastAsia="Times New Roman" w:cs="Times New Roman"/>
                <w:sz w:val="22"/>
                <w:lang w:eastAsia="en-IN" w:bidi="bn-IN"/>
              </w:rPr>
            </w:pPr>
            <w:r w:rsidRPr="008B0340">
              <w:rPr>
                <w:rFonts w:ascii="Courier New" w:eastAsia="Times New Roman" w:hAnsi="Courier New" w:cs="Courier New"/>
                <w:sz w:val="22"/>
                <w:lang w:eastAsia="en-IN" w:bidi="bn-IN"/>
              </w:rPr>
              <w:t>PREC</w:t>
            </w:r>
          </w:p>
        </w:tc>
        <w:tc>
          <w:tcPr>
            <w:tcW w:w="0" w:type="auto"/>
            <w:hideMark/>
          </w:tcPr>
          <w:p w:rsidR="008B0340" w:rsidRPr="008B0340" w:rsidRDefault="008B0340" w:rsidP="008B0340">
            <w:p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en-IN" w:bidi="bn-IN"/>
              </w:rPr>
            </w:pPr>
            <w:r w:rsidRPr="008B0340">
              <w:rPr>
                <w:rFonts w:eastAsia="Times New Roman" w:cs="Times New Roman"/>
                <w:sz w:val="22"/>
                <w:lang w:eastAsia="en-IN" w:bidi="bn-IN"/>
              </w:rPr>
              <w:t>Precipitation rate from GFS</w:t>
            </w:r>
          </w:p>
        </w:tc>
      </w:tr>
    </w:tbl>
    <w:p w:rsidR="008B0340" w:rsidRPr="008B0340" w:rsidRDefault="008B0340" w:rsidP="008B0340">
      <w:pPr>
        <w:numPr>
          <w:ilvl w:val="0"/>
          <w:numId w:val="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Observed Rainfall</w:t>
      </w:r>
      <w:r w:rsidRPr="008B0340">
        <w:rPr>
          <w:rFonts w:eastAsia="Times New Roman" w:cs="Times New Roman"/>
          <w:sz w:val="22"/>
          <w:lang w:eastAsia="en-IN" w:bidi="bn-IN"/>
        </w:rPr>
        <w:t>: IMD gridded daily rainfall at 0.25° resolution</w:t>
      </w:r>
      <w:r w:rsidRPr="008B0340">
        <w:rPr>
          <w:rFonts w:eastAsia="Times New Roman" w:cs="Times New Roman"/>
          <w:sz w:val="22"/>
          <w:lang w:eastAsia="en-IN" w:bidi="bn-IN"/>
        </w:rPr>
        <w:br/>
      </w:r>
      <w:r w:rsidRPr="008B0340">
        <w:rPr>
          <w:rFonts w:ascii="Segoe UI Symbol" w:eastAsia="Times New Roman" w:hAnsi="Segoe UI Symbol" w:cs="Segoe UI Symbol"/>
          <w:sz w:val="22"/>
          <w:lang w:eastAsia="en-IN" w:bidi="bn-IN"/>
        </w:rPr>
        <w:t>📖</w:t>
      </w:r>
      <w:r w:rsidRPr="008B0340">
        <w:rPr>
          <w:rFonts w:eastAsia="Times New Roman" w:cs="Times New Roman"/>
          <w:sz w:val="22"/>
          <w:lang w:eastAsia="en-IN" w:bidi="bn-IN"/>
        </w:rPr>
        <w:t xml:space="preserve"> </w:t>
      </w:r>
      <w:r w:rsidRPr="008B0340">
        <w:rPr>
          <w:rFonts w:eastAsia="Times New Roman" w:cs="Times New Roman"/>
          <w:i/>
          <w:iCs/>
          <w:sz w:val="22"/>
          <w:lang w:eastAsia="en-IN" w:bidi="bn-IN"/>
        </w:rPr>
        <w:t>Reference</w:t>
      </w:r>
      <w:r w:rsidRPr="008B0340">
        <w:rPr>
          <w:rFonts w:eastAsia="Times New Roman" w:cs="Times New Roman"/>
          <w:sz w:val="22"/>
          <w:lang w:eastAsia="en-IN" w:bidi="bn-IN"/>
        </w:rPr>
        <w:t>: Pai et al., MAUSAM (2014)</w:t>
      </w:r>
    </w:p>
    <w:p w:rsidR="008B0340" w:rsidRPr="008B0340" w:rsidRDefault="008B0340" w:rsidP="008B0340">
      <w:pPr>
        <w:numPr>
          <w:ilvl w:val="0"/>
          <w:numId w:val="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Training Period</w:t>
      </w:r>
      <w:r w:rsidRPr="008B0340">
        <w:rPr>
          <w:rFonts w:eastAsia="Times New Roman" w:cs="Times New Roman"/>
          <w:sz w:val="22"/>
          <w:lang w:eastAsia="en-IN" w:bidi="bn-IN"/>
        </w:rPr>
        <w:t>: 2015–2023</w:t>
      </w:r>
    </w:p>
    <w:p w:rsidR="008B0340" w:rsidRPr="008B0340" w:rsidRDefault="008B0340" w:rsidP="008B0340">
      <w:pPr>
        <w:numPr>
          <w:ilvl w:val="0"/>
          <w:numId w:val="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Testing / Real-time Forecast</w:t>
      </w:r>
      <w:r w:rsidRPr="008B0340">
        <w:rPr>
          <w:rFonts w:eastAsia="Times New Roman" w:cs="Times New Roman"/>
          <w:sz w:val="22"/>
          <w:lang w:eastAsia="en-IN" w:bidi="bn-IN"/>
        </w:rPr>
        <w:t>: 2024–present</w:t>
      </w:r>
    </w:p>
    <w:p w:rsidR="008B0340" w:rsidRPr="008B0340" w:rsidRDefault="008B0340" w:rsidP="008B0340">
      <w:pPr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pict>
          <v:rect id="_x0000_i1026" style="width:0;height:1.5pt" o:hralign="center" o:hrstd="t" o:hr="t" fillcolor="#a0a0a0" stroked="f"/>
        </w:pict>
      </w:r>
    </w:p>
    <w:p w:rsidR="008B0340" w:rsidRPr="008B0340" w:rsidRDefault="008B0340" w:rsidP="008B0340">
      <w:pPr>
        <w:contextualSpacing w:val="0"/>
        <w:jc w:val="left"/>
        <w:outlineLvl w:val="1"/>
        <w:rPr>
          <w:rFonts w:eastAsia="Times New Roman" w:cs="Times New Roman"/>
          <w:b/>
          <w:bCs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⏱️ Initialization Details</w:t>
      </w:r>
    </w:p>
    <w:p w:rsidR="008B0340" w:rsidRPr="008B0340" w:rsidRDefault="008B0340" w:rsidP="008B0340">
      <w:pPr>
        <w:numPr>
          <w:ilvl w:val="0"/>
          <w:numId w:val="3"/>
        </w:numPr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Initialization Hour</w:t>
      </w:r>
      <w:r w:rsidRPr="008B0340">
        <w:rPr>
          <w:rFonts w:eastAsia="Times New Roman" w:cs="Times New Roman"/>
          <w:sz w:val="22"/>
          <w:lang w:eastAsia="en-IN" w:bidi="bn-IN"/>
        </w:rPr>
        <w:t>: 06 UTC (11:30 AM IST)</w:t>
      </w:r>
    </w:p>
    <w:p w:rsidR="008B0340" w:rsidRPr="008B0340" w:rsidRDefault="008B0340" w:rsidP="008B0340">
      <w:pPr>
        <w:numPr>
          <w:ilvl w:val="0"/>
          <w:numId w:val="3"/>
        </w:numPr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Forecast Hours</w:t>
      </w:r>
      <w:r w:rsidRPr="008B0340">
        <w:rPr>
          <w:rFonts w:eastAsia="Times New Roman" w:cs="Times New Roman"/>
          <w:sz w:val="22"/>
          <w:lang w:eastAsia="en-IN" w:bidi="bn-IN"/>
        </w:rPr>
        <w:t>:</w:t>
      </w:r>
    </w:p>
    <w:p w:rsidR="008B0340" w:rsidRPr="008B0340" w:rsidRDefault="008B0340" w:rsidP="008B0340">
      <w:pPr>
        <w:ind w:left="720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</w:p>
    <w:p w:rsidR="008B0340" w:rsidRPr="008B0340" w:rsidRDefault="008B0340" w:rsidP="008B0340">
      <w:pPr>
        <w:numPr>
          <w:ilvl w:val="1"/>
          <w:numId w:val="3"/>
        </w:numPr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Lead Day 1: 15–36 hrs.</w:t>
      </w:r>
    </w:p>
    <w:p w:rsidR="008B0340" w:rsidRPr="008B0340" w:rsidRDefault="008B0340" w:rsidP="008B0340">
      <w:pPr>
        <w:numPr>
          <w:ilvl w:val="1"/>
          <w:numId w:val="3"/>
        </w:numPr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Lead Day 2: 39–60 hrs.</w:t>
      </w:r>
    </w:p>
    <w:p w:rsidR="008B0340" w:rsidRPr="008B0340" w:rsidRDefault="008B0340" w:rsidP="008B0340">
      <w:pPr>
        <w:numPr>
          <w:ilvl w:val="1"/>
          <w:numId w:val="3"/>
        </w:numPr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 xml:space="preserve">Lead Day 3: 63–84 </w:t>
      </w:r>
      <w:r w:rsidRPr="008B0340">
        <w:rPr>
          <w:rFonts w:eastAsia="Times New Roman" w:cs="Times New Roman"/>
          <w:sz w:val="22"/>
          <w:lang w:eastAsia="en-IN" w:bidi="bn-IN"/>
        </w:rPr>
        <w:t>hrs.</w:t>
      </w:r>
    </w:p>
    <w:p w:rsidR="008B0340" w:rsidRPr="008B0340" w:rsidRDefault="008B0340" w:rsidP="008B0340">
      <w:pPr>
        <w:ind w:left="720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</w:p>
    <w:p w:rsidR="008B0340" w:rsidRPr="008B0340" w:rsidRDefault="008B0340" w:rsidP="008B0340">
      <w:pPr>
        <w:numPr>
          <w:ilvl w:val="0"/>
          <w:numId w:val="3"/>
        </w:numPr>
        <w:ind w:left="714" w:hanging="357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Grid Size</w:t>
      </w:r>
      <w:r w:rsidRPr="008B0340">
        <w:rPr>
          <w:rFonts w:eastAsia="Times New Roman" w:cs="Times New Roman"/>
          <w:sz w:val="22"/>
          <w:lang w:eastAsia="en-IN" w:bidi="bn-IN"/>
        </w:rPr>
        <w:t>: 5x5 region over Ahmedabad</w:t>
      </w:r>
    </w:p>
    <w:p w:rsidR="008B0340" w:rsidRPr="008B0340" w:rsidRDefault="008B0340" w:rsidP="008B0340">
      <w:pPr>
        <w:numPr>
          <w:ilvl w:val="0"/>
          <w:numId w:val="3"/>
        </w:numPr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Forecast Method</w:t>
      </w:r>
      <w:r w:rsidRPr="008B0340">
        <w:rPr>
          <w:rFonts w:eastAsia="Times New Roman" w:cs="Times New Roman"/>
          <w:sz w:val="22"/>
          <w:lang w:eastAsia="en-IN" w:bidi="bn-IN"/>
        </w:rPr>
        <w:t xml:space="preserve">: Two-stage </w:t>
      </w:r>
      <w:r w:rsidRPr="008B0340">
        <w:rPr>
          <w:rFonts w:eastAsia="Times New Roman" w:cs="Times New Roman"/>
          <w:b/>
          <w:bCs/>
          <w:sz w:val="22"/>
          <w:lang w:eastAsia="en-IN" w:bidi="bn-IN"/>
        </w:rPr>
        <w:t>Censored Quantile Regression</w:t>
      </w:r>
      <w:r w:rsidRPr="008B0340">
        <w:rPr>
          <w:rFonts w:eastAsia="Times New Roman" w:cs="Times New Roman"/>
          <w:sz w:val="22"/>
          <w:lang w:eastAsia="en-IN" w:bidi="bn-IN"/>
        </w:rPr>
        <w:t xml:space="preserve"> (CQR)</w:t>
      </w:r>
    </w:p>
    <w:p w:rsidR="008B0340" w:rsidRPr="008B0340" w:rsidRDefault="008B0340" w:rsidP="008B0340">
      <w:pPr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pict>
          <v:rect id="_x0000_i1027" style="width:0;height:1.5pt" o:hralign="center" o:hrstd="t" o:hr="t" fillcolor="#a0a0a0" stroked="f"/>
        </w:pict>
      </w:r>
    </w:p>
    <w:p w:rsidR="008B0340" w:rsidRPr="008B0340" w:rsidRDefault="008B0340" w:rsidP="008B0340">
      <w:pPr>
        <w:contextualSpacing w:val="0"/>
        <w:jc w:val="left"/>
        <w:outlineLvl w:val="1"/>
        <w:rPr>
          <w:rFonts w:eastAsia="Times New Roman" w:cs="Times New Roman"/>
          <w:b/>
          <w:bCs/>
          <w:sz w:val="22"/>
          <w:lang w:eastAsia="en-IN" w:bidi="bn-IN"/>
        </w:rPr>
      </w:pPr>
      <w:r w:rsidRPr="008B0340">
        <w:rPr>
          <w:rFonts w:ascii="Segoe UI Symbol" w:eastAsia="Times New Roman" w:hAnsi="Segoe UI Symbol" w:cs="Segoe UI Symbol"/>
          <w:b/>
          <w:bCs/>
          <w:sz w:val="22"/>
          <w:lang w:eastAsia="en-IN" w:bidi="bn-IN"/>
        </w:rPr>
        <w:t>🎯</w:t>
      </w:r>
      <w:r w:rsidRPr="008B0340">
        <w:rPr>
          <w:rFonts w:eastAsia="Times New Roman" w:cs="Times New Roman"/>
          <w:b/>
          <w:bCs/>
          <w:sz w:val="22"/>
          <w:lang w:eastAsia="en-IN" w:bidi="bn-IN"/>
        </w:rPr>
        <w:t xml:space="preserve"> Forecast Objective</w:t>
      </w:r>
    </w:p>
    <w:p w:rsidR="008B0340" w:rsidRPr="008B0340" w:rsidRDefault="008B0340" w:rsidP="008B0340">
      <w:p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 xml:space="preserve">To forecast </w:t>
      </w:r>
      <w:r w:rsidRPr="008B0340">
        <w:rPr>
          <w:rFonts w:eastAsia="Times New Roman" w:cs="Times New Roman"/>
          <w:b/>
          <w:bCs/>
          <w:sz w:val="22"/>
          <w:lang w:eastAsia="en-IN" w:bidi="bn-IN"/>
        </w:rPr>
        <w:t>daily rainfall in Ahmedabad</w:t>
      </w:r>
      <w:r w:rsidRPr="008B0340">
        <w:rPr>
          <w:rFonts w:eastAsia="Times New Roman" w:cs="Times New Roman"/>
          <w:sz w:val="22"/>
          <w:lang w:eastAsia="en-IN" w:bidi="bn-IN"/>
        </w:rPr>
        <w:t xml:space="preserve"> for:</w:t>
      </w:r>
    </w:p>
    <w:p w:rsidR="008B0340" w:rsidRPr="008B0340" w:rsidRDefault="008B0340" w:rsidP="008B0340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Tomorrow</w:t>
      </w:r>
    </w:p>
    <w:p w:rsidR="008B0340" w:rsidRPr="008B0340" w:rsidRDefault="008B0340" w:rsidP="008B0340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Day after tomorrow</w:t>
      </w:r>
    </w:p>
    <w:p w:rsidR="008B0340" w:rsidRPr="008B0340" w:rsidRDefault="008B0340" w:rsidP="008B0340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Third day from initialization</w:t>
      </w:r>
    </w:p>
    <w:p w:rsidR="008B0340" w:rsidRPr="008B0340" w:rsidRDefault="008B0340" w:rsidP="008B0340">
      <w:pPr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pict>
          <v:rect id="_x0000_i1031" style="width:0;height:1.5pt" o:hralign="center" o:hrstd="t" o:hr="t" fillcolor="#a0a0a0" stroked="f"/>
        </w:pict>
      </w:r>
    </w:p>
    <w:p w:rsidR="008B0340" w:rsidRPr="008B0340" w:rsidRDefault="008B0340" w:rsidP="008B0340">
      <w:pPr>
        <w:contextualSpacing w:val="0"/>
        <w:jc w:val="left"/>
        <w:outlineLvl w:val="1"/>
        <w:rPr>
          <w:rFonts w:eastAsia="Times New Roman" w:cs="Times New Roman"/>
          <w:b/>
          <w:bCs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36"/>
          <w:szCs w:val="36"/>
          <w:lang w:eastAsia="en-IN" w:bidi="bn-IN"/>
        </w:rPr>
        <w:t xml:space="preserve">🧠 </w:t>
      </w:r>
      <w:r w:rsidRPr="008B0340">
        <w:rPr>
          <w:rFonts w:eastAsia="Times New Roman" w:cs="Times New Roman"/>
          <w:b/>
          <w:bCs/>
          <w:sz w:val="22"/>
          <w:lang w:eastAsia="en-IN" w:bidi="bn-IN"/>
        </w:rPr>
        <w:t>Model Setup Workflow</w:t>
      </w:r>
    </w:p>
    <w:p w:rsidR="008B0340" w:rsidRPr="008B0340" w:rsidRDefault="008B0340" w:rsidP="008B0340">
      <w:pPr>
        <w:spacing w:before="100" w:beforeAutospacing="1" w:after="100" w:afterAutospacing="1"/>
        <w:contextualSpacing w:val="0"/>
        <w:jc w:val="left"/>
        <w:outlineLvl w:val="2"/>
        <w:rPr>
          <w:rFonts w:eastAsia="Times New Roman" w:cs="Times New Roman"/>
          <w:b/>
          <w:bCs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1. Data Collection</w:t>
      </w:r>
    </w:p>
    <w:p w:rsidR="008B0340" w:rsidRPr="008B0340" w:rsidRDefault="008B0340" w:rsidP="008B0340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Literature study for variable selection</w:t>
      </w:r>
    </w:p>
    <w:p w:rsidR="008B0340" w:rsidRPr="008B0340" w:rsidRDefault="008B0340" w:rsidP="008B0340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lastRenderedPageBreak/>
        <w:t>Download historical GFS data (0.25°) from NCEP/NOMADS</w:t>
      </w:r>
    </w:p>
    <w:p w:rsidR="008B0340" w:rsidRPr="008B0340" w:rsidRDefault="008B0340" w:rsidP="008B0340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 xml:space="preserve">Restrict </w:t>
      </w:r>
      <w:proofErr w:type="spellStart"/>
      <w:r w:rsidRPr="008B0340">
        <w:rPr>
          <w:rFonts w:eastAsia="Times New Roman" w:cs="Times New Roman"/>
          <w:sz w:val="22"/>
          <w:lang w:eastAsia="en-IN" w:bidi="bn-IN"/>
        </w:rPr>
        <w:t>lat</w:t>
      </w:r>
      <w:proofErr w:type="spellEnd"/>
      <w:r w:rsidRPr="008B0340">
        <w:rPr>
          <w:rFonts w:eastAsia="Times New Roman" w:cs="Times New Roman"/>
          <w:sz w:val="22"/>
          <w:lang w:eastAsia="en-IN" w:bidi="bn-IN"/>
        </w:rPr>
        <w:t>/</w:t>
      </w:r>
      <w:proofErr w:type="spellStart"/>
      <w:r w:rsidRPr="008B0340">
        <w:rPr>
          <w:rFonts w:eastAsia="Times New Roman" w:cs="Times New Roman"/>
          <w:sz w:val="22"/>
          <w:lang w:eastAsia="en-IN" w:bidi="bn-IN"/>
        </w:rPr>
        <w:t>lon</w:t>
      </w:r>
      <w:proofErr w:type="spellEnd"/>
      <w:r w:rsidRPr="008B0340">
        <w:rPr>
          <w:rFonts w:eastAsia="Times New Roman" w:cs="Times New Roman"/>
          <w:sz w:val="22"/>
          <w:lang w:eastAsia="en-IN" w:bidi="bn-IN"/>
        </w:rPr>
        <w:t xml:space="preserve"> to Ahmedabad city region</w:t>
      </w:r>
    </w:p>
    <w:p w:rsidR="008B0340" w:rsidRPr="008B0340" w:rsidRDefault="008B0340" w:rsidP="008B0340">
      <w:pPr>
        <w:spacing w:before="100" w:beforeAutospacing="1" w:after="100" w:afterAutospacing="1"/>
        <w:contextualSpacing w:val="0"/>
        <w:jc w:val="left"/>
        <w:outlineLvl w:val="2"/>
        <w:rPr>
          <w:rFonts w:eastAsia="Times New Roman" w:cs="Times New Roman"/>
          <w:b/>
          <w:bCs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2. Data Processing</w:t>
      </w:r>
    </w:p>
    <w:p w:rsidR="008B0340" w:rsidRPr="008B0340" w:rsidRDefault="008B0340" w:rsidP="008B0340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Save historical data (for each lead day) into Excel</w:t>
      </w:r>
    </w:p>
    <w:p w:rsidR="008B0340" w:rsidRPr="008B0340" w:rsidRDefault="008B0340" w:rsidP="008B0340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Pre-processing functions:</w:t>
      </w:r>
    </w:p>
    <w:p w:rsidR="008B0340" w:rsidRPr="008B0340" w:rsidRDefault="008B0340" w:rsidP="008B0340">
      <w:pPr>
        <w:numPr>
          <w:ilvl w:val="1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ascii="Courier New" w:eastAsia="Times New Roman" w:hAnsi="Courier New" w:cs="Courier New"/>
          <w:sz w:val="22"/>
          <w:lang w:eastAsia="en-IN" w:bidi="bn-IN"/>
        </w:rPr>
        <w:t>preprocess_wind()</w:t>
      </w:r>
      <w:r w:rsidRPr="008B0340">
        <w:rPr>
          <w:rFonts w:eastAsia="Times New Roman" w:cs="Times New Roman"/>
          <w:sz w:val="22"/>
          <w:lang w:eastAsia="en-IN" w:bidi="bn-IN"/>
        </w:rPr>
        <w:t xml:space="preserve"> for wind (U1000, V1000)</w:t>
      </w:r>
    </w:p>
    <w:p w:rsidR="008B0340" w:rsidRPr="008B0340" w:rsidRDefault="008B0340" w:rsidP="008B0340">
      <w:pPr>
        <w:numPr>
          <w:ilvl w:val="1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ascii="Courier New" w:eastAsia="Times New Roman" w:hAnsi="Courier New" w:cs="Courier New"/>
          <w:sz w:val="22"/>
          <w:lang w:eastAsia="en-IN" w:bidi="bn-IN"/>
        </w:rPr>
        <w:t>preprocess_precipitation()</w:t>
      </w:r>
      <w:r w:rsidRPr="008B0340">
        <w:rPr>
          <w:rFonts w:eastAsia="Times New Roman" w:cs="Times New Roman"/>
          <w:sz w:val="22"/>
          <w:lang w:eastAsia="en-IN" w:bidi="bn-IN"/>
        </w:rPr>
        <w:t xml:space="preserve"> for precipitation (rate → accumulation)</w:t>
      </w:r>
    </w:p>
    <w:p w:rsidR="008B0340" w:rsidRPr="008B0340" w:rsidRDefault="008B0340" w:rsidP="008B0340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Convert GFS hourly to daily:</w:t>
      </w:r>
    </w:p>
    <w:p w:rsidR="008B0340" w:rsidRPr="008B0340" w:rsidRDefault="008B0340" w:rsidP="008B0340">
      <w:pPr>
        <w:numPr>
          <w:ilvl w:val="1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Precipitation</w:t>
      </w:r>
      <w:r w:rsidRPr="008B0340">
        <w:rPr>
          <w:rFonts w:eastAsia="Times New Roman" w:cs="Times New Roman"/>
          <w:sz w:val="22"/>
          <w:lang w:eastAsia="en-IN" w:bidi="bn-IN"/>
        </w:rPr>
        <w:t>: sum hourly values</w:t>
      </w:r>
    </w:p>
    <w:p w:rsidR="008B0340" w:rsidRPr="008B0340" w:rsidRDefault="008B0340" w:rsidP="00165CB3">
      <w:pPr>
        <w:numPr>
          <w:ilvl w:val="1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Wind</w:t>
      </w:r>
      <w:r w:rsidRPr="008B0340">
        <w:rPr>
          <w:rFonts w:eastAsia="Times New Roman" w:cs="Times New Roman"/>
          <w:sz w:val="22"/>
          <w:lang w:eastAsia="en-IN" w:bidi="bn-IN"/>
        </w:rPr>
        <w:t>: average hourly values</w:t>
      </w:r>
    </w:p>
    <w:p w:rsidR="008B0340" w:rsidRPr="008B0340" w:rsidRDefault="008B0340" w:rsidP="008B0340">
      <w:pPr>
        <w:spacing w:before="100" w:beforeAutospacing="1" w:after="100" w:afterAutospacing="1"/>
        <w:contextualSpacing w:val="0"/>
        <w:jc w:val="left"/>
        <w:outlineLvl w:val="2"/>
        <w:rPr>
          <w:rFonts w:eastAsia="Times New Roman" w:cs="Times New Roman"/>
          <w:b/>
          <w:bCs/>
          <w:sz w:val="22"/>
          <w:lang w:eastAsia="en-IN" w:bidi="bn-IN"/>
        </w:rPr>
      </w:pPr>
      <w:r w:rsidRPr="008B0340">
        <w:rPr>
          <w:rFonts w:eastAsia="Times New Roman" w:cs="Times New Roman"/>
          <w:b/>
          <w:bCs/>
          <w:sz w:val="22"/>
          <w:lang w:eastAsia="en-IN" w:bidi="bn-IN"/>
        </w:rPr>
        <w:t>3. Modelling</w:t>
      </w:r>
    </w:p>
    <w:p w:rsidR="008B0340" w:rsidRPr="008B0340" w:rsidRDefault="008B0340" w:rsidP="008B0340">
      <w:pPr>
        <w:numPr>
          <w:ilvl w:val="0"/>
          <w:numId w:val="7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For each lead day:</w:t>
      </w:r>
    </w:p>
    <w:p w:rsidR="008B0340" w:rsidRPr="008B0340" w:rsidRDefault="008B0340" w:rsidP="008B0340">
      <w:pPr>
        <w:numPr>
          <w:ilvl w:val="1"/>
          <w:numId w:val="7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Combine U1000, V1000, PREC</w:t>
      </w:r>
    </w:p>
    <w:p w:rsidR="008B0340" w:rsidRPr="008B0340" w:rsidRDefault="008B0340" w:rsidP="008B0340">
      <w:pPr>
        <w:numPr>
          <w:ilvl w:val="1"/>
          <w:numId w:val="7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Normalize &amp; apply PCA</w:t>
      </w:r>
    </w:p>
    <w:p w:rsidR="008B0340" w:rsidRPr="008B0340" w:rsidRDefault="008B0340" w:rsidP="008B0340">
      <w:pPr>
        <w:numPr>
          <w:ilvl w:val="1"/>
          <w:numId w:val="7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 xml:space="preserve">Save transformed features in </w:t>
      </w:r>
      <w:r w:rsidRPr="008B0340">
        <w:rPr>
          <w:rFonts w:ascii="Courier New" w:eastAsia="Times New Roman" w:hAnsi="Courier New" w:cs="Courier New"/>
          <w:sz w:val="22"/>
          <w:lang w:eastAsia="en-IN" w:bidi="bn-IN"/>
        </w:rPr>
        <w:t>.pkl</w:t>
      </w:r>
    </w:p>
    <w:p w:rsidR="008B0340" w:rsidRPr="008B0340" w:rsidRDefault="008B0340" w:rsidP="00BC04F8">
      <w:pPr>
        <w:numPr>
          <w:ilvl w:val="1"/>
          <w:numId w:val="7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 xml:space="preserve">Run </w:t>
      </w:r>
      <w:r w:rsidRPr="008B0340">
        <w:rPr>
          <w:rFonts w:eastAsia="Times New Roman" w:cs="Times New Roman"/>
          <w:b/>
          <w:bCs/>
          <w:sz w:val="22"/>
          <w:lang w:eastAsia="en-IN" w:bidi="bn-IN"/>
        </w:rPr>
        <w:t>GLM-based CQR</w:t>
      </w:r>
      <w:r w:rsidR="00165CB3">
        <w:rPr>
          <w:rFonts w:eastAsia="Times New Roman" w:cs="Times New Roman"/>
          <w:sz w:val="22"/>
          <w:lang w:eastAsia="en-IN" w:bidi="bn-IN"/>
        </w:rPr>
        <w:t xml:space="preserve"> for quantile forecasting</w:t>
      </w:r>
      <w:r w:rsidRPr="008B0340">
        <w:rPr>
          <w:rFonts w:eastAsia="Times New Roman" w:cs="Times New Roman"/>
          <w:sz w:val="22"/>
          <w:lang w:eastAsia="en-IN" w:bidi="bn-IN"/>
        </w:rPr>
        <w:pict>
          <v:rect id="_x0000_i1028" style="width:0;height:1.5pt" o:hralign="center" o:hrstd="t" o:hr="t" fillcolor="#a0a0a0" stroked="f"/>
        </w:pict>
      </w:r>
    </w:p>
    <w:p w:rsidR="008B0340" w:rsidRPr="008B0340" w:rsidRDefault="008B0340" w:rsidP="008B0340">
      <w:pPr>
        <w:contextualSpacing w:val="0"/>
        <w:jc w:val="left"/>
        <w:outlineLvl w:val="1"/>
        <w:rPr>
          <w:rFonts w:eastAsia="Times New Roman" w:cs="Times New Roman"/>
          <w:b/>
          <w:bCs/>
          <w:sz w:val="22"/>
          <w:lang w:eastAsia="en-IN" w:bidi="bn-IN"/>
        </w:rPr>
      </w:pPr>
      <w:r w:rsidRPr="008B0340">
        <w:rPr>
          <w:rFonts w:ascii="Segoe UI Symbol" w:eastAsia="Times New Roman" w:hAnsi="Segoe UI Symbol" w:cs="Segoe UI Symbol"/>
          <w:b/>
          <w:bCs/>
          <w:sz w:val="22"/>
          <w:lang w:eastAsia="en-IN" w:bidi="bn-IN"/>
        </w:rPr>
        <w:t>⚙️</w:t>
      </w:r>
      <w:r w:rsidRPr="008B0340">
        <w:rPr>
          <w:rFonts w:eastAsia="Times New Roman" w:cs="Times New Roman"/>
          <w:b/>
          <w:bCs/>
          <w:sz w:val="22"/>
          <w:lang w:eastAsia="en-IN" w:bidi="bn-IN"/>
        </w:rPr>
        <w:t xml:space="preserve"> Real-time Operations</w:t>
      </w:r>
    </w:p>
    <w:p w:rsidR="008B0340" w:rsidRPr="008B0340" w:rsidRDefault="008B0340" w:rsidP="008B0340">
      <w:pPr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Create base path &amp; folders for each variable</w:t>
      </w:r>
    </w:p>
    <w:p w:rsidR="008B0340" w:rsidRPr="008B0340" w:rsidRDefault="008B0340" w:rsidP="008B0340">
      <w:pPr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Construct download URLs from NOMADS</w:t>
      </w:r>
    </w:p>
    <w:p w:rsidR="008B0340" w:rsidRPr="008B0340" w:rsidRDefault="008B0340" w:rsidP="008B0340">
      <w:pPr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 xml:space="preserve">Download GFS </w:t>
      </w:r>
      <w:r w:rsidRPr="008B0340">
        <w:rPr>
          <w:rFonts w:ascii="Courier New" w:eastAsia="Times New Roman" w:hAnsi="Courier New" w:cs="Courier New"/>
          <w:sz w:val="22"/>
          <w:lang w:eastAsia="en-IN" w:bidi="bn-IN"/>
        </w:rPr>
        <w:t>.</w:t>
      </w:r>
      <w:r>
        <w:rPr>
          <w:rFonts w:ascii="Courier New" w:eastAsia="Times New Roman" w:hAnsi="Courier New" w:cs="Courier New"/>
          <w:sz w:val="22"/>
          <w:lang w:eastAsia="en-IN" w:bidi="bn-IN"/>
        </w:rPr>
        <w:t>py</w:t>
      </w:r>
      <w:r w:rsidRPr="008B0340">
        <w:rPr>
          <w:rFonts w:ascii="Courier New" w:eastAsia="Times New Roman" w:hAnsi="Courier New" w:cs="Courier New"/>
          <w:sz w:val="22"/>
          <w:lang w:eastAsia="en-IN" w:bidi="bn-IN"/>
        </w:rPr>
        <w:t>grb2</w:t>
      </w:r>
      <w:r w:rsidRPr="008B0340">
        <w:rPr>
          <w:rFonts w:eastAsia="Times New Roman" w:cs="Times New Roman"/>
          <w:sz w:val="22"/>
          <w:lang w:eastAsia="en-IN" w:bidi="bn-IN"/>
        </w:rPr>
        <w:t xml:space="preserve"> data (06z run)</w:t>
      </w:r>
    </w:p>
    <w:p w:rsidR="008B0340" w:rsidRPr="008B0340" w:rsidRDefault="008B0340" w:rsidP="008B0340">
      <w:pPr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Pre-process and split into 3 lead days</w:t>
      </w:r>
    </w:p>
    <w:p w:rsidR="008B0340" w:rsidRPr="008B0340" w:rsidRDefault="008B0340" w:rsidP="008B0340">
      <w:pPr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Append new data to historical Excel</w:t>
      </w:r>
    </w:p>
    <w:p w:rsidR="008B0340" w:rsidRPr="008B0340" w:rsidRDefault="008B0340" w:rsidP="008B0340">
      <w:pPr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Run quantile regression forecast</w:t>
      </w:r>
    </w:p>
    <w:p w:rsidR="008B0340" w:rsidRDefault="008B0340" w:rsidP="008B0340">
      <w:pPr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Output Excel with daily quantile predictions</w:t>
      </w:r>
    </w:p>
    <w:p w:rsidR="00165CB3" w:rsidRPr="008B0340" w:rsidRDefault="00165CB3" w:rsidP="008B0340">
      <w:pPr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>
        <w:rPr>
          <w:rFonts w:eastAsia="Times New Roman" w:cs="Times New Roman"/>
          <w:sz w:val="22"/>
          <w:lang w:eastAsia="en-IN" w:bidi="bn-IN"/>
        </w:rPr>
        <w:t>Plot 3 next days forecasts with current date initialisation</w:t>
      </w:r>
    </w:p>
    <w:p w:rsidR="008B0340" w:rsidRPr="008B0340" w:rsidRDefault="008B0340" w:rsidP="008B0340">
      <w:pPr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pict>
          <v:rect id="_x0000_i1029" style="width:0;height:1.5pt" o:hralign="center" o:hrstd="t" o:hr="t" fillcolor="#a0a0a0" stroked="f"/>
        </w:pict>
      </w:r>
    </w:p>
    <w:p w:rsidR="008B0340" w:rsidRPr="008B0340" w:rsidRDefault="008B0340" w:rsidP="008B0340">
      <w:pPr>
        <w:contextualSpacing w:val="0"/>
        <w:jc w:val="left"/>
        <w:outlineLvl w:val="1"/>
        <w:rPr>
          <w:rFonts w:eastAsia="Times New Roman" w:cs="Times New Roman"/>
          <w:b/>
          <w:bCs/>
          <w:sz w:val="22"/>
          <w:lang w:eastAsia="en-IN" w:bidi="bn-IN"/>
        </w:rPr>
      </w:pPr>
      <w:r w:rsidRPr="008B0340">
        <w:rPr>
          <w:rFonts w:ascii="Segoe UI Symbol" w:eastAsia="Times New Roman" w:hAnsi="Segoe UI Symbol" w:cs="Segoe UI Symbol"/>
          <w:b/>
          <w:bCs/>
          <w:sz w:val="22"/>
          <w:lang w:eastAsia="en-IN" w:bidi="bn-IN"/>
        </w:rPr>
        <w:t>🚀</w:t>
      </w:r>
      <w:r w:rsidRPr="008B0340">
        <w:rPr>
          <w:rFonts w:eastAsia="Times New Roman" w:cs="Times New Roman"/>
          <w:b/>
          <w:bCs/>
          <w:sz w:val="22"/>
          <w:lang w:eastAsia="en-IN" w:bidi="bn-IN"/>
        </w:rPr>
        <w:t xml:space="preserve"> Automation</w:t>
      </w:r>
    </w:p>
    <w:p w:rsidR="008B0340" w:rsidRPr="008B0340" w:rsidRDefault="008B0340" w:rsidP="008B0340">
      <w:pPr>
        <w:numPr>
          <w:ilvl w:val="0"/>
          <w:numId w:val="9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t>Code refactored &amp; modularized</w:t>
      </w:r>
    </w:p>
    <w:p w:rsidR="008B0340" w:rsidRPr="008B0340" w:rsidRDefault="00165CB3" w:rsidP="008B0340">
      <w:pPr>
        <w:numPr>
          <w:ilvl w:val="0"/>
          <w:numId w:val="9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>
        <w:rPr>
          <w:rFonts w:eastAsia="Times New Roman" w:cs="Times New Roman"/>
          <w:sz w:val="22"/>
          <w:lang w:eastAsia="en-IN" w:bidi="bn-IN"/>
        </w:rPr>
        <w:t>Deploy</w:t>
      </w:r>
      <w:r w:rsidR="008B0340" w:rsidRPr="008B0340">
        <w:rPr>
          <w:rFonts w:eastAsia="Times New Roman" w:cs="Times New Roman"/>
          <w:sz w:val="22"/>
          <w:lang w:eastAsia="en-IN" w:bidi="bn-IN"/>
        </w:rPr>
        <w:t xml:space="preserve"> on </w:t>
      </w:r>
      <w:r w:rsidR="008B0340" w:rsidRPr="008B0340">
        <w:rPr>
          <w:rFonts w:eastAsia="Times New Roman" w:cs="Times New Roman"/>
          <w:b/>
          <w:bCs/>
          <w:sz w:val="22"/>
          <w:lang w:eastAsia="en-IN" w:bidi="bn-IN"/>
        </w:rPr>
        <w:t>HPC cluster</w:t>
      </w:r>
    </w:p>
    <w:p w:rsidR="008B0340" w:rsidRPr="008B0340" w:rsidRDefault="00165CB3" w:rsidP="008B0340">
      <w:pPr>
        <w:numPr>
          <w:ilvl w:val="0"/>
          <w:numId w:val="9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>
        <w:rPr>
          <w:rFonts w:eastAsia="Times New Roman" w:cs="Times New Roman"/>
          <w:sz w:val="22"/>
          <w:lang w:eastAsia="en-IN" w:bidi="bn-IN"/>
        </w:rPr>
        <w:t xml:space="preserve">Scheduling </w:t>
      </w:r>
      <w:r w:rsidR="008B0340" w:rsidRPr="008B0340">
        <w:rPr>
          <w:rFonts w:eastAsia="Times New Roman" w:cs="Times New Roman"/>
          <w:sz w:val="22"/>
          <w:lang w:eastAsia="en-IN" w:bidi="bn-IN"/>
        </w:rPr>
        <w:t xml:space="preserve">daily at </w:t>
      </w:r>
      <w:r w:rsidR="008B0340" w:rsidRPr="008B0340">
        <w:rPr>
          <w:rFonts w:eastAsia="Times New Roman" w:cs="Times New Roman"/>
          <w:b/>
          <w:bCs/>
          <w:sz w:val="22"/>
          <w:lang w:eastAsia="en-IN" w:bidi="bn-IN"/>
        </w:rPr>
        <w:t>5 PM IST</w:t>
      </w:r>
    </w:p>
    <w:p w:rsidR="008B0340" w:rsidRPr="008B0340" w:rsidRDefault="00165CB3" w:rsidP="008B0340">
      <w:pPr>
        <w:numPr>
          <w:ilvl w:val="0"/>
          <w:numId w:val="9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>
        <w:rPr>
          <w:rFonts w:eastAsia="Times New Roman" w:cs="Times New Roman"/>
          <w:sz w:val="22"/>
          <w:lang w:eastAsia="en-IN" w:bidi="bn-IN"/>
        </w:rPr>
        <w:t>Output forecasts hosting</w:t>
      </w:r>
      <w:r w:rsidR="008B0340" w:rsidRPr="008B0340">
        <w:rPr>
          <w:rFonts w:eastAsia="Times New Roman" w:cs="Times New Roman"/>
          <w:sz w:val="22"/>
          <w:lang w:eastAsia="en-IN" w:bidi="bn-IN"/>
        </w:rPr>
        <w:t xml:space="preserve"> on</w:t>
      </w:r>
      <w:r w:rsidR="008B0340">
        <w:rPr>
          <w:rFonts w:eastAsia="Times New Roman" w:cs="Times New Roman"/>
          <w:sz w:val="22"/>
          <w:lang w:eastAsia="en-IN" w:bidi="bn-IN"/>
        </w:rPr>
        <w:t xml:space="preserve"> website</w:t>
      </w:r>
      <w:r w:rsidR="008B0340" w:rsidRPr="008B0340">
        <w:rPr>
          <w:rFonts w:eastAsia="Times New Roman" w:cs="Times New Roman"/>
          <w:sz w:val="22"/>
          <w:lang w:eastAsia="en-IN" w:bidi="bn-IN"/>
        </w:rPr>
        <w:t xml:space="preserve"> </w:t>
      </w:r>
    </w:p>
    <w:p w:rsidR="008B0340" w:rsidRPr="008B0340" w:rsidRDefault="008B0340" w:rsidP="008B0340">
      <w:pPr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eastAsia="Times New Roman" w:cs="Times New Roman"/>
          <w:sz w:val="22"/>
          <w:lang w:eastAsia="en-IN" w:bidi="bn-IN"/>
        </w:rPr>
        <w:pict>
          <v:rect id="_x0000_i1030" style="width:0;height:1.5pt" o:hralign="center" o:hrstd="t" o:hr="t" fillcolor="#a0a0a0" stroked="f"/>
        </w:pict>
      </w:r>
    </w:p>
    <w:p w:rsidR="008B0340" w:rsidRPr="008B0340" w:rsidRDefault="008B0340" w:rsidP="008B0340">
      <w:pPr>
        <w:contextualSpacing w:val="0"/>
        <w:jc w:val="left"/>
        <w:outlineLvl w:val="1"/>
        <w:rPr>
          <w:rFonts w:eastAsia="Times New Roman" w:cs="Times New Roman"/>
          <w:b/>
          <w:bCs/>
          <w:sz w:val="22"/>
          <w:lang w:eastAsia="en-IN" w:bidi="bn-IN"/>
        </w:rPr>
      </w:pPr>
      <w:r w:rsidRPr="008B0340">
        <w:rPr>
          <w:rFonts w:ascii="Segoe UI Symbol" w:eastAsia="Times New Roman" w:hAnsi="Segoe UI Symbol" w:cs="Segoe UI Symbol"/>
          <w:b/>
          <w:bCs/>
          <w:sz w:val="22"/>
          <w:lang w:eastAsia="en-IN" w:bidi="bn-IN"/>
        </w:rPr>
        <w:t>🛠</w:t>
      </w:r>
      <w:r w:rsidRPr="008B0340">
        <w:rPr>
          <w:rFonts w:eastAsia="Times New Roman" w:cs="Times New Roman"/>
          <w:b/>
          <w:bCs/>
          <w:sz w:val="22"/>
          <w:lang w:eastAsia="en-IN" w:bidi="bn-IN"/>
        </w:rPr>
        <w:t>️ Additional Tasks</w:t>
      </w:r>
    </w:p>
    <w:p w:rsidR="008B0340" w:rsidRPr="008B0340" w:rsidRDefault="008B0340" w:rsidP="008B0340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ascii="Segoe UI Symbol" w:eastAsia="Times New Roman" w:hAnsi="Segoe UI Symbol" w:cs="Segoe UI Symbol"/>
          <w:sz w:val="22"/>
          <w:lang w:eastAsia="en-IN" w:bidi="bn-IN"/>
        </w:rPr>
        <w:t>✅</w:t>
      </w:r>
      <w:r w:rsidRPr="008B0340">
        <w:rPr>
          <w:rFonts w:eastAsia="Times New Roman" w:cs="Times New Roman"/>
          <w:sz w:val="22"/>
          <w:lang w:eastAsia="en-IN" w:bidi="bn-IN"/>
        </w:rPr>
        <w:t xml:space="preserve"> </w:t>
      </w:r>
      <w:proofErr w:type="spellStart"/>
      <w:r w:rsidRPr="008B0340">
        <w:rPr>
          <w:rFonts w:eastAsia="Times New Roman" w:cs="Times New Roman"/>
          <w:sz w:val="22"/>
          <w:lang w:eastAsia="en-IN" w:bidi="bn-IN"/>
        </w:rPr>
        <w:t>GitHub</w:t>
      </w:r>
      <w:proofErr w:type="spellEnd"/>
      <w:r w:rsidRPr="008B0340">
        <w:rPr>
          <w:rFonts w:eastAsia="Times New Roman" w:cs="Times New Roman"/>
          <w:sz w:val="22"/>
          <w:lang w:eastAsia="en-IN" w:bidi="bn-IN"/>
        </w:rPr>
        <w:t xml:space="preserve"> Code Review</w:t>
      </w:r>
    </w:p>
    <w:p w:rsidR="008B0340" w:rsidRPr="008B0340" w:rsidRDefault="008B0340" w:rsidP="008B0340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ascii="Segoe UI Symbol" w:eastAsia="Times New Roman" w:hAnsi="Segoe UI Symbol" w:cs="Segoe UI Symbol"/>
          <w:sz w:val="22"/>
          <w:lang w:eastAsia="en-IN" w:bidi="bn-IN"/>
        </w:rPr>
        <w:t>✅</w:t>
      </w:r>
      <w:r w:rsidRPr="008B0340">
        <w:rPr>
          <w:rFonts w:eastAsia="Times New Roman" w:cs="Times New Roman"/>
          <w:sz w:val="22"/>
          <w:lang w:eastAsia="en-IN" w:bidi="bn-IN"/>
        </w:rPr>
        <w:t xml:space="preserve"> Experimented with 100+ variable combinations</w:t>
      </w:r>
      <w:r w:rsidR="00165CB3">
        <w:rPr>
          <w:rFonts w:eastAsia="Times New Roman" w:cs="Times New Roman"/>
          <w:sz w:val="22"/>
          <w:lang w:eastAsia="en-IN" w:bidi="bn-IN"/>
        </w:rPr>
        <w:t xml:space="preserve"> with past data</w:t>
      </w:r>
    </w:p>
    <w:p w:rsidR="008B0340" w:rsidRPr="008B0340" w:rsidRDefault="008B0340" w:rsidP="008B0340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ascii="Segoe UI Symbol" w:eastAsia="Times New Roman" w:hAnsi="Segoe UI Symbol" w:cs="Segoe UI Symbol"/>
          <w:sz w:val="22"/>
          <w:lang w:eastAsia="en-IN" w:bidi="bn-IN"/>
        </w:rPr>
        <w:t>✅</w:t>
      </w:r>
      <w:r w:rsidRPr="008B0340">
        <w:rPr>
          <w:rFonts w:eastAsia="Times New Roman" w:cs="Times New Roman"/>
          <w:sz w:val="22"/>
          <w:lang w:eastAsia="en-IN" w:bidi="bn-IN"/>
        </w:rPr>
        <w:t xml:space="preserve"> Scoring Metrics: Accuracy, F1, Recall, HSS, CQVSS</w:t>
      </w:r>
    </w:p>
    <w:p w:rsidR="008B0340" w:rsidRDefault="008B0340" w:rsidP="008B0340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ascii="Segoe UI Symbol" w:eastAsia="Times New Roman" w:hAnsi="Segoe UI Symbol" w:cs="Segoe UI Symbol"/>
          <w:sz w:val="22"/>
          <w:lang w:eastAsia="en-IN" w:bidi="bn-IN"/>
        </w:rPr>
        <w:t>✅</w:t>
      </w:r>
      <w:r w:rsidRPr="008B0340">
        <w:rPr>
          <w:rFonts w:eastAsia="Times New Roman" w:cs="Times New Roman"/>
          <w:sz w:val="22"/>
          <w:lang w:eastAsia="en-IN" w:bidi="bn-IN"/>
        </w:rPr>
        <w:t xml:space="preserve"> Selected best-performing variable set</w:t>
      </w:r>
    </w:p>
    <w:p w:rsidR="008B0340" w:rsidRPr="008B0340" w:rsidRDefault="008B0340" w:rsidP="008B0340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2"/>
          <w:lang w:eastAsia="en-IN" w:bidi="bn-IN"/>
        </w:rPr>
      </w:pPr>
      <w:r w:rsidRPr="008B0340">
        <w:rPr>
          <w:rFonts w:ascii="Segoe UI Symbol" w:eastAsia="Times New Roman" w:hAnsi="Segoe UI Symbol" w:cs="Segoe UI Symbol"/>
          <w:sz w:val="22"/>
          <w:lang w:eastAsia="en-IN" w:bidi="bn-IN"/>
        </w:rPr>
        <w:t>✅</w:t>
      </w:r>
      <w:r>
        <w:rPr>
          <w:rFonts w:ascii="Segoe UI Symbol" w:eastAsia="Times New Roman" w:hAnsi="Segoe UI Symbol" w:cs="Segoe UI Symbol"/>
          <w:sz w:val="22"/>
          <w:lang w:eastAsia="en-IN" w:bidi="bn-IN"/>
        </w:rPr>
        <w:t xml:space="preserve"> </w:t>
      </w:r>
      <w:r w:rsidRPr="00165CB3">
        <w:rPr>
          <w:rFonts w:eastAsia="Times New Roman" w:cs="Times New Roman"/>
          <w:sz w:val="22"/>
          <w:lang w:eastAsia="en-IN" w:bidi="bn-IN"/>
        </w:rPr>
        <w:t>Validation of Real-time Forecasts with Zomato Weather Union Data</w:t>
      </w:r>
      <w:bookmarkStart w:id="0" w:name="_GoBack"/>
      <w:bookmarkEnd w:id="0"/>
    </w:p>
    <w:p w:rsidR="00CF6FBB" w:rsidRPr="008B0340" w:rsidRDefault="00CF6FBB">
      <w:pPr>
        <w:rPr>
          <w:sz w:val="22"/>
        </w:rPr>
      </w:pPr>
    </w:p>
    <w:sectPr w:rsidR="00CF6FBB" w:rsidRPr="008B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E5E05"/>
    <w:multiLevelType w:val="multilevel"/>
    <w:tmpl w:val="7B00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C5E6C"/>
    <w:multiLevelType w:val="multilevel"/>
    <w:tmpl w:val="3D3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7493D"/>
    <w:multiLevelType w:val="multilevel"/>
    <w:tmpl w:val="D858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F05CC"/>
    <w:multiLevelType w:val="multilevel"/>
    <w:tmpl w:val="2316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06DB4"/>
    <w:multiLevelType w:val="multilevel"/>
    <w:tmpl w:val="D6FE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57069C"/>
    <w:multiLevelType w:val="multilevel"/>
    <w:tmpl w:val="749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DD2252"/>
    <w:multiLevelType w:val="multilevel"/>
    <w:tmpl w:val="B82E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4C333C"/>
    <w:multiLevelType w:val="multilevel"/>
    <w:tmpl w:val="7E6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632598"/>
    <w:multiLevelType w:val="multilevel"/>
    <w:tmpl w:val="BEEE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E046D2"/>
    <w:multiLevelType w:val="multilevel"/>
    <w:tmpl w:val="3754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40"/>
    <w:rsid w:val="00165CB3"/>
    <w:rsid w:val="00601FBF"/>
    <w:rsid w:val="008B0340"/>
    <w:rsid w:val="008B721D"/>
    <w:rsid w:val="00920E1C"/>
    <w:rsid w:val="00C97DC1"/>
    <w:rsid w:val="00CF6FBB"/>
    <w:rsid w:val="00D001D2"/>
    <w:rsid w:val="00D1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F449C-E469-4EDA-BCFF-A8349C43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D92"/>
    <w:pPr>
      <w:spacing w:after="0" w:line="240" w:lineRule="auto"/>
      <w:contextualSpacing/>
      <w:jc w:val="both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8B03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1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Angshudeep Majumdar</dc:creator>
  <cp:keywords/>
  <dc:description/>
  <cp:lastModifiedBy>Angshudeep Majumdar</cp:lastModifiedBy>
  <cp:revision>1</cp:revision>
  <dcterms:created xsi:type="dcterms:W3CDTF">2025-08-06T20:33:00Z</dcterms:created>
  <dcterms:modified xsi:type="dcterms:W3CDTF">2025-08-06T20:48:00Z</dcterms:modified>
</cp:coreProperties>
</file>