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00"/>
      </w:pPr>
      <w:r>
        <w:rPr>
          <w:rFonts w:ascii="맑은 고딕" w:hAnsi="맑은 고딕" w:eastAsia="맑은 고딕"/>
          <w:b/>
          <w:color w:val="1B2429"/>
          <w:sz w:val="40"/>
        </w:rPr>
        <w:t>고가용성 가상 암호화폐 거래소 운영 설계</w:t>
      </w:r>
    </w:p>
    <w:p>
      <w:pPr>
        <w:spacing w:after="120"/>
      </w:pPr>
      <w:r>
        <w:rPr>
          <w:rFonts w:ascii="맑은 고딕" w:hAnsi="맑은 고딕" w:eastAsia="맑은 고딕"/>
        </w:rPr>
        <w:t>한국폴리텍대학 광명융합기술교육원 데이터분석과 파이널 프로젝트 계획서입니다. 1인 프로젝트입니다.</w:t>
      </w:r>
    </w:p>
    <w:p>
      <w:pPr>
        <w:spacing w:after="120"/>
      </w:pPr>
      <w:r>
        <w:rPr>
          <w:rFonts w:ascii="맑은 고딕" w:hAnsi="맑은 고딕" w:eastAsia="맑은 고딕"/>
        </w:rPr>
        <w:t>작성 2026-09-09. 최종 발표 2026-10-16.</w:t>
      </w:r>
    </w:p>
    <w:p>
      <w:pPr>
        <w:spacing w:after="120"/>
      </w:pPr>
      <w:r>
        <w:rPr>
          <w:rFonts w:ascii="맑은 고딕" w:hAnsi="맑은 고딕" w:eastAsia="맑은 고딕"/>
        </w:rPr>
        <w:t>이 문서는 저장소 실물에서 다시 유도해 새로 썼습니다. 종전 판(</w:t>
      </w:r>
      <w:r>
        <w:rPr>
          <w:rFonts w:ascii="Consolas" w:hAnsi="Consolas" w:eastAsia="Consolas"/>
          <w:sz w:val="18"/>
        </w:rPr>
        <w:t>docs/archive/기획안_원본_20260908.md</w:t>
      </w:r>
      <w:r>
        <w:rPr>
          <w:rFonts w:ascii="맑은 고딕" w:hAnsi="맑은 고딕" w:eastAsia="맑은 고딕"/>
        </w:rPr>
        <w:t>)은 폐기했습니다. 그 판은 2026-08-25 부터 여러 결정이 쌓이는 동안 갱신이 따라가지 못해, 저장소와 어긋난 주장이 여러 절에 남아 있었습니다.</w:t>
      </w:r>
    </w:p>
    <w:p>
      <w:pPr>
        <w:spacing w:after="120"/>
      </w:pPr>
      <w:r>
        <w:rPr>
          <w:rFonts w:ascii="맑은 고딕" w:hAnsi="맑은 고딕" w:eastAsia="맑은 고딕"/>
        </w:rPr>
        <w:t>이 문서의 수치는 전부 측정 출처를 함께 적었습니다. 측정으로 재현되지 않은 값은 "미측정" 또는 "설계값"으로 표기했습니다.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요약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무엇을 만드는가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봇이 24시간 매매하는 완전 시뮬레이션 암호화폐 거래소입니다. 실거래와 실자산이 없고, 실행 중에 외부 API를 부르지 않습니다. 12개 마켓에서 봇 플릿이 스스로 호가를 만들고 체결을 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무엇을 증명하는가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프로젝트가 답하려는 질문은 하나입니다.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&gt; </w:t>
      </w:r>
      <w:r>
        <w:rPr>
          <w:rFonts w:ascii="맑은 고딕" w:hAnsi="맑은 고딕" w:eastAsia="맑은 고딕"/>
          <w:b/>
          <w:sz w:val="19"/>
        </w:rPr>
        <w:t>24시간 도는 거래소에 트래픽이 몰리거나 고장이 나면, 어느 계층이 먼저 터지는가. 그것을 어떻게 알아내고, 무엇을 키워서, 어떻게 안정화하는가.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핵심은 병목이 한 곳에 고정되어 있지 않다는 점입니다. 한 계층을 키우면 부하가 다음 계층으로 옮겨 갑니다. 데이터베이스를 키우면 요청이 빨리 끝나고, 그만큼 애플리케이션이 더 많은 일을 하게 되어 이번에는 애플리케이션이 병목이 됩니다. 그래서 이 프로젝트는 "한 번 잘 설계한다"가 아니라 "관측하고, 병목을 찾고, 키우고, 옮겨간 병목을 다시 찾는" 반복을 다룹니다.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그 반복을 세 축으로 나눠 증명합니다.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증명하려는 것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반증 조건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무결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폭주와 장애 아래에서도 자산별 원장 합이 0이고, 주문 중복 접수와 중복 체결과 유실이 0입니다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불변식 27개 중 어느 하나라도 위반 행이 1행 나오면 반증입니다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복구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노드를 죽여도 사람 손 없이 다른 노드가 승격해 쓰기가 재개됩니다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30초를 넘거나, 승격이 일어나지 않거나, 사람이 손대야 재개되면 반증입니다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안정화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병목 계층을 관측으로 특정하고, 그 계층을 키웠을 때 지표가 예측한 방향으로 움직입니다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병목을 특정하지 못하거나, 키웠는데 지표가 움직이지 않으면 반증입니다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앞의 두 축은 종전 판에서 이어받았습니다. 세 번째 축이 이번에 추가되었습니다. 2026-09-08 실측이 그 축의 첫 구간을 잡았기 때문입니다.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지금까지 무엇이 나왔는가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가장 중요한 실측 셋입니다.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하나. 데이터베이스 규격을 키우면 지연이 절반 이하로 줄지만 처리량은 그대로입니다.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데이터베이스 컨테이너의 CPU 한도만 1코어에서 4코어로 바꿔 세 쌍을 측정했습니다. 응답 시간 상위 1퍼센트(p99)가 318에서 121밀리초, 382에서 146밀리초, 416에서 127밀리초로 세 쌍 모두 60퍼센트 넘게 줄었습니다. 같은 회차에서 초당 체결 수는 16.9에서 17.7로 사실상 그대로였습니다. 근거는 </w:t>
      </w:r>
      <w:r>
        <w:rPr>
          <w:rFonts w:ascii="Consolas" w:hAnsi="Consolas" w:eastAsia="Consolas"/>
          <w:sz w:val="19"/>
        </w:rPr>
        <w:t>harness/evidence/pool-db-matrix-20260908-204634/</w:t>
      </w:r>
      <w:r>
        <w:rPr>
          <w:rFonts w:ascii="맑은 고딕" w:hAnsi="맑은 고딕" w:eastAsia="맑은 고딕"/>
          <w:sz w:val="19"/>
        </w:rPr>
        <w:t>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둘. 커넥션 풀과 수용 정원을 함께 올리면 지연이 오히려 나빠집니다.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풀을 16에서 48로 올리면 수용 정원이 6에서 19로 따라 오릅니다. 세 쌍 모두 지연이 악화되었습니다(138에서 223, 86에서 108, 233에서 261밀리초). 커넥션 대기는 전 회차 0이었으므로 커넥션이 모자란 상태가 아니었고, 정원만 늘리면 데이터베이스 안에서 경합만 커집니다.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셋. 동기 복제 대상이 한 대뿐이면 그 한 대가 쓰기의 단일 장애점입니다.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동기 복제 대상 대기 서버를 한 대만 두고 그 한 대를 죽이면, 주문 접수가 초당 97.2건에서 2초 만에 0건이 됩니다. 두 대를 두고 정족수를 </w:t>
      </w:r>
      <w:r>
        <w:rPr>
          <w:rFonts w:ascii="Consolas" w:hAnsi="Consolas" w:eastAsia="Consolas"/>
          <w:sz w:val="19"/>
        </w:rPr>
        <w:t>ANY 1</w:t>
      </w:r>
      <w:r>
        <w:rPr>
          <w:rFonts w:ascii="맑은 고딕" w:hAnsi="맑은 고딕" w:eastAsia="맑은 고딕"/>
          <w:sz w:val="19"/>
        </w:rPr>
        <w:t xml:space="preserve">로 묶으면 한 대가 죽어도 초당 56건으로 이어집니다. 근거는 </w:t>
      </w:r>
      <w:r>
        <w:rPr>
          <w:rFonts w:ascii="Consolas" w:hAnsi="Consolas" w:eastAsia="Consolas"/>
          <w:sz w:val="19"/>
        </w:rPr>
        <w:t>harness/evidence/replication-fault-20260908/</w:t>
      </w:r>
      <w:r>
        <w:rPr>
          <w:rFonts w:ascii="맑은 고딕" w:hAnsi="맑은 고딕" w:eastAsia="맑은 고딕"/>
          <w:sz w:val="19"/>
        </w:rPr>
        <w:t>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비용과 일정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발표까지 총계 미국 달러 177.60(원화 248,640원)입니다. 상한은 달력 월 실청구로 판정하며, 2026년 9월과 10월이 각각 117,242원으로 자체 상한 500,000원 안입니다. 상한은 2026-09-08에 지도교수 승인으로 100,000원에서 올렸습니다.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지원 범위 안입니다. 기존 크레딧 잔액 163.71달러에 더해, 2026-09-08 지도교수 승인분 50만원 이상이 다음 주에 크레딧으로 지급될 예정입니다. 종전 판은 총계를 157.91달러로 적고 잔여 5.80달러가 남는다고 했는데, 그 계산이 확정 단가 소계를 153.66이 아니라 135.77로 잘못 쓴 데서 나왔습니다.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일정은 2026-09-01 착수, 10-09 기능 동결, 10-16 발표입니다. 09-08로 잡았던 외부 접속 성립 고정점은 달성하지 못했습니다. 클라우드에 인스턴스를 세운 적이 0건이고 도메인 위임도 끝나지 않았습니다.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1. 프로젝트 개요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1.1 한 줄 정의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봇 플릿이 실시간으로 매매하는 완전 시뮬레이션 암호화폐 거래소입니다. 실거래와 실자산과 런타임 외부 API 의존이 없습니다. 이 시스템에 장애를 주입하면서 무결과 복구와 안정화를 측정합니다.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"완전 시뮬레이션"이라는 말은 시장 데이터까지 내부에서 만든다는 뜻입니다. 실행 중에 외부 거래소 API를 부르지 않습니다. 그래야 외부 서비스의 장애가 우리 실험 결과에 섞이지 않습니다.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1.2 왜 거래소인가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거래소를 고른 것은 개발 취향이 아니라 실험 설계 판단입니다.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첫째, 복식부기 원장이 회계 불변식을 도메인 성질로 제공합니다. 복식부기란 모든 거래를 차변과 대변 두 쪽에 같은 금액으로 적는 방식입니다. 그래서 자산별로 모든 항목을 더하면 항상 0이어야 합니다. 이 0이라는 숫자가 판정 술어가 됩니다. 사람이 눈으로 보고 "정상인 것 같다"고 말하는 대신, SQL 한 줄이 위반 행 수를 돌려줍니다.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둘째, 주문 처리는 순서가 결과를 바꿉니다. 같은 주문 묶음도 처리 순서가 다르면 체결 결과가 달라집니다. 그래서 장애 뒤에 상태를 복원할 때 "순서까지 같게 복원했는가"를 물을 수 있습니다.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셋째, 24시간 도는 시스템이라 정지 자체가 사고입니다. 야간에 사람이 없어도 복구되어야 한다는 요구가 자연스럽게 나옵니다.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1.3 무엇을 증명하는가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기능 목록이 아니라 명제를 증명합니다. 명제는 반증 조건을 함께 적을 때만 명제입니다.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증명 1 체결 무결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증명 2 자동 복구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증명 3 병목 이동과 안정화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주장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폭주와 장애 아래에서도 자산별 원장 합이 0이고 중복과 유실이 0입니다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리더를 죽여도 사람 손 없이 승격해 쓰기가 재개됩니다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병목 계층을 관측으로 특정하고, 키웠을 때 지표가 예측대로 움직입니다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관측 대상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ledger_entries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balances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command_journal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event_journal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trades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leader_lease.epoch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command_journal.fencing_token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trades.engine_ts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계층별 CPU, 응답 시간 분위수, 수용 정원 점유, 커넥션 대기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판정 술어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불변식 27개의 위반 행 수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승격 후 최초 신규 체결의 엔진 시각에서 정지 시각을 뺀 값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조작 전후 지표 차이와 그 방향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통과 기준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전 항목 0행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30초 이내, 세대 번호 정확히 1 증가, 수동 개입 0회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예측한 방향으로 유의하게 움직이고 재현됩니다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반증 조건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어느 술어라도 1행 반환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30초 초과, 승격 미발생, 사람 개입 필요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병목 미특정, 또는 조작이 지표를 움직이지 못함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세 번째 축의 "예측한 방향"이란 이런 뜻입니다. 데이터베이스가 병목이라고 판정했으면, 데이터베이스를 키웠을 때 응답 시간이 줄어야 합니다. 줄지 않으면 병목 판정이 틀린 것입니다.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1.4 무엇을 하지 않는가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실제 화폐와 실제 자산을 다루지 않습니다.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실행 중에 외부 거래소 API를 부르지 않습니다. 초기 시세 데이터는 빌드 시점에 고정한 값입니다.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사람이 눈으로 보고 판정하지 않습니다. 모든 판정은 SQL 위반 행 수, 지표 임계, 종료 코드 중 하나입니다.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2. 문제 정의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2.1 24시간 거래소에서 무엇이 터지는가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거래소는 멈추면 안 되는 시스템입니다. 그런데 멈추게 만드는 원인은 하나가 아닙니다. 이 프로젝트는 원인을 세 갈래로 나눕니다.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갈래 하나. 트래픽이 몰릴 때.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주문이 평소보다 훨씬 많이 들어오면 어딘가가 먼저 한계에 닿습니다. 그 "어딘가"가 어디인지는 미리 알 수 없습니다. 데이터베이스일 수도 있고, 애플리케이션의 CPU일 수도 있고, 커넥션 풀일 수도 있고, 수용 정원일 수도 있습니다. 관측으로 특정해야 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갈래 둘. 부품이 고장 날 때.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노드 하나가 죽거나, 네트워크가 끊기거나, 디스크가 느려집니다. 이때 시스템 전체가 멈추는지, 아니면 남은 부품으로 계속 도는지가 갈립니다. 그리고 고장이 끝난 뒤 스스로 돌아오는지도 갈립니다.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갈래 셋. 고장이 아닌데 느려질 때.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프로세스가 죽지 않고 살아 있는데 응답만 안 하는 상태가 있습니다. 이것을 회색 장애라고 부릅니다. 죽은 것보다 다루기 어렵습니다. 감시 장치가 "살아 있음"만 보면 정상으로 판정하기 때문입니다.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2.2 왜 병목이 이동하는가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한 계층을 키우면 그 계층이 더 이상 병목이 아니게 됩니다. 그런데 그 순간 부하가 다음 계층으로 옮겨 갑니다.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구체적으로 이렇습니다. 데이터베이스가 느리면 애플리케이션은 데이터베이스 응답을 기다리며 놉니다. 이때 애플리케이션 CPU는 낮습니다. 데이터베이스를 키우면 응답이 빨라지고, 애플리케이션은 기다리는 시간이 줄어 더 많은 요청을 처리합니다. 그러면 이번에는 애플리케이션 CPU가 올라갑니다.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그래서 "데이터베이스를 키웠더니 애플리케이션이 터졌다"는 일이 실제로 일어납니다. 그것은 실패가 아니라 병목이 이동한 것입니다. 다음 조작은 애플리케이션 노드를 늘리는 것입니다.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이동을 눈으로 보려면 두 가지가 필요합니다. 계층별 지표를 동시에 보는 관측과, 한 번에 한 축만 바꾸는 실험 설계입니다.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2.3 왜 이것을 증명이라고 부르는가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"고가용성 시스템을 만들었습니다"라는 문장은 검증할 수 없습니다. 무엇이 참이면 그 문장이 거짓이 되는지가 없기 때문입니다.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그래서 이 프로젝트는 모든 주장에 반증 조건을 붙입니다. 원장 합이 0이 아니면 무결이 깨진 것입니다. 30초 안에 복구되지 않으면 자동 복구가 깨진 것입니다. 데이터베이스를 키웠는데 응답 시간이 안 줄면 병목 판정이 틀린 것입니다.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판정은 사람이 하지 않습니다. SQL이 위반 행 수를 돌려주고, 스크립트가 종료 코드를 돌려줍니다.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3. 현재 진척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3.1 성립한 것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아래는 저장소에 실물이 있고 측정으로 확인한 항목입니다.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근거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매칭엔진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단일 라이터 구조, 결정론적 재생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server/app/src/main/java/kr/exchange/engine/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복식부기 원장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불변식 27개를 SQL로 판정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harness/sql/invariants.sql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선출과 세대 번호 펜싱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세대 번호가 엄격히 증가하고 구 리더의 쓰기가 거부됨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harness/evidence/leader-failover-20260908/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임차를 커밋 경로 밖으로 분리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다만 선택 경로이고 기본값이 아님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 xml:space="preserve">ADR 0017, </w:t>
            </w:r>
            <w:r>
              <w:rPr>
                <w:rFonts w:ascii="Consolas" w:hAnsi="Consolas" w:eastAsia="Consolas"/>
                <w:sz w:val="17"/>
              </w:rPr>
              <w:t>harness/evidence/leader-lease-dynamodb-20260908/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부하 중 노드 재합류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재합류 20.8초, 그 창의 접수가 정상 구간과 같음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harness/evidence/follower-rejoin-20260908/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 정족수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한 대 상실을 견딤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 xml:space="preserve">ADR 0018, </w:t>
            </w:r>
            <w:r>
              <w:rPr>
                <w:rFonts w:ascii="Consolas" w:hAnsi="Consolas" w:eastAsia="Consolas"/>
                <w:sz w:val="17"/>
              </w:rPr>
              <w:t>harness/evidence/replication-fault-20260908/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수용 제한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커넥션 풀에서 정원을 유도하고 초과를 거절로 막음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server/app/src/main/java/kr/exchange/api/common/AdmissionLimits.java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카오스 주입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스크립트 9종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harness/scripts/</w:t>
            </w:r>
            <w:r>
              <w:rPr>
                <w:rFonts w:ascii="맑은 고딕" w:hAnsi="맑은 고딕" w:eastAsia="맑은 고딕"/>
                <w:sz w:val="17"/>
              </w:rPr>
              <w:t xml:space="preserve"> 의 e1 부터 e9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관측 자산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레코딩 규칙 9개, 알람 15개, 대시보드 9종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harness/prometheus/rules/</w:t>
            </w:r>
            <w:r>
              <w:rPr>
                <w:rFonts w:ascii="맑은 고딕" w:hAnsi="맑은 고딕" w:eastAsia="맑은 고딕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harness/grafana/dashboards/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통합 검증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검증 클래스 74개가 전량 통과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server/app/src/test/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3.2 성립하지 않은 것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정직하게 적습니다. 문서에 설계가 있다는 이유로 완료로 적지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무엇이 없는가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클라우드 배포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미성립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 xml:space="preserve">AWS에 배포한 적이 없습니다. </w:t>
            </w:r>
            <w:r>
              <w:rPr>
                <w:rFonts w:ascii="Consolas" w:hAnsi="Consolas" w:eastAsia="Consolas"/>
                <w:sz w:val="17"/>
              </w:rPr>
              <w:t>.tf</w:t>
            </w:r>
            <w:r>
              <w:rPr>
                <w:rFonts w:ascii="맑은 고딕" w:hAnsi="맑은 고딕" w:eastAsia="맑은 고딕"/>
                <w:sz w:val="17"/>
              </w:rPr>
              <w:t xml:space="preserve"> 파일이 0개입니다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상시면 관측 배선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미성립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배포용 컴포즈 3종에 관측 서비스 정의가 0건입니다. 관측 스택은 로컬 카오스 스택에서만 돕니다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계층별 프로브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미성립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네트워크 계층과 전송 계층과 응용 계층을 각각 찌르는 프로브가 배선되지 않았습니다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알림 실투입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미성립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알림 수신 주소를 넣지 않았습니다. 로컬에서 도달만 확인했습니다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커널 계층 장애 주입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미성립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 E10이 미실시입니다. 종전 E1부터 E9까지는 전부 프록시 모사입니다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승격 시 동기 대상 재설정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미성립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승격한 노드를 기준으로 동기 복제 대상을 다시 쓰는 절차가 배선되지 않았습니다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3.3 측정 평면의 한계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지금까지의 실측은 전부 로컬 도커 환경입니다. 배포 대상 인스턴스 실물에서 잰 값이 0건입니다.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그리고 같은 기계에서 여러 컨테이너가 함께 돌았습니다. 2026-09-08 회차에서는 스택 12개가 상시 돌았고, 통합 검증이 겹친 구간에는 임시 데이터베이스 컨테이너가 최대 27개까지 함께 있었습니다. 그래서 이 문서의 성능 수치는 절대값이 아니라 같은 주행 안의 상대 비교로 읽어야 합니다.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4. 기술 선택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4.1 선택의 원칙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기술을 고를 때 기준이 하나입니다. </w:t>
      </w:r>
      <w:r>
        <w:rPr>
          <w:rFonts w:ascii="맑은 고딕" w:hAnsi="맑은 고딕" w:eastAsia="맑은 고딕"/>
          <w:b/>
          <w:sz w:val="19"/>
        </w:rPr>
        <w:t>장애를 주입할 권한이 없는 계층은 증명 대상에서 빠집니다.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프로젝트가 증명하려는 것이 장애 아래의 무결과 복구인데, 그 장애를 만들 수 없으면 증명할 것이 없습니다. 그래서 편한 관리형 서비스 대신 직접 운영하는 쪽을 여러 번 골랐습니다. 대가는 정직하게 계상합니다.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4.2 선택표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축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선택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사유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언어와 프레임워크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Java 21, Spring Boot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가상 스레드로 봇 수천 개를 한 프로세스에서 돌립니다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EC2에 직접 운영하는 PostgreSQL 17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관리형 데이터베이스는 운영체제 접근이 없어 커널 파라미터 조작과 프로세스 정지를 못 합니다. 그러면 데이터베이스 계층이 증명 범위에서 빠집니다 (ADR 0004)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컴퓨트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EC2 Graviton (t4g, c7g)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운영체제 셸 접근이 필요합니다. Graviton은 x86 대비 상시 구동에서 약 20퍼센트 저렴합니다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로드밸런서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Application Load Balancer, 2 가용영역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두 가용영역의 진입점을 이중화하려면 관리형이 필요합니다. 헬스체크가 애플리케이션의 상태 확인 경로를 그대로 읽으므로 판정 주체가 애플리케이션이 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확장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EC2 Auto Scaling 그룹. 확장 정책은 두지 않음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조회 계층에만 겁니다. 최소 2, 희망 2, 최대 3입니다. 확장 방식은 수동입니다. 자동 확장만 관리형 감시 서비스를 요구하는데 그 서비스를 비용으로 기각했으므로, 정책 없이 희망 용량만 직접 설정합니다 (ADR 0015)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임차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임차 보관소를 갈아 끼울 수 있게 두고 구현을 둘 둡니다. 데이터베이스 행과 DynamoDB 항목 1개입니다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임차 갱신이 데이터베이스 커밋이면, 동기 복제 대상을 전부 잃을 때 갱신도 함께 멈춥니다. 그러면 임차가 만료되고 복제가 돌아와도 애플리케이션 재기동 없이는 복구되지 않습니다. DynamoDB 구현이 그 결합을 끊습니다. 기본값은 데이터베이스 쪽으로 두었습니다. 옮기기 전과 옮긴 뒤를 같은 조건에서 재려면 종전 경로가 살아 있어야 하기 때문입니다 (ADR 0017)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관측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Prometheus와 Grafana 직접 운영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레코딩 규칙 9개와 알람 15개와 대시보드 9종이 이미 파일로 있고 지속적 통합이 검증합니다. 관리형 감시 서비스로 옮기면 월 약 190달러가 듭니다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네트워크 주소 변환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t4g.nano 인스턴스 2대, 가용영역별로 하나씩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관리형 게이트웨이 대비 월 78.55달러를 아낍니다. 동시에 방화벽 규칙 실물 근거가 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정적 웹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S3와 CloudFront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 노드 자원을 쓰지 않고, 원본 장애와 웹 가용성을 분리합니다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시크릿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SSM 파라미터 스토어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시크릿당 월 0.40달러를 아낍니다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관리자 접근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SSM 세션 매니저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원격 접속 포트를 아예 열지 않습니다. 세션 기록이 그 자체로 감사 증거입니다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지속적 통합 인증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GitHub Actions OIDC 페더레이션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장기 접근 키를 발급하지 않습니다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오케스트레이터 (클라우드)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채택하지 않음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스케줄러가 컨테이너를 자동 재기동하면 노드를 죽이는 실험의 관측이 오염됩니다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인프라 코드화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Terraform. 여유 시간 조건부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아직 착수하지 않았습니다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4.3 비채택과 그 사유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비채택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사유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관리형 관계형 데이터베이스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운영체제 접근이 없어 데이터베이스 계층 장애 주입이 불가능합니다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관리형 네트워크 주소 변환 게이트웨이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월 78.55달러 차이입니다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관리형 감시 서비스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월 약 190달러입니다. 그리고 자동 확장 정책이 이 서비스를 요구하므로, 비채택이 곧 수동 확장 채택으로 이어집니다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관리형 쿠버네티스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컨트롤플레인 자체가 시간 과금입니다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 사설망 터널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두 평면을 잇는 것은 네트워크가 아니라 같은 이미지 지문과 저장소에 커밋한 판정 파일입니다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시크릿 매니저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표준 파라미터로 충분합니다</w:t>
            </w:r>
          </w:p>
        </w:tc>
      </w:tr>
    </w:tbl>
    <w:p>
      <w:pPr>
        <w:spacing w:after="40" w:line="144" w:lineRule="auto"/>
      </w:pP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5. 평면 분리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5.1 왜 평면을 나누는가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학교 필수 조건인 외부 상시 접속과, 이 프로젝트가 필요로 하는 커널 계층 장애 주입은 한 평면에서 양립하지 않습니다. 커널에 장애를 주입하면 그 노드에 접근하는 경로도 함께 끊길 수 있기 때문입니다.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그래서 평면을 셋으로 나눕니다.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평면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구동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허용하는 실험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상시면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AWS 서울 리전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24시간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 계층 정지와 가용영역 상실 재현. 커널 주입은 제외합니다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증명면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AWS, 창 구동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실험과 발표 창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부하 주입과 확정 회차 재현. 창이 끝나면 볼륨까지 파기합니다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검증면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온프레미스, 세션 구동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 세션 중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커널 계층 주입 전량. 비용이 0이라 회차 수에 제약이 없습니다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5.2 배치 규칙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&gt; 상시 필요한 것은 AWS에 둡니다. 세션 중에만 필요한 것은 검증면에 둡니다.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규칙이 관측 배치를 정합니다. Prometheus는 대상에게 가서 지표를 가져오는 방식입니다. 가져오기를 놓치면 그 구간의 시계열이 영구 공백이 됩니다. 나중에 채울 수단이 없습니다. 그래서 판정에 걸린 관측은 대상과 같은 평면인 AWS에 둡니다.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5.3 두 평면을 잇는 것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상시 터널을 두지 않습니다. 두 평면을 잇는 것은 네트워크가 아니라 둘입니다.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같은 컨테이너 이미지 지문. 지속적 통합이 이미지를 만들어 레지스트리에 올리고, 양쪽이 같은 지문을 받습니다.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저장소에 커밋한 판정 파일. 검증면에서 나온 실험 결과를 저장소에 넣고, 그것이 증거가 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검증면 기계가 상시 구동이 아니므로 상시 터널을 전제하면 그 전제가 먼저 깨집니다.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6. 인프라와 배포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6.1 전체 구조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사용자 요청은 도메인 이름 해석을 거쳐 콘텐츠 전송 네트워크로 들어옵니다. 정적 화면은 오브젝트 스토리지에서 바로 나가고, API와 실시간 연결은 로드밸런서로 넘어갑니다.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로드밸런서 뒤에는 애플리케이션 노드가 있고, 그 뒤에 데이터베이스가 있습니다. 리더 임차는 별도 저장소로 뺄 수 있게 해 두었습니다.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6.2 노드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노드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등급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가용영역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구동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app-1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리더. 매칭엔진이 여기서만 돕니다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app-2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조회를 받습니다. 리더가 죽으면 승격 대상입니다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app-3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증설분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평시에는 없습니다. 관리자가 버튼으로 늘립니다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pg-primary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쓰기를 받습니다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pg-standby-1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 대상입니다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pg-standby-2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 대상입니다. 정족수의 두 번째 표입니다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bot-1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t4g.small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봇 플릿과 관측 스택이 함께 돕니다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NAT-a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t4g.nano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사설 서브넷의 외부 접속 경로입니다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NAT-c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t4g.nano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같습니다. 가용영역별로 둡니다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load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c7g.large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창 구동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 창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부하 발생기 전용입니다. 버스트가 없는 등급이라 신용 소진이 측정에 섞이지 않습니다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봇과 관측을 같은 노드에 둔 이유는 둘입니다. 감시는 피검체 밖에 있어야 성립하고, 가용영역 a를 잃었을 때 승격을 관측할 수 있어야 합니다 (ADR 0016).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6.3 동기 복제와 정족수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데이터베이스는 primary 한 대와 대기 서버 두 대입니다. 동기 복제 대상을 </w:t>
      </w:r>
      <w:r>
        <w:rPr>
          <w:rFonts w:ascii="Consolas" w:hAnsi="Consolas" w:eastAsia="Consolas"/>
          <w:sz w:val="19"/>
        </w:rPr>
        <w:t>ANY 1</w:t>
      </w:r>
      <w:r>
        <w:rPr>
          <w:rFonts w:ascii="맑은 고딕" w:hAnsi="맑은 고딕" w:eastAsia="맑은 고딕"/>
          <w:sz w:val="19"/>
        </w:rPr>
        <w:t>로 묶습니다. 커밋할 때 두 대기 서버 중 아무 한 대의 응답만 기다린다는 뜻입니다.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대기 서버를 한 대만 두면 그 한 대가 쓰기의 단일 장애점이 됩니다. 2026-09-08 실측이 그것입니다.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초당 접수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서버 오류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커밋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대기 1대 정상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97.2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정상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대기 1대 정지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전면 정지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정족수, 2대 중 1대 정지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56.0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정상 지속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정족수, 2대 모두 정지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전면 정지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배치는 primary가 가용영역 a, 대기 서버 둘 다 가용영역 c입니다. 세 노드를 두 가용영역에 나누면 한쪽이 반드시 두 노드를 갖고, 그쪽을 잃으면 남은 한 대가 정족수를 못 채워 정지합니다. 어느 배치를 골라도 한쪽만 견딥니다. 이 프로젝트가 증명하려는 경로가 primary가 있는 가용영역의 상실이므로 그쪽을 견디는 배치를 골랐습니다 (ADR 0018).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6.4 조회 라우팅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로드밸런서 뒤에 대상 그룹이 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 그룹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트래픽 포트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헬스체크 경로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쓰기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1대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8080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준비 상태 경로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조회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리더와 조회 노드 전부. 2대에서 3대 가변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8080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읽기 전용 상태 경로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두 대상 그룹의 트래픽 포트는 둘 다 8080이고 헬스체크 포트도 둘 다 8081입니다. 갈리는 것은 헬스체크 경로입니다.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조회 대상에 리더가 들어갑니다. 리더를 빼면 조회 분산이 구조적으로 0이 되기 때문입니다. 팔로워는 준비 상태 경로에서 거절을 내므로 쓰기 대상 그룹에서만 빠집니다.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6.5 리더 임차와 세대 번호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한 시점에 쓰기를 할 수 있는 노드는 하나입니다. 그 권한을 임차로 관리합니다.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임차 갱신은 조건부 쓰기로 합니다. 초당 한 번입니다.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보관소는 갈아 끼울 수 있습니다. 구현이 둘입니다. 데이터베이스 행을 쓰는 것과 DynamoDB 항목 하나를 쓰는 것입니다. 설정 한 줄로 고릅니다.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현재 기본값은 데이터베이스 쪽입니다. 옮기기 전과 옮긴 뒤를 같은 조건에서 재려면 종전 경로가 살아 있어야 하기 때문입니다. DynamoDB 쪽을 고르면 갱신이 데이터베이스 커밋 경로 밖으로 나갑니다. 아래에 적은 실측이 그 경로의 것입니다 (ADR 0017).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세대 번호 검증은 데이터베이스에 남습니다. 쓰기 트랜잭션 안에서 "지금 이 노드가 현재 세대의 리더인가"를 확인합니다. 구 리더가 살아 돌아와 쓰려고 하면 그 검증에서 막힙니다.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임차 갱신을 데이터베이스 밖으로 옮긴 이유는 실측에서 나왔습니다. 갱신 자체가 커밋이면 동기 대기 서버를 전부 잃을 때 갱신도 함께 멈춥니다. 그러면 임차가 만료되는데 그것을 확인할 커밋이 막혀 있어 아무도 모르고, 복제가 돌아와 커밋이 풀리는 순간 세대 번호 검증이 리더를 끌어내립니다. 옮긴 뒤 같은 장애를 다시 내니 87초 정지 동안 갱신이 초당 0.35회로 계속되었고 애플리케이션 재기동 없이 3초 만에 정상화되었습니다 (ADR 0017).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6.6 웹 배치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웹은 빌드 시점에 정적 파일로 굽습니다. 실행 시점에 서버가 필요 없습니다.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API 주소는 빈 문자열입니다. 같은 출처로 부른다는 뜻입니다. 콘텐츠 전송 네트워크가 경로로 갈라, 정적 파일은 오브젝트 스토리지에서 API는 로드밸런서에서 가져옵니다. 그래서 브라우저 입장에서는 전부 같은 주소이고 교차 출처 문제가 없습니다.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7. 운영. 관측에서 안정화까지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절이 세 번째 증명 축을 담습니다. 부하가 몰리거나 고장이 났을 때 무엇을 보고 무엇을 하는지를 순서로 적습니다.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7.1 순환 구조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운영은 네 단계의 반복입니다.</w:t>
      </w:r>
    </w:p>
    <w:p>
      <w:pPr>
        <w:spacing w:after="0" w:before="0" w:line="240" w:lineRule="auto"/>
      </w:pPr>
      <w:r>
        <w:rPr>
          <w:rFonts w:ascii="Consolas" w:hAnsi="Consolas" w:eastAsia="맑은 고딕"/>
          <w:color w:val="1B2429"/>
          <w:sz w:val="16"/>
        </w:rPr>
        <w:t xml:space="preserve">관측  -&gt;  병목 판정  -&gt;  조작  -&gt;  재관측</w:t>
      </w:r>
    </w:p>
    <w:p>
      <w:pPr>
        <w:spacing w:after="0" w:before="0" w:line="240" w:lineRule="auto"/>
      </w:pPr>
      <w:r>
        <w:rPr>
          <w:rFonts w:ascii="Consolas" w:hAnsi="Consolas" w:eastAsia="맑은 고딕"/>
          <w:color w:val="1B2429"/>
          <w:sz w:val="16"/>
        </w:rPr>
        <w:t xml:space="preserve">  ^                                  |</w:t>
      </w:r>
    </w:p>
    <w:p>
      <w:pPr>
        <w:spacing w:after="0" w:before="0" w:line="240" w:lineRule="auto"/>
      </w:pPr>
      <w:r>
        <w:rPr>
          <w:rFonts w:ascii="Consolas" w:hAnsi="Consolas" w:eastAsia="맑은 고딕"/>
          <w:color w:val="1B2429"/>
          <w:sz w:val="16"/>
        </w:rPr>
        <w:t xml:space="preserve">  +----------------------------------+</w:t>
      </w:r>
    </w:p>
    <w:p>
      <w:pPr>
        <w:spacing w:after="120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한 바퀴가 끝나면 병목이 다른 계층으로 옮겨가 있습니다. 그래서 같은 절차를 다시 돕니다. 이 반복이 안정화입니다.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7.2 무엇을 보는가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계층별로 지표를 나눠 봅니다. 한 계층만 보면 병목을 특정할 수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계층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 지표가 높으면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진입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로드밸런서의 노드별 응답 시간과 오류율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특정 노드만 나쁘면 그 노드 문제, 전부 나쁘면 하류 문제입니다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프로세스 CPU, 응답 시간 분위수, 수용 정원 점유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CPU가 높으면 노드를 늘립니다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수용 제한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거절 수, 정원 점유율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정원이 꽉 차 거절이 나면 상류에서 막고 있는 것입니다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커넥션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사용 중 수, 대기 수, 확보 시간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대기가 있으면 커넥션이 모자란 것입니다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CPU, 커밋 지연, 복제 지연, 잠금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CPU가 한도에 붙으면 규격을 올립니다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관측 자산은 레코딩 규칙 9개, 알람 15개, 대시보드 9종입니다. 지속적 통합이 규칙 문법을 검사합니다.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7.3 어느 계층이 병목인지 어떻게 아는가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지표 하나만 보면 오판합니다. 조합으로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관측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병목 판정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CPU가 한도에 붙고, 애플리케이션 CPU는 낮고, 커넥션 대기가 있다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데이터베이스가 병목입니다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 CPU가 높고, 데이터베이스 CPU는 여유가 있다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애플리케이션이 병목입니다. 노드를 늘립니다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양쪽 CPU가 다 낮은데 거절이 난다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수용 정원이 병목입니다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양쪽 CPU가 다 낮고 커넥션 대기도 없는데 느리다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저장소 지연일 가능성이 큽니다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커넥션 대기가 있는데 데이터베이스 CPU가 낮다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커넥션 풀 크기가 병목입니다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2026-09-08 실측에서 마지막 두 줄을 구분하는 값이 나왔습니다. 커넥션 대기가 전 회차 0이었고 데이터베이스가 자기 한도의 절반도 안 쓰고 있었습니다. 데이터베이스 대기 사유를 열어 보니 38개 커넥션 중 35개가 "클라이언트의 다음 요청을 기다리는 중"이었습니다. 밀려서 막힌 것이 아니라 일이 없어서 노는 상태였습니다.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7.4 무엇을 조작하는가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계층마다 조작 수단이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계층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조작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방식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효과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조회 애플리케이션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노드 수 증감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 화면 버튼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조회 용량이 늘어납니다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쓰기 애플리케이션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없음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단일 라이터라 노드를 늘려도 쓰기 천장이 안 오릅니다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규격 상향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인스턴스 교체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응답 시간이 줄어듭니다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커넥션 풀과 정원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크기 조정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설정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실측에서는 지연이 악화되었습니다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b/>
          <w:sz w:val="19"/>
        </w:rPr>
        <w:t>조회 노드는 버튼이고 데이터베이스는 권고입니다.</w:t>
      </w:r>
      <w:r>
        <w:rPr>
          <w:rFonts w:ascii="맑은 고딕" w:hAnsi="맑은 고딕" w:eastAsia="맑은 고딕"/>
          <w:sz w:val="19"/>
        </w:rPr>
        <w:t xml:space="preserve"> 조회 노드는 늘리면 바로 용량이 늘어 버튼으로 둘 값이 있습니다. 데이터베이스는 늘려도 쓰기 천장이 안 오르고 규격 상향은 인스턴스 교체라 버튼으로 누를 일이 아닙니다.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7.5 스케일링 실행 주체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판정은 자동이고 실행은 사람입니다 (ADR 0015).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Prometheus가 노드 지표를 모으고 임계를 넘으면 관리 화면에 "부하 높음, 증설 권장"을 표시합니다. 관리자가 버튼을 누르면 요청이 관리 API를 지나 클라우드 API를 부르고 조회 노드가 한 대 늡니다.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실행을 사람에게 둔 이유가 셋입니다.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첫째, 스케줄러가 컨테이너를 자동 재기동하면 노드를 죽이는 실험의 관측이 오염됩니다. 복구 시작 시점을 사람이 정하면 관측 창을 사람이 소유합니다.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둘째, CPU 하나로는 부하와 정지를 구분하지 못합니다. 정지한 노드의 CPU를 실측했더니 1.00에서 1.05코어였고, 이는 임계 근처입니다.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셋째, 증설이 답이 아닌 축이 있습니다. 주문은 단일 라이터라 노드를 늘려도 오르지 않습니다. 어느 축이 포화인지 가르는 것은 판별 절차이고 확장기가 대신하지 못합니다.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7.6 데이터베이스 규격 상향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데이터베이스는 노드 수가 아니라 규격을 바꿉니다. 확장 대상이 조회 계층뿐이라는 규정은 노드 수 증감과 그 버튼화를 배제한 것이지 규격 상향까지 배제한 것이 아닙니다.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2026-09-08 실측에서 규격 상향의 값이 나왔습니다. 데이터베이스 CPU 한도만 1코어에서 4코어로 바꿨습니다.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응답 시간 상위 5퍼센트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상위 1퍼센트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풀 16, 40 OPS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138에서 86밀리초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318에서 121밀리초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풀 48, 40 OPS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223에서 108밀리초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382에서 146밀리초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풀 16, 고부하 회차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233에서 96밀리초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416에서 127밀리초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세 쌍 모두 상위 1퍼센트가 60퍼센트 넘게 줄었습니다. 꼬리가 먼저 줄어듭니다.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같은 회차에서 데이터베이스가 쓰는 CPU 양 자체는 줄지 않았습니다. 방향이 일관되지 않고 크기도 표본 산포 안이었습니다. 코어를 늘리는 것은 같은 일을 넓게 펴는 것이지 일을 줄이는 것이 아닙니다. 얻는 것은 대기 시간 제거입니다.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초당 체결 수는 16.9에서 17.7로 사실상 그대로였습니다. 수요를 천장 아래로 고정했기 때문입니다. 요청이 몰릴 때는 다릅니다. 요청 하나가 정원 한 칸을 붙들고 있는 시간이 3분의 1로 줄면 같은 정원으로 더 많이 통과시킬 수 있습니다.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7.7 무중단 규격 상향 절차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규격 상향을 서비스 중단 없이 하는 절차가 정족수 위에 섭니다. 대기 서버가 한 대뿐이면 그 한 대를 내리는 순간 커밋이 전면 정지하므로 이 절차 자체가 불가능합니다.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조작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그동안의 쓰기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대기 서버 2를 큰 규격으로 교체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계속됩니다. 대기 서버 1이 정족수를 채웁니다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복제가 따라잡을 때까지 대기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계속됩니다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대기 서버 2로 승격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승격 창에서 멈춥니다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4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옛 primary를 큰 규격으로 교체해 대기 서버로 재합류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계속됩니다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5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 대상을 새 primary 기준으로 재설정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계속됩니다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멈추는 구간은 3단계 하나뿐이고 그 길이는 승격 시간입니다. 5단계가 필요한 이유는 승격한 노드가 자기 자신을 동기 대상으로 셀 수 없기 때문입니다. 그 재설정은 아직 배선이 없습니다.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7.8 병목이 옮겨간 뒤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데이터베이스를 키우면 응답이 빨라지고 애플리케이션이 더 많은 요청을 처리합니다. 그러면 애플리케이션 CPU가 올라갑니다. 다음 조작은 조회 노드를 늘리는 것입니다.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이동은 아직 실측으로 확인하지 못했습니다. 수요를 천장 아래로 고정했기 때문에 데이터베이스가 빨라져도 애플리케이션이 더 할 일이 없었습니다. 고부하 회차를 시도했으나 실효 부하가 오르지 않았습니다. 무엇이 상한을 만들었는지는 아직 판정하지 못했습니다.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이것이 이 축의 남은 작업입니다.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7.9 백업과 복구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방식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주기</w:t>
            </w:r>
          </w:p>
        </w:tc>
        <w:tc>
          <w:tcPr>
            <w:tcW w:type="dxa" w:w="2436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물리 백업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블록 스토리지 스냅샷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일 1회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목표. 미배선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논리 백업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기저 백업 도구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주 1회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목표. 미배선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미리 쓰기 기록 보관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오브젝트 스토리지로 전송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연속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목표. 미배선. 설정값이 자리표시자입니다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복제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대기 서버 2대 동기 스트리밍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24시간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설계 확정. 클라우드 미배포</w:t>
            </w:r>
          </w:p>
        </w:tc>
      </w:tr>
      <w:tr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 증거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판정 파일을 저장소에 커밋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실험마다</w:t>
            </w:r>
          </w:p>
        </w:tc>
        <w:tc>
          <w:tcPr>
            <w:tcW w:type="dxa" w:w="2436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성립. 30건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백업 항목은 전부 목표입니다. 배선한 것으로 적지 않습니다.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7.10 침묵 판정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체결이 0인 상태가 두 가지입니다. 정말 거래가 없는 것과, 무언가 고장 나서 주문이 안 들어오는 것입니다. 둘을 구분해야 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봇 플릿이 24시간 기저 트래픽을 만드는 것이 그 구분 수단입니다. 봇이 도는데 체결이 0이면 평온이 아니라 사고입니다.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다만 봇 하나에 판정을 걸지 않습니다. 봇은 내부 경로만 왕복하므로 로드밸런서와 콘텐츠 전송 네트워크 구간의 고장을 잡지 못합니다. 외부에서 찌르는 프로브가 그 구간을 맡아야 하는데 아직 배선하지 않았습니다.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8. 보안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8.1 접근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경로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통제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고객 평면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콘텐츠 전송 네트워크에서 로드밸런서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공개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관리 평면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별도 포트, 상호 인증서 검증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인증서 신원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하네스 API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상시면에 등록하지 않음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비활성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상태 확인 경로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내부에서만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외부 라우팅 없음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서버 셸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SSM 세션 매니저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원격 접속 포트 미개방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원격 접속 포트를 아예 열지 않습니다. 세션 기록이 그 자체로 감사 증거입니다.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8.2 파괴 액션 승인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마켓 정지, 노드 종료, 권한 변경 같은 되돌리기 어려운 조작은 승인 티켓을 요구합니다.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승인은 1인 승인입니다. 티켓을 발급한 운영자와 사용하는 운영자가 같아도 됩니다 (ADR 0019).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종전 판은 서로 달라야 한다고 걸었습니다. 그런데 이 프로젝트의 운영 인원은 1인입니다. 두 인증서를 한 사람이 번갈아 제시하는 것은 담합 방지가 아니라 그 외형일 뿐이었고, 실제로 한 일은 야간 단독 운영 시간대에 정지 명령을 봉쇄한 것이었습니다.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바꾼 뒤에도 남는 방어가 일곱입니다.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승인 티켓을 따로 발급하는 단계. 실행 전에 의도를 한 번 더 적습니다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티켓 수명 5분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한 번 쓰면 소각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액션과 대상에 묶음. 다른 대상에 전용할 수 없습니다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요청자 묶음. 남의 승인을 가로챌 수 없습니다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역할 통제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추가만 가능한 감사 기록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사라지는 것은 발급자와 사용자의 분리 한 겹입니다. 단독 운영자의 고의는 사전에 막히지 않고 감사 기록으로만 사후에 드러납니다. 이 대가를 한계에 등재했습니다.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8.3 가드레일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비채택으로 정한 서비스는 계정 권한에서 생성 자체를 막습니다. 문서로만 "안 쓴다"고 적으면 실수로 켜집니다.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9. 비용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9.1 원칙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단가는 클라우드 사업자의 공식 가격 파일을 원천으로 씁니다. 요약 사이트 수치를 쓰지 않습니다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원천에 없는 값은 유도값 또는 미확인으로 표시하고 그 사실을 표에 남깁니다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환산 환율은 1달러 1,400원입니다. 민감도를 함께 적습니다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자체 상한은 월 500,000원입니다. 2026-09-08 지도교수 승인으로 종전 100,000원에서 올렸습니다. 승인액은 50만원 이상이고 크레딧으로 지급 예정이며 지급 확인은 아직입니다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부가세 10퍼센트를 별도 계상합니다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상한은 달력 월 실청구로 판정합니다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9.2 상시면 단가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768시간 기준입니다.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산식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달러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로드밸런서 고정분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0.0225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17.2800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로드밸런서 변동분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0.008 x 1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6.1440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 t4g.small 2대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0.0208 x 2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31.9488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t4g.small 3대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0.0208 x 3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47.9232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봇과 관측 t4g.small 1대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0.0208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15.9744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주소 변환 t4g.nano 2대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0.0052 x 2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7.9872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공인 주소 2개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0.0050 x 2 x 768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7.6800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블록 스토리지 8노드 20기가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160 x 0.0912 x 768/730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15.3515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외부 전송 20기가 추정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20 x 0.126 x 768/730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2.6512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도메인과 오브젝트 스토리지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정액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0.7200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확정 단가 소계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153.6604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가용영역 간 전송과 세션 매니저 요금은 확인하지 못해 소계에 넣지 않았습니다. 따라서 153.6604는 확정 단가만의 하한입니다.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9.3 달력 월 실청구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달력 월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소계 달러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부가세 포함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원화 환산</w:t>
            </w:r>
          </w:p>
        </w:tc>
        <w:tc>
          <w:tcPr>
            <w:tcW w:type="dxa" w:w="19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상한 500,000원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2026년 9월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76.13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83.74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117,242원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통과. 여유 382,758원</w:t>
            </w:r>
          </w:p>
        </w:tc>
      </w:tr>
      <w:tr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2026년 10월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76.13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83.74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117,242원</w:t>
            </w:r>
          </w:p>
        </w:tc>
        <w:tc>
          <w:tcPr>
            <w:tcW w:type="dxa" w:w="19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통과. 여유 382,758원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세 번째 데이터베이스 노드가 달력 월당 8.95달러를 더합니다. 내역은 인스턴스 7.9872달러와 블록 스토리지 0.9595달러입니다. 봇 노드 등급 상향분 3.99달러도 함께 들어 있습니다. 종전 판은 이 상향분을 빠뜨려 111,096원으로 적었고, 같은 절이 그 값을 상한 판정에 인용하지 말라고 스스로 적어 두었는데 요약이 세 곳에서 인용했습니다.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9.4 환율 민감도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환율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달력 월 실청구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상한 대비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1,350원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113,049원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여유 77.4퍼센트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1,400원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117,242원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여유 76.6퍼센트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1,450원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121,434원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여유 75.7퍼센트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1,500원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125,622원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여유 74.9퍼센트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손익분기 환율은 5,971원입니다. 상한을 올린 뒤로는 환율이 상한 판정을 위협하지 않습니다.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9.5 총계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달러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상시면 확정 단가분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153.66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증명면 창 구동 90시간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7.79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소계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161.45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부가세 10퍼센트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16.15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총계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177.60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원화 환산 248,640원입니다.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지원 범위 안입니다. 기존 크레딧 잔액이 163.71달러이고, 여기에 2026-09-08 지도교수 승인분 50만원 이상이 다음 주에 크레딧으로 지급될 예정입니다. 승인분만으로도 총계를 덮습니다. 지급 확인 전까지는 기존 잔액 163.71달러 기준으로 13.89달러가 부족한 상태이므로, 지급이 늦어지면 그 차액이 현금 지출이 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종전 판은 총계를 157.91달러로 적고 잔여 5.80달러가 남는다고 했습니다. 그 계산이 두 곳에서 틀렸습니다. 하나는 확정 단가 소계를 표의 행 합인 153.66이 아니라 135.77로 쓴 것이고, 둘은 정액 항목 0.72달러를 나열만 하고 합산에서 빠뜨린 것입니다. 표의 행 합을 권위로 삼아 다시 냈습니다.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10. 검증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10.1 판정 원칙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사람 눈으로 판정하지 않습니다. 판정은 셋 중 하나입니다.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SQL 위반 행 수. 0행이면 통과입니다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지표 임계. 넘으면 실패입니다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종료 코드. 0이 아니면 실패입니다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10.2 무결 판정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복식부기 원장의 불변식 27개를 SQL로 검사합니다. 자산별 합이 0인지, 주문이 중복 접수되지 않았는지, 체결이 중복되지 않았는지, 명령이 유실되지 않았는지를 각각 다른 질의가 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파일은 </w:t>
      </w:r>
      <w:r>
        <w:rPr>
          <w:rFonts w:ascii="Consolas" w:hAnsi="Consolas" w:eastAsia="Consolas"/>
          <w:sz w:val="19"/>
        </w:rPr>
        <w:t>harness/sql/invariants.sql</w:t>
      </w:r>
      <w:r>
        <w:rPr>
          <w:rFonts w:ascii="맑은 고딕" w:hAnsi="맑은 고딕" w:eastAsia="맑은 고딕"/>
          <w:sz w:val="19"/>
        </w:rPr>
        <w:t>입니다. 한 항목이라도 1행을 돌려주면 그 회차는 실패입니다.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27개는 그 파일의 판정 블록 수입니다(2026-09-09 실측). 코드 축은 C01 부터 C25 까지이고, 그중 둘이 각각 두 블록으로 갈라져 블록이 27개가 됩니다. C07 은 주문 표와 저널을 따로 보아 C07 과 C07P 로, C13 은 구현 여부와 저널 기록 여부를 따로 보아 C13a 와 C13b 로 나뉩니다.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애플리케이션이 주기적으로 도는 검증기는 26개입니다(</w:t>
      </w:r>
      <w:r>
        <w:rPr>
          <w:rFonts w:ascii="Consolas" w:hAnsi="Consolas" w:eastAsia="Consolas"/>
          <w:sz w:val="19"/>
        </w:rPr>
        <w:t>InvariantCheck</w:t>
      </w:r>
      <w:r>
        <w:rPr>
          <w:rFonts w:ascii="맑은 고딕" w:hAnsi="맑은 고딕" w:eastAsia="맑은 고딕"/>
          <w:sz w:val="19"/>
        </w:rPr>
        <w:t xml:space="preserve"> 열거형). 27개에서 C04 하나가 빠집니다. C04 는 지연 제약 트리거가 데이터베이스 안에서 직접 강제하므로 따로 조회할 대상이 아닙니다. 곧 27개가 카탈로그의 크기이고 26개가 앱이 순회하는 크기이며, 둘의 차이는 강제 수단이 다른 한 건뿐입니다.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10.3 장애 주입 카탈로그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주입 스크립트 9종입니다. 각 실험이 무엇을 어떻게 넣는지 적습니다.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실험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주입 대상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원시 연산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E1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경로 지연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프록시 지연 주입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E2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연결 절단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프록시 타임아웃 0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E3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캐시 계층 정지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컨테이너 강제 종료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E4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노드 정지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컨테이너 강제 종료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E5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네트워크 분단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네트워크에서 컨테이너 분리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E6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폭주 중 페일오버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봇 부하 상향 후 강제 종료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E7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회색 장애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컨테이너 일시 정지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E8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애플리케이션 내부 교란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주입 도구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E9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커밋 경로 절단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프록시 연결 재설정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E10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커널 계층 지연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미실시. 검증면 전용입니다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E1부터 E9까지는 전부 프록시와 컨테이너 조작입니다. 커널 큐의 실제 거동을 재현하지 않습니다. 그것이 E10의 몫이고 아직 돌리지 않았습니다.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10.4 실측 증거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저장소에 판정 산출물 30건이 있습니다. 2026-09-08 회차가 가장 최근입니다.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증거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무엇을 쟀는가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replication-fault-20260908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 대상 상실이 쓰기에 미치는 영향과 정족수의 효과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sync-replication-20260908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 자체의 처리량 대가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leader-lease-dynamodb-20260908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임차를 커밋 경로 밖으로 옮긴 효과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leader-failover-20260908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두 노드 리더 교체 시간과 세대 번호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follower-rejoin-20260908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부하 중 노드 재합류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pool-db-matrix-20260908-203140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커넥션 풀과 데이터베이스 규격 교차. 40 OPS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pool-db-matrix-20260908-204634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같은 교차. 고부하 시도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asg-scenario-20260908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확장과 축소 소요 시간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wal-fsync-20260907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저장소 동기화 지연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ws-admission-20260907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동시 접속 상한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나머지 20건은 용량 보정과 처리량 측정입니다.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10.5 주요 실측값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값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교체 시간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9.6초에서 13.1초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leader-failover-20260908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부하 중 재합류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20.8초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follower-rejoin-20260908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동기 복제의 처리량 대가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복제 없음 76.3, 비동기 65.9, 동기 53.0 (초당)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sync-replication-20260908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대기 서버 1대 상실 시 접수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초당 97.2에서 0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replication-fault-20260908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정족수에서 1대 상실 시 접수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초당 56.0 유지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같음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임차 분리 후 정지 중 갱신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초당 0.35회 지속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leader-lease-dynamodb-20260908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규격 상향의 지연 효과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상위 1퍼센트 60퍼센트 이상 감소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pool-db-matrix-20260908-*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확장 소요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컨테이너 생성 1.0초, 앱 기동 15.8초, 투입 1.2초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asg-scenario-20260908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주문당 라이터 시간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10.1밀리초. 그중 동기화 6.41밀리초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wal-fsync-20260907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10.6 통합 검증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검증 클래스 74개가 전량 통과합니다. 실제 데이터베이스를 띄워 도는 통합 검증이 포함됩니다.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지속적 통합 워크플로 4종이 병합 전에 검증합니다. 백엔드 검증, 웹 검증, 이미지 빌드, 스타일 검사입니다.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10.7 무엇이 아직 검증되지 않았는가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배포 대상 인스턴스 실물에서 잰 값이 0건입니다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커널 계층 주입이 미실시입니다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클라우드 환경에서의 가용영역 상실 재현이 미실시입니다</w:t>
      </w:r>
    </w:p>
    <w:p>
      <w:pPr>
        <w:pStyle w:val="ListBullet"/>
        <w:spacing w:after="40"/>
      </w:pPr>
      <w:r>
        <w:rPr>
          <w:rFonts w:ascii="맑은 고딕" w:hAnsi="맑은 고딕" w:eastAsia="맑은 고딕"/>
          <w:sz w:val="20"/>
        </w:rPr>
        <w:t>병목 이동(데이터베이스를 키운 뒤 애플리케이션이 병목이 되는 것)이 미확인입니다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11. 일정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11.1 남은 구간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W1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09-09 부터 09-15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클라우드 계정과 네트워크 구성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W2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09-16 부터 09-22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노드 배포와 도메인 연결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W3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09-23 부터 09-29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데이터베이스 이중화와 권한 분리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W4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09-30 부터 10-06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관측 배선과 알람 실투입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W5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10-07 부터 10-09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커널 계층 주입과 병목 이동 실측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W6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10-10 부터 10-16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최종 완주와 발표 준비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10-09에 기능을 동결합니다. 그 뒤에는 실험과 문서만 합니다.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11.2 잘라낼 순서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시간이 모자라면 아래 순서로 뺍니다.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sz w:val="20"/>
        </w:rPr>
        <w:t>애플리케이션 내부 교란 실험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sz w:val="20"/>
        </w:rPr>
        <w:t>프록시 지연 실험 재실행</w:t>
      </w:r>
    </w:p>
    <w:p>
      <w:pPr>
        <w:pStyle w:val="ListNumber"/>
        <w:spacing w:after="40"/>
      </w:pPr>
      <w:r>
        <w:rPr>
          <w:rFonts w:ascii="맑은 고딕" w:hAnsi="맑은 고딕" w:eastAsia="맑은 고딕"/>
          <w:sz w:val="20"/>
        </w:rPr>
        <w:t>커밋 절단 실험 재실행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무결과 복구 판정에 직접 걸린 실험은 마지막까지 남깁니다.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12. 완료 기준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발표 시점에 아래가 전부 참이어야 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3249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판정 방법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A1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외부에서 도메인으로 접속됩니다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브라우저 접속 확인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A2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불변식 27개의 위반 행이 0입니다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SQL 실행 결과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A3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교체가 30초 이내에 끝납니다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판정 파일의 시각 차이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A4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세대 번호가 정확히 1 증가하고 구 리더 쓰기가 0입니다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판정 파일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A5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실험 판정 파일이 저장소에 남습니다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파일 존재 확인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B1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2026년 9월과 10월 달력 월 실청구가 각각 500,000원 이하입니다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청구서. 계획값 각 117,242원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B2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장기 접근 키가 0개입니다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계정 설정 확인</w:t>
            </w:r>
          </w:p>
        </w:tc>
      </w:tr>
      <w:tr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C1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병목 계층을 관측으로 특정하고 조작 효과를 실측합니다</w:t>
            </w:r>
          </w:p>
        </w:tc>
        <w:tc>
          <w:tcPr>
            <w:tcW w:type="dxa" w:w="3249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조작 전후 지표 비교</w:t>
            </w:r>
          </w:p>
        </w:tc>
      </w:tr>
    </w:tbl>
    <w:p>
      <w:pPr>
        <w:spacing w:after="40" w:line="144" w:lineRule="auto"/>
      </w:pP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C1이 이번에 추가된 기준입니다. 현재 데이터베이스 축은 성립했고 애플리케이션 축이 미확인입니다.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13. 한계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정직하게 적습니다. 여기 적힌 것은 알고 있으면서 해결하지 못한 것입니다.</w:t>
      </w: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13.1 측정 평면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한계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배포 대상 인스턴스 실물 실측이 0건입니다. 로컬 도커 값이 그대로 성립한다는 보장이 없습니다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같은 기계에서 컨테이너 12개에서 27개가 함께 돌았습니다. 성능 수치는 절대값이 아니라 주행 안의 상대 비교입니다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3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가용영역 간 지연을 프록시로 모사했습니다. 실제 지연은 미측정입니다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4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저장소 동기화 지연의 거의 전부가 개발 기계의 파일 시스템 계층에서 나옵니다. 배포 볼륨에서 다시 재야 합니다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13.2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한계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5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쓰기는 단일 라이터입니다. 노드를 늘려도 쓰기 천장이 오르지 않습니다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6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정족수도 가용영역 동시 상실은 막지 못합니다. 세 노드를 두 가용영역에 나누면 한쪽이 반드시 두 노드를 갖고, 그쪽을 잃으면 남은 한 대가 정족수를 못 채웁니다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7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시계 스큐 내성이 검증 범위 밖입니다. 임차 만료 판정이 노드 시계에 걸립니다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봇과 관측이 한 노드에 있습니다. 그 노드가 죽으면 기저 트래픽과 지표 수집이 함께 멈춥니다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9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승격 재생이 엔진 상태를 두 벌로 만듭니다. 그 순간 메모리를 두 배로 씁니다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10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승격 시 동기 복제 대상 재설정이 미배선입니다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13.3 통제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한계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11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단독 운영자의 고의를 사전에 막지 못합니다. 승인을 1인으로 바꾼 대가입니다. 감사 기록으로만 사후에 드러납니다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12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자동 확장 정책이 없습니다. 사람이 자는 동안에는 증설이 일어나지 않습니다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13.4 미배선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한계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13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상시면 컴포즈에 관측 서비스 정의가 0건입니다. 관측은 로컬 카오스 스택에서만 돕니다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14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외부에서 찌르는 프로브가 없습니다. 로드밸런서와 콘텐츠 전송 네트워크 구간의 고장을 잡을 수단이 없습니다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15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알림 수신 주소를 넣지 않았습니다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16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백업 3종이 전부 목표 상태입니다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17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인프라 코드화 파일이 0개입니다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13.5 미확인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4873"/>
            <w:shd w:val="clear" w:fill="2F3E47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한계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18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병목 이동이 미확인입니다. 데이터베이스를 키운 뒤 애플리케이션이 병목이 되는 것을 실측하지 못했습니다. 수요를 천장 아래로 고정했기 때문입니다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19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고부하 회차에서 실효 부하가 오르지 않았습니다. 무엇이 상한을 만들었는지 판정하지 못했습니다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20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대기 서버에 읽기를 보내면 커밋이 느려지는지 미측정입니다. 실험 도구는 준비했습니다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21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버스트 가능 인스턴스의 신용 소진이 측정에 미치는 영향이 미확인입니다. 데이터베이스가 상시 0.4에서 0.5코어를 쓰는데 이 등급의 기저 성능이 그 근처입니다</w:t>
            </w:r>
          </w:p>
        </w:tc>
      </w:tr>
      <w:tr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22</w:t>
            </w:r>
          </w:p>
        </w:tc>
        <w:tc>
          <w:tcPr>
            <w:tcW w:type="dxa" w:w="4873"/>
          </w:tcPr>
          <w:p>
            <w:pPr>
              <w:spacing w:after="20" w:line="252" w:lineRule="auto"/>
            </w:pPr>
            <w:r>
              <w:rPr>
                <w:sz w:val="17"/>
              </w:rPr>
            </w:r>
            <w:r>
              <w:rPr>
                <w:rFonts w:ascii="맑은 고딕" w:hAnsi="맑은 고딕" w:eastAsia="맑은 고딕"/>
                <w:sz w:val="17"/>
              </w:rPr>
              <w:t>리더 임차의 DynamoDB 경로가 기본값이 아닙니다. 2026-09-08 회차에서 그 경로를 재어 87초 정지를 견디는 것을 확인했으나, 배포 기본값은 데이터베이스 쪽이라 상시 구동은 종전 경로로 돕니다. 상시면에서 어느 쪽을 켤지 정하지 않았습니다</w:t>
            </w:r>
          </w:p>
        </w:tc>
      </w:tr>
    </w:tbl>
    <w:p>
      <w:pPr>
        <w:spacing w:after="40" w:line="144" w:lineRule="auto"/>
      </w:pPr>
    </w:p>
    <w:p>
      <w:pPr>
        <w:pStyle w:val="Heading3"/>
        <w:spacing w:before="180" w:after="100"/>
      </w:pPr>
      <w:r>
        <w:rPr>
          <w:rFonts w:ascii="맑은 고딕" w:hAnsi="맑은 고딕" w:eastAsia="맑은 고딕"/>
          <w:b/>
          <w:color w:val="1B2429"/>
          <w:sz w:val="23"/>
        </w:rPr>
        <w:t>13.6 발표 전에 반드시 닫아야 하는 것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13.4의 미배선 다섯 항목 중 관측 배선과 알림 실투입은 완료 기준에 직접 걸립니다. 나머지는 한계로 남긴 채 발표합니다.</w:t>
      </w:r>
    </w:p>
    <w:p>
      <w:pPr>
        <w:pStyle w:val="Heading2"/>
        <w:spacing w:before="280" w:after="100"/>
      </w:pPr>
      <w:r>
        <w:rPr>
          <w:rFonts w:ascii="맑은 고딕" w:hAnsi="맑은 고딕" w:eastAsia="맑은 고딕"/>
          <w:b/>
          <w:color w:val="1B2429"/>
          <w:sz w:val="28"/>
        </w:rPr>
        <w:t>부록. 결정 기록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 xml:space="preserve">이 문서는 현재 상태의 정본입니다. "그때 왜 그렇게 정했는가"는 </w:t>
      </w:r>
      <w:r>
        <w:rPr>
          <w:rFonts w:ascii="Consolas" w:hAnsi="Consolas" w:eastAsia="Consolas"/>
          <w:sz w:val="19"/>
        </w:rPr>
        <w:t>docs/adr/</w:t>
      </w:r>
      <w:r>
        <w:rPr>
          <w:rFonts w:ascii="맑은 고딕" w:hAnsi="맑은 고딕" w:eastAsia="맑은 고딕"/>
          <w:sz w:val="19"/>
        </w:rPr>
        <w:t>가 갖습니다. 결정 기록 19편이 있습니다.</w:t>
      </w:r>
    </w:p>
    <w:p>
      <w:pPr>
        <w:spacing w:line="264" w:lineRule="auto" w:after="80"/>
      </w:pPr>
      <w:r>
        <w:rPr>
          <w:rFonts w:ascii="맑은 고딕" w:hAnsi="맑은 고딕" w:eastAsia="맑은 고딕"/>
          <w:sz w:val="19"/>
        </w:rPr>
        <w:t>이 문서와 결정 기록이 어긋나면 이 문서가 현재 상태의 권위입니다. 다만 결정 기록의 사유를 뒤집으려면 새 결정 기록을 써야 합니다.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7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