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Label"/>
        <w:jc w:val="left"/>
      </w:pPr>
      <w:r>
        <w:t>Project Planning Document</w:t>
      </w:r>
    </w:p>
    <w:p>
      <w:pPr>
        <w:pStyle w:val="Title"/>
      </w:pPr>
      <w:r>
        <w:t>Arcane Chess 3D Cinematic Upgrade Plan</w:t>
      </w:r>
    </w:p>
    <w:p>
      <w:pPr>
        <w:jc w:val="left"/>
      </w:pPr>
      <w:r>
        <w:rPr>
          <w:sz w:val="22"/>
        </w:rPr>
        <w:t>Purpose: create a practical roadmap for evolving the current playable 3D board into a cinematic wizard-chess experience with character presence, premium camera work, and move-reactive spectacle—without breaking the working 2D/3D gameplay foundation.</w:t>
      </w:r>
    </w:p>
    <w:p>
      <w:pPr>
        <w:pStyle w:val="Callout"/>
      </w:pPr>
      <w:r>
        <w:t>Use this document as the source of truth for future Codex prompts. Each phase is intentionally scoped so implementation can progress safely and be validated after every upgrade.</w:t>
      </w:r>
    </w:p>
    <w:p>
      <w:pPr>
        <w:pStyle w:val="Heading1"/>
      </w:pPr>
      <w:r>
        <w:t>1. Current project snapshot</w:t>
      </w:r>
    </w:p>
    <w:tbl>
      <w:tblPr>
        <w:tblW w:type="auto" w:w="0"/>
        <w:jc w:val="center"/>
        <w:tblLayout w:type="fixed"/>
        <w:tblLook w:firstColumn="1" w:firstRow="1" w:lastColumn="0" w:lastRow="0" w:noHBand="0" w:noVBand="1" w:val="04A0"/>
      </w:tblPr>
      <w:tblGrid>
        <w:gridCol w:w="4968"/>
        <w:gridCol w:w="4968"/>
      </w:tblGrid>
      <w:tr>
        <w:tc>
          <w:tcPr>
            <w:tcW w:type="dxa" w:w="3168"/>
            <w:tcMar>
              <w:top w:w="80" w:type="dxa"/>
              <w:start w:w="90" w:type="dxa"/>
              <w:bottom w:w="80" w:type="dxa"/>
              <w:end w:w="90" w:type="dxa"/>
            </w:tcMar>
            <w:vAlign w:val="center"/>
            <w:shd w:fill="F3E7D4"/>
          </w:tcPr>
          <w:p>
            <w:r>
              <w:t>What already works</w:t>
            </w:r>
          </w:p>
        </w:tc>
        <w:tc>
          <w:tcPr>
            <w:tcW w:type="dxa" w:w="7056"/>
            <w:tcMar>
              <w:top w:w="80" w:type="dxa"/>
              <w:start w:w="90" w:type="dxa"/>
              <w:bottom w:w="80" w:type="dxa"/>
              <w:end w:w="90" w:type="dxa"/>
            </w:tcMar>
            <w:vAlign w:val="center"/>
            <w:shd w:fill="FCFAF6"/>
          </w:tcPr>
          <w:p>
            <w:r>
              <w:t>Playable app opens, 2D board is visible, 3D mode loads, and immersive board switching is already integrated.</w:t>
            </w:r>
          </w:p>
        </w:tc>
      </w:tr>
      <w:tr>
        <w:tc>
          <w:tcPr>
            <w:tcW w:type="dxa" w:w="3168"/>
            <w:tcMar>
              <w:top w:w="80" w:type="dxa"/>
              <w:start w:w="90" w:type="dxa"/>
              <w:bottom w:w="80" w:type="dxa"/>
              <w:end w:w="90" w:type="dxa"/>
            </w:tcMar>
            <w:vAlign w:val="center"/>
            <w:shd w:fill="F7EFE3"/>
          </w:tcPr>
          <w:p>
            <w:r>
              <w:t>What was fixed recently</w:t>
            </w:r>
          </w:p>
        </w:tc>
        <w:tc>
          <w:tcPr>
            <w:tcW w:type="dxa" w:w="7056"/>
            <w:tcMar>
              <w:top w:w="80" w:type="dxa"/>
              <w:start w:w="90" w:type="dxa"/>
              <w:bottom w:w="80" w:type="dxa"/>
              <w:end w:w="90" w:type="dxa"/>
            </w:tcMar>
            <w:vAlign w:val="center"/>
            <w:shd w:fill="FCFAF6"/>
          </w:tcPr>
          <w:p>
            <w:r>
              <w:t>Board flow, reset behavior, immersive layout, and basic 3D presentation foundation.</w:t>
            </w:r>
          </w:p>
        </w:tc>
      </w:tr>
      <w:tr>
        <w:tc>
          <w:tcPr>
            <w:tcW w:type="dxa" w:w="3168"/>
            <w:tcMar>
              <w:top w:w="80" w:type="dxa"/>
              <w:start w:w="90" w:type="dxa"/>
              <w:bottom w:w="80" w:type="dxa"/>
              <w:end w:w="90" w:type="dxa"/>
            </w:tcMar>
            <w:vAlign w:val="center"/>
            <w:shd w:fill="F3E7D4"/>
          </w:tcPr>
          <w:p>
            <w:r>
              <w:t>Immediate opportunity</w:t>
            </w:r>
          </w:p>
        </w:tc>
        <w:tc>
          <w:tcPr>
            <w:tcW w:type="dxa" w:w="7056"/>
            <w:tcMar>
              <w:top w:w="80" w:type="dxa"/>
              <w:start w:w="90" w:type="dxa"/>
              <w:bottom w:w="80" w:type="dxa"/>
              <w:end w:w="90" w:type="dxa"/>
            </w:tcMar>
            <w:vAlign w:val="center"/>
            <w:shd w:fill="FCFAF6"/>
          </w:tcPr>
          <w:p>
            <w:r>
              <w:t>Upgrade the 3D board from “working immersive mode” to “cinematic showcase mode.”</w:t>
            </w:r>
          </w:p>
        </w:tc>
      </w:tr>
      <w:tr>
        <w:tc>
          <w:tcPr>
            <w:tcW w:type="dxa" w:w="3168"/>
            <w:tcMar>
              <w:top w:w="80" w:type="dxa"/>
              <w:start w:w="90" w:type="dxa"/>
              <w:bottom w:w="80" w:type="dxa"/>
              <w:end w:w="90" w:type="dxa"/>
            </w:tcMar>
            <w:vAlign w:val="center"/>
            <w:shd w:fill="F7EFE3"/>
          </w:tcPr>
          <w:p>
            <w:r>
              <w:t>Key constraint</w:t>
            </w:r>
          </w:p>
        </w:tc>
        <w:tc>
          <w:tcPr>
            <w:tcW w:type="dxa" w:w="7056"/>
            <w:tcMar>
              <w:top w:w="80" w:type="dxa"/>
              <w:start w:w="90" w:type="dxa"/>
              <w:bottom w:w="80" w:type="dxa"/>
              <w:end w:w="90" w:type="dxa"/>
            </w:tcMar>
            <w:vAlign w:val="center"/>
            <w:shd w:fill="FCFAF6"/>
          </w:tcPr>
          <w:p>
            <w:r>
              <w:t>Do not destabilize move logic, game state, server flow, or 2D usability while upgrading spectacle.</w:t>
            </w:r>
          </w:p>
        </w:tc>
      </w:tr>
      <w:tr>
        <w:tc>
          <w:tcPr>
            <w:tcW w:type="dxa" w:w="3168"/>
            <w:tcMar>
              <w:top w:w="80" w:type="dxa"/>
              <w:start w:w="90" w:type="dxa"/>
              <w:bottom w:w="80" w:type="dxa"/>
              <w:end w:w="90" w:type="dxa"/>
            </w:tcMar>
            <w:vAlign w:val="center"/>
            <w:shd w:fill="F3E7D4"/>
          </w:tcPr>
          <w:p>
            <w:r>
              <w:t>North-star outcome</w:t>
            </w:r>
          </w:p>
        </w:tc>
        <w:tc>
          <w:tcPr>
            <w:tcW w:type="dxa" w:w="7056"/>
            <w:tcMar>
              <w:top w:w="80" w:type="dxa"/>
              <w:start w:w="90" w:type="dxa"/>
              <w:bottom w:w="80" w:type="dxa"/>
              <w:end w:w="90" w:type="dxa"/>
            </w:tcMar>
            <w:vAlign w:val="center"/>
            <w:shd w:fill="FCFAF6"/>
          </w:tcPr>
          <w:p>
            <w:r>
              <w:t>A polished arcane chess arena with dramatic camera motion, atmospheric lighting, responsive piece effects, and two player characters reacting to moves.</w:t>
            </w:r>
          </w:p>
        </w:tc>
      </w:tr>
    </w:tbl>
    <w:p>
      <w:pPr>
        <w:pStyle w:val="Heading1"/>
      </w:pPr>
      <w:r>
        <w:t>2. Creative target</w:t>
      </w:r>
    </w:p>
    <w:p>
      <w:r>
        <w:t>The target is not just a prettier chessboard. The target is a playable fantasy scene: a premium board as the hero object, two characters positioned on opposite sides, cinematic camera motion, and move-triggered dramatic reactions.</w:t>
      </w:r>
    </w:p>
    <w:p>
      <w:r>
        <w:t>The final look should feel inspired by magical duel imagery, but remain original to Arcane Chess. That means atmosphere, wizard-board identity, statues/pillars/throne-like staging, and magical motion language—without directly copying any specific film scene.</w:t>
      </w:r>
    </w:p>
    <w:p>
      <w:r>
        <w:t>Most important: the cinematic layer must serve gameplay. The player should still be able to read the board quickly, understand what moved, and switch back to 2D whenever they want the utility view.</w:t>
      </w:r>
    </w:p>
    <w:p>
      <w:pPr>
        <w:pStyle w:val="Heading1"/>
      </w:pPr>
      <w:r>
        <w:t>3. Recommended build phases</w:t>
      </w:r>
    </w:p>
    <w:p>
      <w:pPr>
        <w:pStyle w:val="Heading2"/>
      </w:pPr>
      <w:r>
        <w:t>Phase 1 — Cinematic polish on the existing 3D board</w:t>
      </w:r>
    </w:p>
    <w:p>
      <w:pPr>
        <w:pStyle w:val="ListBullet"/>
      </w:pPr>
      <w:r>
        <w:t>Smooth camera fly-in when entering 3D mode instead of hard snap transitions.</w:t>
      </w:r>
    </w:p>
    <w:p>
      <w:pPr>
        <w:pStyle w:val="ListBullet"/>
      </w:pPr>
      <w:r>
        <w:t>Subtle idle camera drift so the scene feels alive.</w:t>
      </w:r>
    </w:p>
    <w:p>
      <w:pPr>
        <w:pStyle w:val="ListBullet"/>
      </w:pPr>
      <w:r>
        <w:t>Richer lighting, shadows, material response, background atmosphere, and premium framing.</w:t>
      </w:r>
    </w:p>
    <w:p>
      <w:pPr>
        <w:pStyle w:val="ListBullet"/>
      </w:pPr>
      <w:r>
        <w:t>Improved move feedback: eased piece motion, destination emphasis, cleaner selection glow, tasteful capture pulse, and check/checkmate emphasis.</w:t>
      </w:r>
    </w:p>
    <w:p>
      <w:pPr>
        <w:pStyle w:val="ListBullet"/>
      </w:pPr>
      <w:r>
        <w:t>Strict performance guardrails so the experience stays smooth on a normal laptop browser.</w:t>
      </w:r>
    </w:p>
    <w:p>
      <w:pPr>
        <w:pStyle w:val="Heading2"/>
      </w:pPr>
      <w:r>
        <w:t>Phase 2 — Arena identity and environmental storytelling</w:t>
      </w:r>
    </w:p>
    <w:p>
      <w:pPr>
        <w:pStyle w:val="ListBullet"/>
      </w:pPr>
      <w:r>
        <w:t>Transform the board from a floating showcase into a deliberate wizard arena.</w:t>
      </w:r>
    </w:p>
    <w:p>
      <w:pPr>
        <w:pStyle w:val="ListBullet"/>
      </w:pPr>
      <w:r>
        <w:t>Add surrounding scene language such as pillars, rune accents, raised platform, throne/chair silhouettes, or statues.</w:t>
      </w:r>
    </w:p>
    <w:p>
      <w:pPr>
        <w:pStyle w:val="ListBullet"/>
      </w:pPr>
      <w:r>
        <w:t>Strengthen the “arcane world” tone through background composition, fog layers, light shafts, and premium color balance.</w:t>
      </w:r>
    </w:p>
    <w:p>
      <w:pPr>
        <w:pStyle w:val="ListBullet"/>
      </w:pPr>
      <w:r>
        <w:t>Keep the board readable and central; the environment must frame the game, not drown it.</w:t>
      </w:r>
    </w:p>
    <w:p>
      <w:r>
        <w:t>Phase 2 refinement: the environment should read as a room-scale chess hall, not merely a camera pushed close to the board.</w:t>
      </w:r>
    </w:p>
    <w:p>
      <w:r>
        <w:t>Phase 2 camera framing should pull back enough to reveal enclosing space, depth, and surrounding architecture while preserving board readability.</w:t>
      </w:r>
    </w:p>
    <w:p>
      <w:pPr>
        <w:pStyle w:val="Heading2"/>
      </w:pPr>
      <w:r>
        <w:t>Phase 3 — Two player characters in the scene</w:t>
      </w:r>
    </w:p>
    <w:p>
      <w:pPr>
        <w:pStyle w:val="ListBullet"/>
      </w:pPr>
      <w:r>
        <w:t>Place one character on the white side and one on the black side, either seated or standing beside the board.</w:t>
      </w:r>
    </w:p>
    <w:p>
      <w:pPr>
        <w:pStyle w:val="ListBullet"/>
      </w:pPr>
      <w:r>
        <w:t>Characters should have idle animation and feel present even when no move is happening.</w:t>
      </w:r>
    </w:p>
    <w:p>
      <w:pPr>
        <w:pStyle w:val="ListBullet"/>
      </w:pPr>
      <w:r>
        <w:t>The active-side character should react when a move is made; the opponent should respond on captures, checks, and tense moments.</w:t>
      </w:r>
    </w:p>
    <w:p>
      <w:pPr>
        <w:pStyle w:val="ListBullet"/>
      </w:pPr>
      <w:r>
        <w:t>This phase depends on having suitable 3D character assets such as GLB/GLTF models and preferably animation clips.</w:t>
      </w:r>
    </w:p>
    <w:p>
      <w:pPr>
        <w:pStyle w:val="Heading2"/>
      </w:pPr>
      <w:r>
        <w:t>Phase 4 — Character-linked move choreography</w:t>
      </w:r>
    </w:p>
    <w:p>
      <w:pPr>
        <w:pStyle w:val="ListBullet"/>
      </w:pPr>
      <w:r>
        <w:t>Link move events to the active player avatar so a move feels like it was “commanded” by that side.</w:t>
      </w:r>
    </w:p>
    <w:p>
      <w:pPr>
        <w:pStyle w:val="ListBullet"/>
      </w:pPr>
      <w:r>
        <w:t>Possible cues include hand gesture, slight lean, staff/hand glow, or posture shift timed with piece motion.</w:t>
      </w:r>
    </w:p>
    <w:p>
      <w:pPr>
        <w:pStyle w:val="ListBullet"/>
      </w:pPr>
      <w:r>
        <w:t>Opposing character reactions can include recoil, attention shift, or check/checkmate response.</w:t>
      </w:r>
    </w:p>
    <w:p>
      <w:pPr>
        <w:pStyle w:val="ListBullet"/>
      </w:pPr>
      <w:r>
        <w:t>Keep all reactions brief, elegant, and synchronized to gameplay events.</w:t>
      </w:r>
    </w:p>
    <w:p>
      <w:pPr>
        <w:pStyle w:val="Heading2"/>
      </w:pPr>
      <w:r>
        <w:t>Phase 5 — Signature Arcane Chess magical effects</w:t>
      </w:r>
    </w:p>
    <w:p>
      <w:pPr>
        <w:pStyle w:val="ListBullet"/>
      </w:pPr>
      <w:r>
        <w:t>Add branded visual language such as rune pulses, arcane move trails, energy bursts on capture, or king danger aura during check.</w:t>
      </w:r>
    </w:p>
    <w:p>
      <w:pPr>
        <w:pStyle w:val="ListBullet"/>
      </w:pPr>
      <w:r>
        <w:t>Create a tasteful “finisher” feeling for checkmate without making the game unreadable or overproduced.</w:t>
      </w:r>
    </w:p>
    <w:p>
      <w:pPr>
        <w:pStyle w:val="ListBullet"/>
      </w:pPr>
      <w:r>
        <w:t>Ensure every effect is modular and can be tuned down for performance.</w:t>
      </w:r>
    </w:p>
    <w:p>
      <w:pPr>
        <w:pStyle w:val="Heading1"/>
      </w:pPr>
      <w:r>
        <w:t>4. What Codex can do vs. what requires assets</w:t>
      </w:r>
    </w:p>
    <w:tbl>
      <w:tblPr>
        <w:tblW w:type="auto" w:w="0"/>
        <w:jc w:val="center"/>
        <w:tblLayout w:type="fixed"/>
        <w:tblLook w:firstColumn="1" w:firstRow="1" w:lastColumn="0" w:lastRow="0" w:noHBand="0" w:noVBand="1" w:val="04A0"/>
      </w:tblPr>
      <w:tblGrid>
        <w:gridCol w:w="4968"/>
        <w:gridCol w:w="4968"/>
      </w:tblGrid>
      <w:tr>
        <w:tc>
          <w:tcPr>
            <w:tcW w:type="dxa" w:w="3168"/>
            <w:tcMar>
              <w:top w:w="80" w:type="dxa"/>
              <w:start w:w="90" w:type="dxa"/>
              <w:bottom w:w="80" w:type="dxa"/>
              <w:end w:w="90" w:type="dxa"/>
            </w:tcMar>
            <w:vAlign w:val="center"/>
            <w:shd w:fill="D9C2A3"/>
          </w:tcPr>
          <w:p>
            <w:r>
              <w:t>Codex can build in code</w:t>
            </w:r>
          </w:p>
        </w:tc>
        <w:tc>
          <w:tcPr>
            <w:tcW w:type="dxa" w:w="7056"/>
            <w:tcMar>
              <w:top w:w="80" w:type="dxa"/>
              <w:start w:w="90" w:type="dxa"/>
              <w:bottom w:w="80" w:type="dxa"/>
              <w:end w:w="90" w:type="dxa"/>
            </w:tcMar>
            <w:vAlign w:val="center"/>
            <w:shd w:fill="D9C2A3"/>
          </w:tcPr>
          <w:p>
            <w:r>
              <w:t>Needs external assets or manual art support</w:t>
            </w:r>
          </w:p>
        </w:tc>
      </w:tr>
      <w:tr>
        <w:tc>
          <w:tcPr>
            <w:tcW w:type="dxa" w:w="4968"/>
            <w:shd w:fill="FAF3E8"/>
            <w:tcMar>
              <w:top w:w="80" w:type="dxa"/>
              <w:start w:w="90" w:type="dxa"/>
              <w:bottom w:w="80" w:type="dxa"/>
              <w:end w:w="90" w:type="dxa"/>
            </w:tcMar>
          </w:tcPr>
          <w:p>
            <w:r>
              <w:t>Camera choreography, scene transitions, move effects, atmosphere tuning, and scene logic.</w:t>
            </w:r>
          </w:p>
        </w:tc>
        <w:tc>
          <w:tcPr>
            <w:tcW w:type="dxa" w:w="4968"/>
            <w:shd w:fill="FCFAF6"/>
            <w:tcMar>
              <w:top w:w="80" w:type="dxa"/>
              <w:start w:w="90" w:type="dxa"/>
              <w:bottom w:w="80" w:type="dxa"/>
              <w:end w:w="90" w:type="dxa"/>
            </w:tcMar>
          </w:tcPr>
          <w:p>
            <w:r>
              <w:t>High-quality wizard or fantasy character models with proper rigging.</w:t>
            </w:r>
          </w:p>
        </w:tc>
      </w:tr>
      <w:tr>
        <w:tc>
          <w:tcPr>
            <w:tcW w:type="dxa" w:w="4968"/>
            <w:shd w:fill="FAF3E8"/>
            <w:tcMar>
              <w:top w:w="80" w:type="dxa"/>
              <w:start w:w="90" w:type="dxa"/>
              <w:bottom w:w="80" w:type="dxa"/>
              <w:end w:w="90" w:type="dxa"/>
            </w:tcMar>
          </w:tcPr>
          <w:p>
            <w:r>
              <w:t>Event hooks for selection, movement, capture, check, checkmate, and avatar reactions.</w:t>
            </w:r>
          </w:p>
        </w:tc>
        <w:tc>
          <w:tcPr>
            <w:tcW w:type="dxa" w:w="4968"/>
            <w:shd w:fill="FCFAF6"/>
            <w:tcMar>
              <w:top w:w="80" w:type="dxa"/>
              <w:start w:w="90" w:type="dxa"/>
              <w:bottom w:w="80" w:type="dxa"/>
              <w:end w:w="90" w:type="dxa"/>
            </w:tcMar>
          </w:tcPr>
          <w:p>
            <w:r>
              <w:t>Professional-grade animation clips unless generated from ready-made animation sources such as Mixamo.</w:t>
            </w:r>
          </w:p>
        </w:tc>
      </w:tr>
      <w:tr>
        <w:tc>
          <w:tcPr>
            <w:tcW w:type="dxa" w:w="4968"/>
            <w:shd w:fill="FAF3E8"/>
            <w:tcMar>
              <w:top w:w="80" w:type="dxa"/>
              <w:start w:w="90" w:type="dxa"/>
              <w:bottom w:w="80" w:type="dxa"/>
              <w:end w:w="90" w:type="dxa"/>
            </w:tcMar>
          </w:tcPr>
          <w:p>
            <w:r>
              <w:t>Integration of board assets, scene props, lights, particle systems, and modular effect controls.</w:t>
            </w:r>
          </w:p>
        </w:tc>
        <w:tc>
          <w:tcPr>
            <w:tcW w:type="dxa" w:w="4968"/>
            <w:shd w:fill="FCFAF6"/>
            <w:tcMar>
              <w:top w:w="80" w:type="dxa"/>
              <w:start w:w="90" w:type="dxa"/>
              <w:bottom w:w="80" w:type="dxa"/>
              <w:end w:w="90" w:type="dxa"/>
            </w:tcMar>
          </w:tcPr>
          <w:p>
            <w:r>
              <w:t>Custom hero art quality exactly like a cinematic poster image.</w:t>
            </w:r>
          </w:p>
        </w:tc>
      </w:tr>
      <w:tr>
        <w:tc>
          <w:tcPr>
            <w:tcW w:type="dxa" w:w="4968"/>
            <w:shd w:fill="FAF3E8"/>
            <w:tcMar>
              <w:top w:w="80" w:type="dxa"/>
              <w:start w:w="90" w:type="dxa"/>
              <w:bottom w:w="80" w:type="dxa"/>
              <w:end w:w="90" w:type="dxa"/>
            </w:tcMar>
          </w:tcPr>
          <w:p>
            <w:r>
              <w:t>Performance fallbacks, feature toggles, and clean architecture for future upgrades.</w:t>
            </w:r>
          </w:p>
        </w:tc>
        <w:tc>
          <w:tcPr>
            <w:tcW w:type="dxa" w:w="4968"/>
            <w:shd w:fill="FCFAF6"/>
            <w:tcMar>
              <w:top w:w="80" w:type="dxa"/>
              <w:start w:w="90" w:type="dxa"/>
              <w:bottom w:w="80" w:type="dxa"/>
              <w:end w:w="90" w:type="dxa"/>
            </w:tcMar>
          </w:tcPr>
          <w:p>
            <w:r>
              <w:t>Final visual polish if the team wants truly bespoke movie-level presentation.</w:t>
            </w:r>
          </w:p>
        </w:tc>
      </w:tr>
    </w:tbl>
    <w:p>
      <w:pPr>
        <w:pStyle w:val="Callout"/>
      </w:pPr>
      <w:r>
        <w:t>Bottom line: Codex can absolutely evolve Arcane Chess into a cinematic interactive wizard-chess game, but the final quality of the characters and environment will rise sharply if the project includes strong 3D assets.</w:t>
      </w:r>
    </w:p>
    <w:p>
      <w:pPr>
        <w:pStyle w:val="Heading1"/>
      </w:pPr>
      <w:r>
        <w:t>5. Deliverables checklist by phase</w:t>
      </w:r>
    </w:p>
    <w:p>
      <w:r>
        <w:rPr>
          <w:b/>
        </w:rPr>
        <w:t xml:space="preserve">□ Phase 1 sign-off: </w:t>
      </w:r>
      <w:r>
        <w:t>3D entry feels smooth, board looks richer, move/capture/check feedback is visibly upgraded, and gameplay remains stable.</w:t>
      </w:r>
    </w:p>
    <w:p>
      <w:r>
        <w:rPr>
          <w:b/>
        </w:rPr>
        <w:t xml:space="preserve">□ Phase 2 sign-off: </w:t>
      </w:r>
      <w:r>
        <w:t>Scene feels like a real arcane arena rather than a plain showcase board.</w:t>
      </w:r>
    </w:p>
    <w:p>
      <w:r>
        <w:rPr>
          <w:b/>
        </w:rPr>
        <w:t xml:space="preserve">□ Phase 3 sign-off: </w:t>
      </w:r>
      <w:r>
        <w:t>Two characters are visible in the scene, positioned correctly, and idling without harming readability.</w:t>
      </w:r>
    </w:p>
    <w:p>
      <w:r>
        <w:rPr>
          <w:b/>
        </w:rPr>
        <w:t xml:space="preserve">□ Phase 4 sign-off: </w:t>
      </w:r>
      <w:r>
        <w:t>Character reactions are synchronized with player moves and major events.</w:t>
      </w:r>
    </w:p>
    <w:p>
      <w:r>
        <w:rPr>
          <w:b/>
        </w:rPr>
        <w:t xml:space="preserve">□ Phase 5 sign-off: </w:t>
      </w:r>
      <w:r>
        <w:t>Arcane Chess has a distinctive magical identity instead of generic fantasy polish.</w:t>
      </w:r>
    </w:p>
    <w:p>
      <w:pPr>
        <w:pStyle w:val="Heading1"/>
      </w:pPr>
      <w:r>
        <w:t>6. Prompt refinement template for future Codex runs</w:t>
      </w:r>
    </w:p>
    <w:p>
      <w:r>
        <w:t>When preparing the next Codex prompt, specify one phase only, state clearly what must not break, and define acceptance criteria in practical terms.</w:t>
      </w:r>
    </w:p>
    <w:p>
      <w:r>
        <w:t>Recommended prompt structure: project context → current working state → exact phase goal → do-not-break list → detailed feature requirements → performance constraints → acceptance criteria → build/test/summary instructions.</w:t>
      </w:r>
    </w:p>
    <w:p>
      <w:r>
        <w:t>This helps avoid overly broad full-auto changes and keeps each upgrade reversible and testable.</w:t>
      </w:r>
    </w:p>
    <w:p>
      <w:pPr>
        <w:pStyle w:val="Heading2"/>
      </w:pPr>
      <w:r>
        <w:t>Suggested next prompt target</w:t>
      </w:r>
    </w:p>
    <w:p>
      <w:pPr>
        <w:pStyle w:val="IntenseQuote"/>
      </w:pPr>
      <w:r>
        <w:t>“Upgrade the existing Arcane Chess 3D mode into a cinematic wizard-board presentation with smoother camera entry, premium lighting and atmosphere, improved move/capture/check feedback, and zero regressions to 2D mode, gameplay, or server flow.”</w:t>
      </w:r>
    </w:p>
    <w:p>
      <w:pPr>
        <w:pStyle w:val="Heading1"/>
      </w:pPr>
      <w:r>
        <w:t>7. Key risks to watch</w:t>
      </w:r>
    </w:p>
    <w:p>
      <w:pPr>
        <w:pStyle w:val="ListBullet"/>
      </w:pPr>
      <w:r>
        <w:t>Overbuilding spectacle before securing stable event hooks and reusable effect architecture.</w:t>
      </w:r>
    </w:p>
    <w:p>
      <w:pPr>
        <w:pStyle w:val="ListBullet"/>
      </w:pPr>
      <w:r>
        <w:t>Making the board less readable through excessive particles, fog, or camera drama.</w:t>
      </w:r>
    </w:p>
    <w:p>
      <w:pPr>
        <w:pStyle w:val="ListBullet"/>
      </w:pPr>
      <w:r>
        <w:t>Trying to achieve movie-poster character quality without first sourcing proper 3D assets.</w:t>
      </w:r>
    </w:p>
    <w:p>
      <w:pPr>
        <w:pStyle w:val="ListBullet"/>
      </w:pPr>
      <w:r>
        <w:t>Mixing environment, character system, and magical effects in a single broad prompt, which makes debugging much harder.</w:t>
      </w:r>
    </w:p>
    <w:p>
      <w:r>
        <w:t>7A. Current execution guidance</w:t>
      </w:r>
    </w:p>
    <w:p>
      <w:r>
        <w:t>If a Codex run is currently implementing the room/arena feeling, treat it as Phase 2 execution, not a plan change.</w:t>
      </w:r>
    </w:p>
    <w:p>
      <w:r>
        <w:t>After Phase 2 is complete and verified, the next prompt should target Phase 3 only: two player characters in the scene, with visible presence and idle behavior before stronger reaction choreography or magical effects.</w:t>
      </w:r>
    </w:p>
    <w:p>
      <w:pPr>
        <w:pStyle w:val="Heading1"/>
      </w:pPr>
      <w:r>
        <w:t>8. Recommended next action</w:t>
      </w:r>
    </w:p>
    <w:p>
      <w:r>
        <w:t>Lock this plan as the working roadmap. Then use it to generate a Phase 1-only Codex prompt focused on cinematic polish of the existing 3D board before moving into character placement and magical duel staging.</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23A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6C4C2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3B2A1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CapsLabel"/>
    <w:rPr>
      <w:rFonts w:ascii="Aptos" w:hAnsi="Aptos"/>
      <w:b/>
      <w:caps/>
      <w:color w:val="8C6E4C"/>
      <w:sz w:val="18"/>
    </w:rPr>
  </w:style>
  <w:style w:type="paragraph" w:customStyle="1" w:styleId="Callout">
    <w:name w:val="Callout"/>
    <w:rPr>
      <w:rFonts w:ascii="Aptos" w:hAnsi="Aptos"/>
      <w:i/>
      <w:color w:val="56565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