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F046" w14:textId="2C83153C" w:rsidR="007E0595" w:rsidRPr="00753E45" w:rsidRDefault="00B13796" w:rsidP="0068306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jc w:val="center"/>
        <w:rPr>
          <w:rFonts w:eastAsia="맑은 고딕"/>
          <w:b/>
          <w:color w:val="000000"/>
          <w:sz w:val="28"/>
          <w:szCs w:val="28"/>
        </w:rPr>
      </w:pPr>
      <w:r>
        <w:rPr>
          <w:rFonts w:ascii="돋움" w:eastAsia="돋움" w:hAnsi="굴림" w:hint="eastAsia"/>
          <w:b/>
          <w:bCs/>
          <w:spacing w:val="-36"/>
          <w:w w:val="90"/>
          <w:sz w:val="44"/>
          <w:szCs w:val="56"/>
          <w:u w:val="single"/>
        </w:rPr>
        <w:t>이        력        서</w:t>
      </w:r>
    </w:p>
    <w:tbl>
      <w:tblPr>
        <w:tblStyle w:val="a5"/>
        <w:tblpPr w:leftFromText="142" w:rightFromText="142" w:vertAnchor="text" w:horzAnchor="margin" w:tblpY="73"/>
        <w:tblW w:w="102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094"/>
        <w:gridCol w:w="6049"/>
      </w:tblGrid>
      <w:tr w:rsidR="00180BED" w:rsidRPr="00760BD1" w14:paraId="4725C945" w14:textId="77777777" w:rsidTr="00180BED">
        <w:trPr>
          <w:trHeight w:val="315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2399CB58" w14:textId="16B0612B" w:rsidR="00180BED" w:rsidRPr="00760BD1" w:rsidRDefault="001459F8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92"/>
              </w:tabs>
              <w:spacing w:after="0" w:line="240" w:lineRule="auto"/>
              <w:ind w:left="-534" w:firstLine="506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/>
                <w:b/>
                <w:noProof/>
                <w:color w:val="000000"/>
              </w:rPr>
              <w:drawing>
                <wp:inline distT="0" distB="0" distL="0" distR="0" wp14:anchorId="078C7030" wp14:editId="1A5E91CD">
                  <wp:extent cx="1238250" cy="1651000"/>
                  <wp:effectExtent l="0" t="0" r="0" b="6350"/>
                  <wp:docPr id="378606519" name="그림 1" descr="의류, 사람, 슈트, 인간의 얼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606519" name="그림 1" descr="의류, 사람, 슈트, 인간의 얼굴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204" cy="165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1ABE9E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92"/>
              </w:tabs>
              <w:spacing w:after="0" w:line="240" w:lineRule="auto"/>
              <w:ind w:left="-534" w:firstLine="506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이름</w:t>
            </w:r>
          </w:p>
        </w:tc>
        <w:tc>
          <w:tcPr>
            <w:tcW w:w="6049" w:type="dxa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0F9076" w14:textId="5117A0D6" w:rsidR="00180BED" w:rsidRPr="00760BD1" w:rsidRDefault="001459F8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유재원</w:t>
            </w:r>
          </w:p>
        </w:tc>
      </w:tr>
      <w:tr w:rsidR="00180BED" w:rsidRPr="00760BD1" w14:paraId="041DBF75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0FA74412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EEB1E83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생년월일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FE555E" w14:textId="3984751C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1</w:t>
            </w:r>
            <w:r w:rsidR="00F42B90">
              <w:rPr>
                <w:rFonts w:eastAsia="맑은 고딕"/>
                <w:color w:val="000000"/>
              </w:rPr>
              <w:t>99</w:t>
            </w:r>
            <w:r w:rsidR="001459F8">
              <w:rPr>
                <w:rFonts w:eastAsia="맑은 고딕"/>
                <w:color w:val="000000"/>
              </w:rPr>
              <w:t>2</w:t>
            </w:r>
            <w:proofErr w:type="gramStart"/>
            <w:r w:rsidR="00F42B90">
              <w:rPr>
                <w:rFonts w:eastAsia="맑은 고딕" w:hint="eastAsia"/>
                <w:color w:val="000000"/>
              </w:rPr>
              <w:t>년</w:t>
            </w:r>
            <w:r>
              <w:rPr>
                <w:rFonts w:eastAsia="맑은 고딕" w:hint="eastAsia"/>
                <w:color w:val="000000"/>
              </w:rPr>
              <w:t xml:space="preserve"> </w:t>
            </w:r>
            <w:r w:rsidR="00F42B90">
              <w:rPr>
                <w:rFonts w:eastAsia="맑은 고딕"/>
                <w:color w:val="000000"/>
              </w:rPr>
              <w:t xml:space="preserve"> 0</w:t>
            </w:r>
            <w:r w:rsidR="001459F8">
              <w:rPr>
                <w:rFonts w:eastAsia="맑은 고딕"/>
                <w:color w:val="000000"/>
              </w:rPr>
              <w:t>6</w:t>
            </w:r>
            <w:proofErr w:type="gramEnd"/>
            <w:r>
              <w:rPr>
                <w:rFonts w:eastAsia="맑은 고딕" w:hint="eastAsia"/>
                <w:color w:val="000000"/>
              </w:rPr>
              <w:t xml:space="preserve">월 </w:t>
            </w:r>
            <w:r w:rsidR="00F42B90">
              <w:rPr>
                <w:rFonts w:eastAsia="맑은 고딕"/>
                <w:color w:val="000000"/>
              </w:rPr>
              <w:t xml:space="preserve"> </w:t>
            </w:r>
            <w:r w:rsidR="001459F8">
              <w:rPr>
                <w:rFonts w:eastAsia="맑은 고딕"/>
                <w:color w:val="000000"/>
              </w:rPr>
              <w:t>19</w:t>
            </w:r>
            <w:r>
              <w:rPr>
                <w:rFonts w:eastAsia="맑은 고딕" w:hint="eastAsia"/>
                <w:color w:val="000000"/>
              </w:rPr>
              <w:t>일</w:t>
            </w:r>
          </w:p>
        </w:tc>
      </w:tr>
      <w:tr w:rsidR="00180BED" w:rsidRPr="00BA53BA" w14:paraId="42DCDBE7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0446A9D9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5EEA21B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주소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CDA918" w14:textId="07C73E8D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 xml:space="preserve">서울시 </w:t>
            </w:r>
            <w:r w:rsidR="001459F8">
              <w:rPr>
                <w:rFonts w:eastAsia="맑은 고딕" w:hint="eastAsia"/>
                <w:color w:val="000000"/>
              </w:rPr>
              <w:t xml:space="preserve">강남구 강남대로 </w:t>
            </w:r>
            <w:r w:rsidR="001459F8">
              <w:rPr>
                <w:rFonts w:eastAsia="맑은 고딕"/>
                <w:color w:val="000000"/>
              </w:rPr>
              <w:t>84</w:t>
            </w:r>
            <w:r w:rsidR="001459F8">
              <w:rPr>
                <w:rFonts w:eastAsia="맑은 고딕" w:hint="eastAsia"/>
                <w:color w:val="000000"/>
              </w:rPr>
              <w:t xml:space="preserve">길 </w:t>
            </w:r>
            <w:r w:rsidR="001459F8">
              <w:rPr>
                <w:rFonts w:eastAsia="맑은 고딕"/>
                <w:color w:val="000000"/>
              </w:rPr>
              <w:t>15 1516</w:t>
            </w:r>
            <w:r w:rsidR="001459F8">
              <w:rPr>
                <w:rFonts w:eastAsia="맑은 고딕" w:hint="eastAsia"/>
                <w:color w:val="000000"/>
              </w:rPr>
              <w:t>호</w:t>
            </w:r>
          </w:p>
        </w:tc>
      </w:tr>
      <w:tr w:rsidR="00180BED" w:rsidRPr="00760BD1" w14:paraId="332B9EFF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2DED131F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7B035CCE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학력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0C5527" w14:textId="7C5BD26D" w:rsidR="00F42B90" w:rsidRPr="00F42B90" w:rsidRDefault="001459F8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서울대학교 국어국문학과</w:t>
            </w:r>
            <w:r w:rsidR="00F42B90">
              <w:rPr>
                <w:rFonts w:eastAsia="맑은 고딕"/>
                <w:color w:val="000000"/>
              </w:rPr>
              <w:t xml:space="preserve"> </w:t>
            </w:r>
            <w:r w:rsidR="00F42B90">
              <w:rPr>
                <w:rFonts w:eastAsia="맑은 고딕" w:hint="eastAsia"/>
                <w:color w:val="000000"/>
              </w:rPr>
              <w:t>학사(</w:t>
            </w:r>
            <w:r>
              <w:rPr>
                <w:rFonts w:eastAsia="맑은 고딕" w:hint="eastAsia"/>
                <w:color w:val="000000"/>
              </w:rPr>
              <w:t>국문학</w:t>
            </w:r>
            <w:r w:rsidR="00F42B90">
              <w:rPr>
                <w:rFonts w:eastAsia="맑은 고딕" w:hint="eastAsia"/>
                <w:color w:val="000000"/>
              </w:rPr>
              <w:t xml:space="preserve"> </w:t>
            </w:r>
            <w:r w:rsidR="00BA53BA">
              <w:rPr>
                <w:rFonts w:eastAsia="맑은 고딕" w:hint="eastAsia"/>
                <w:color w:val="000000"/>
              </w:rPr>
              <w:t>심화</w:t>
            </w:r>
            <w:r w:rsidR="00F42B90">
              <w:rPr>
                <w:rFonts w:eastAsia="맑은 고딕" w:hint="eastAsia"/>
                <w:color w:val="000000"/>
              </w:rPr>
              <w:t>전공)</w:t>
            </w:r>
          </w:p>
        </w:tc>
      </w:tr>
      <w:tr w:rsidR="00180BED" w:rsidRPr="00760BD1" w14:paraId="24D3BC5F" w14:textId="77777777" w:rsidTr="00180BED">
        <w:trPr>
          <w:trHeight w:val="357"/>
        </w:trPr>
        <w:tc>
          <w:tcPr>
            <w:tcW w:w="2122" w:type="dxa"/>
            <w:vMerge/>
            <w:tcBorders>
              <w:left w:val="single" w:sz="4" w:space="0" w:color="auto"/>
              <w:right w:val="dotted" w:sz="4" w:space="0" w:color="000000"/>
            </w:tcBorders>
            <w:shd w:val="clear" w:color="auto" w:fill="F2F2F2"/>
          </w:tcPr>
          <w:p w14:paraId="2B7F70B5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313A1F3" w14:textId="77777777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전화번호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38CB15" w14:textId="244D1D6E" w:rsidR="00180BED" w:rsidRPr="00760BD1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0</w:t>
            </w:r>
            <w:r>
              <w:rPr>
                <w:rFonts w:eastAsia="맑은 고딕"/>
                <w:color w:val="000000"/>
              </w:rPr>
              <w:t>10-</w:t>
            </w:r>
            <w:r w:rsidR="001459F8">
              <w:rPr>
                <w:rFonts w:eastAsia="맑은 고딕"/>
                <w:color w:val="000000"/>
              </w:rPr>
              <w:t>2803-6690</w:t>
            </w:r>
          </w:p>
        </w:tc>
      </w:tr>
      <w:tr w:rsidR="00180BED" w:rsidRPr="00760BD1" w14:paraId="743D8855" w14:textId="77777777" w:rsidTr="00180BED">
        <w:trPr>
          <w:trHeight w:val="315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F2F2F2"/>
          </w:tcPr>
          <w:p w14:paraId="69EE56E2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</w:p>
        </w:tc>
        <w:tc>
          <w:tcPr>
            <w:tcW w:w="209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  <w:shd w:val="clear" w:color="auto" w:fill="F2F2F2"/>
            <w:vAlign w:val="center"/>
          </w:tcPr>
          <w:p w14:paraId="77881C27" w14:textId="77777777" w:rsidR="00180BED" w:rsidRDefault="00180BED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8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이메일</w:t>
            </w:r>
          </w:p>
        </w:tc>
        <w:tc>
          <w:tcPr>
            <w:tcW w:w="6049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EE44" w14:textId="1F178F32" w:rsidR="00180BED" w:rsidRPr="00760BD1" w:rsidRDefault="00000000" w:rsidP="00180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hyperlink r:id="rId9" w:history="1">
              <w:r w:rsidR="001459F8" w:rsidRPr="007414B4">
                <w:rPr>
                  <w:rStyle w:val="ad"/>
                </w:rPr>
                <w:t>jwy6690@gmail.com</w:t>
              </w:r>
            </w:hyperlink>
          </w:p>
        </w:tc>
      </w:tr>
    </w:tbl>
    <w:p w14:paraId="7385F203" w14:textId="34D9ACCF" w:rsidR="00896C0C" w:rsidRPr="00872981" w:rsidRDefault="007B61ED" w:rsidP="005133A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"/>
        <w:rPr>
          <w:rFonts w:eastAsia="맑은 고딕"/>
          <w:b/>
          <w:bCs/>
          <w:color w:val="000000"/>
          <w:sz w:val="22"/>
          <w:szCs w:val="22"/>
        </w:rPr>
      </w:pPr>
      <w:r w:rsidRPr="00872981">
        <w:rPr>
          <w:rFonts w:eastAsia="맑은 고딕"/>
          <w:b/>
          <w:bCs/>
          <w:color w:val="000000"/>
          <w:sz w:val="22"/>
          <w:szCs w:val="22"/>
        </w:rPr>
        <w:t xml:space="preserve">* </w:t>
      </w:r>
      <w:r w:rsidR="009569F5">
        <w:rPr>
          <w:rFonts w:eastAsia="맑은 고딕" w:hint="eastAsia"/>
          <w:b/>
          <w:bCs/>
          <w:color w:val="000000"/>
          <w:sz w:val="22"/>
          <w:szCs w:val="22"/>
        </w:rPr>
        <w:t>자격</w:t>
      </w:r>
    </w:p>
    <w:tbl>
      <w:tblPr>
        <w:tblStyle w:val="a6"/>
        <w:tblW w:w="101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2126"/>
        <w:gridCol w:w="2730"/>
      </w:tblGrid>
      <w:tr w:rsidR="009569F5" w:rsidRPr="00760BD1" w14:paraId="2DEF0CF6" w14:textId="77777777" w:rsidTr="006D3441">
        <w:trPr>
          <w:trHeight w:val="964"/>
        </w:trPr>
        <w:tc>
          <w:tcPr>
            <w:tcW w:w="10125" w:type="dxa"/>
            <w:gridSpan w:val="3"/>
            <w:tcBorders>
              <w:top w:val="single" w:sz="12" w:space="0" w:color="000000"/>
              <w:left w:val="dotted" w:sz="8" w:space="0" w:color="FFFFFF"/>
              <w:bottom w:val="single" w:sz="12" w:space="0" w:color="000000"/>
              <w:right w:val="nil"/>
            </w:tcBorders>
            <w:shd w:val="clear" w:color="auto" w:fill="FFFFFF" w:themeFill="background1"/>
            <w:vAlign w:val="center"/>
          </w:tcPr>
          <w:p w14:paraId="737AB17D" w14:textId="77777777" w:rsidR="009569F5" w:rsidRDefault="00A8294D" w:rsidP="006D3441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between w:val="nil"/>
              </w:pBdr>
              <w:spacing w:after="0" w:line="240" w:lineRule="auto"/>
              <w:ind w:leftChars="0"/>
              <w:rPr>
                <w:rFonts w:eastAsia="맑은 고딕"/>
                <w:bCs/>
                <w:color w:val="000000"/>
              </w:rPr>
            </w:pPr>
            <w:r>
              <w:rPr>
                <w:rFonts w:eastAsia="맑은 고딕" w:hint="eastAsia"/>
                <w:bCs/>
                <w:color w:val="000000"/>
              </w:rPr>
              <w:t>K</w:t>
            </w:r>
            <w:r>
              <w:rPr>
                <w:rFonts w:eastAsia="맑은 고딕"/>
                <w:bCs/>
                <w:color w:val="000000"/>
              </w:rPr>
              <w:t>ICPA</w:t>
            </w:r>
            <w:r>
              <w:rPr>
                <w:rFonts w:eastAsia="맑은 고딕" w:hint="eastAsia"/>
                <w:bCs/>
                <w:color w:val="000000"/>
              </w:rPr>
              <w:t>(한국공인회계사)자격증 有</w:t>
            </w:r>
          </w:p>
          <w:p w14:paraId="59766434" w14:textId="74DDC64D" w:rsidR="00B875A0" w:rsidRPr="00BA53BA" w:rsidRDefault="001459F8" w:rsidP="00BA53BA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between w:val="nil"/>
              </w:pBdr>
              <w:spacing w:after="0" w:line="240" w:lineRule="auto"/>
              <w:ind w:leftChars="0"/>
              <w:rPr>
                <w:rFonts w:eastAsia="맑은 고딕"/>
                <w:bCs/>
                <w:color w:val="000000"/>
              </w:rPr>
            </w:pPr>
            <w:r>
              <w:rPr>
                <w:rFonts w:eastAsia="맑은 고딕" w:hint="eastAsia"/>
                <w:bCs/>
                <w:color w:val="000000"/>
              </w:rPr>
              <w:t>공</w:t>
            </w:r>
            <w:r w:rsidR="00BA53BA">
              <w:rPr>
                <w:rFonts w:eastAsia="맑은 고딕" w:hint="eastAsia"/>
                <w:bCs/>
                <w:color w:val="000000"/>
              </w:rPr>
              <w:t>군</w:t>
            </w:r>
            <w:r w:rsidR="00F42B90">
              <w:rPr>
                <w:rFonts w:eastAsia="맑은 고딕" w:hint="eastAsia"/>
                <w:bCs/>
                <w:color w:val="000000"/>
              </w:rPr>
              <w:t xml:space="preserve"> 만기전역</w:t>
            </w:r>
          </w:p>
        </w:tc>
      </w:tr>
      <w:tr w:rsidR="00896C0C" w:rsidRPr="00760BD1" w14:paraId="15234394" w14:textId="77777777" w:rsidTr="006D3441">
        <w:trPr>
          <w:trHeight w:val="440"/>
        </w:trPr>
        <w:tc>
          <w:tcPr>
            <w:tcW w:w="10125" w:type="dxa"/>
            <w:gridSpan w:val="3"/>
            <w:tcBorders>
              <w:top w:val="single" w:sz="12" w:space="0" w:color="000000"/>
              <w:left w:val="dotted" w:sz="8" w:space="0" w:color="FFFFFF"/>
              <w:bottom w:val="single" w:sz="12" w:space="0" w:color="000000"/>
              <w:right w:val="dotted" w:sz="8" w:space="0" w:color="FFFFFF"/>
            </w:tcBorders>
            <w:shd w:val="clear" w:color="auto" w:fill="FFFFFF"/>
            <w:vAlign w:val="bottom"/>
          </w:tcPr>
          <w:p w14:paraId="1879D669" w14:textId="36C06BE3" w:rsidR="00925FC6" w:rsidRPr="00925FC6" w:rsidRDefault="002A34CE" w:rsidP="0092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00" w:lineRule="auto"/>
              <w:rPr>
                <w:rFonts w:eastAsia="맑은 고딕"/>
                <w:b/>
                <w:bCs/>
                <w:color w:val="000000"/>
                <w:sz w:val="22"/>
                <w:szCs w:val="22"/>
              </w:rPr>
            </w:pPr>
            <w:r>
              <w:br w:type="page"/>
            </w:r>
            <w:r w:rsidR="00925FC6"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t>*</w:t>
            </w:r>
            <w:r w:rsidR="00925FC6">
              <w:rPr>
                <w:rFonts w:eastAsia="맑은 고딕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25FC6">
              <w:rPr>
                <w:rFonts w:eastAsia="맑은 고딕" w:hint="eastAsia"/>
                <w:b/>
                <w:bCs/>
                <w:color w:val="000000"/>
                <w:sz w:val="22"/>
                <w:szCs w:val="22"/>
              </w:rPr>
              <w:t xml:space="preserve">경력사항 </w:t>
            </w:r>
          </w:p>
        </w:tc>
      </w:tr>
      <w:tr w:rsidR="00896C0C" w:rsidRPr="00760BD1" w14:paraId="0ADE05A0" w14:textId="77777777" w:rsidTr="00974BCF">
        <w:trPr>
          <w:trHeight w:val="480"/>
        </w:trPr>
        <w:tc>
          <w:tcPr>
            <w:tcW w:w="5269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4E4388C" w14:textId="77777777" w:rsidR="00896C0C" w:rsidRPr="00760BD1" w:rsidRDefault="007B61ED" w:rsidP="00956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근무기간</w:t>
            </w:r>
          </w:p>
        </w:tc>
        <w:tc>
          <w:tcPr>
            <w:tcW w:w="2126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259F3AE" w14:textId="77777777" w:rsidR="00896C0C" w:rsidRPr="00760BD1" w:rsidRDefault="007B61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 w:rsidRPr="00760BD1">
              <w:rPr>
                <w:rFonts w:eastAsia="맑은 고딕"/>
                <w:b/>
                <w:color w:val="000000"/>
              </w:rPr>
              <w:t>회사명 및 부서</w:t>
            </w:r>
          </w:p>
        </w:tc>
        <w:tc>
          <w:tcPr>
            <w:tcW w:w="273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FE6231F" w14:textId="648EA924" w:rsidR="00896C0C" w:rsidRPr="00760BD1" w:rsidRDefault="00956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 w:hint="eastAsia"/>
                <w:b/>
                <w:color w:val="000000"/>
              </w:rPr>
              <w:t>직급</w:t>
            </w:r>
          </w:p>
        </w:tc>
      </w:tr>
      <w:tr w:rsidR="000F3B7A" w:rsidRPr="00760BD1" w14:paraId="61C34887" w14:textId="77777777" w:rsidTr="00974BCF">
        <w:trPr>
          <w:trHeight w:val="480"/>
        </w:trPr>
        <w:tc>
          <w:tcPr>
            <w:tcW w:w="5269" w:type="dxa"/>
            <w:tcBorders>
              <w:top w:val="dotted" w:sz="4" w:space="0" w:color="000000"/>
              <w:left w:val="dotted" w:sz="8" w:space="0" w:color="FFFFFF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center"/>
          </w:tcPr>
          <w:p w14:paraId="6B99A312" w14:textId="45795084" w:rsidR="000F3B7A" w:rsidRPr="00760BD1" w:rsidRDefault="00F42B90" w:rsidP="000F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color w:val="000000"/>
              </w:rPr>
            </w:pPr>
            <w:r>
              <w:rPr>
                <w:rFonts w:eastAsia="맑은 고딕"/>
                <w:b/>
                <w:color w:val="000000"/>
              </w:rPr>
              <w:t>19</w:t>
            </w:r>
            <w:r w:rsidR="00974BCF">
              <w:rPr>
                <w:rFonts w:eastAsia="맑은 고딕" w:hint="eastAsia"/>
                <w:b/>
                <w:color w:val="000000"/>
              </w:rPr>
              <w:t xml:space="preserve">년 </w:t>
            </w:r>
            <w:r>
              <w:rPr>
                <w:rFonts w:eastAsia="맑은 고딕"/>
                <w:b/>
                <w:color w:val="000000"/>
              </w:rPr>
              <w:t>09</w:t>
            </w:r>
            <w:r w:rsidR="00974BCF">
              <w:rPr>
                <w:rFonts w:eastAsia="맑은 고딕" w:hint="eastAsia"/>
                <w:b/>
                <w:color w:val="000000"/>
              </w:rPr>
              <w:t>월~</w:t>
            </w:r>
            <w:r w:rsidR="00974BCF">
              <w:rPr>
                <w:rFonts w:eastAsia="맑은 고딕"/>
                <w:b/>
                <w:color w:val="000000"/>
              </w:rPr>
              <w:t xml:space="preserve"> </w:t>
            </w:r>
            <w:r w:rsidR="00974BCF">
              <w:rPr>
                <w:rFonts w:eastAsia="맑은 고딕" w:hint="eastAsia"/>
                <w:b/>
                <w:color w:val="000000"/>
              </w:rPr>
              <w:t>현재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center"/>
          </w:tcPr>
          <w:p w14:paraId="0011E314" w14:textId="12F14D2B" w:rsidR="00124D86" w:rsidRPr="00124D86" w:rsidRDefault="00A8294D" w:rsidP="00124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color w:val="000000"/>
              </w:rPr>
            </w:pPr>
            <w:proofErr w:type="spellStart"/>
            <w:r>
              <w:rPr>
                <w:rFonts w:eastAsia="맑은 고딕" w:hint="eastAsia"/>
                <w:color w:val="000000"/>
              </w:rPr>
              <w:t>삼</w:t>
            </w:r>
            <w:r w:rsidR="00D456E3">
              <w:rPr>
                <w:rFonts w:eastAsia="맑은 고딕" w:hint="eastAsia"/>
                <w:color w:val="000000"/>
              </w:rPr>
              <w:t>정</w:t>
            </w:r>
            <w:proofErr w:type="spellEnd"/>
            <w:r>
              <w:rPr>
                <w:rFonts w:eastAsia="맑은 고딕" w:hint="eastAsia"/>
                <w:color w:val="000000"/>
              </w:rPr>
              <w:t>K</w:t>
            </w:r>
            <w:r>
              <w:rPr>
                <w:rFonts w:eastAsia="맑은 고딕"/>
                <w:color w:val="000000"/>
              </w:rPr>
              <w:t xml:space="preserve">PMG </w:t>
            </w:r>
            <w:r>
              <w:rPr>
                <w:rFonts w:eastAsia="맑은 고딕" w:hint="eastAsia"/>
                <w:color w:val="000000"/>
              </w:rPr>
              <w:t>딜</w:t>
            </w:r>
            <w:r w:rsidR="00D456E3">
              <w:rPr>
                <w:rFonts w:eastAsia="맑은 고딕" w:hint="eastAsia"/>
                <w:color w:val="000000"/>
              </w:rPr>
              <w:t>2</w:t>
            </w:r>
            <w:r>
              <w:rPr>
                <w:rFonts w:eastAsia="맑은 고딕" w:hint="eastAsia"/>
                <w:color w:val="000000"/>
              </w:rPr>
              <w:t>본부</w:t>
            </w:r>
          </w:p>
        </w:tc>
        <w:tc>
          <w:tcPr>
            <w:tcW w:w="273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49411B5B" w14:textId="3EAC7E1A" w:rsidR="000F3B7A" w:rsidRPr="008C399C" w:rsidRDefault="00BA53BA" w:rsidP="000F3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Cs/>
                <w:color w:val="000000"/>
              </w:rPr>
            </w:pPr>
            <w:r>
              <w:rPr>
                <w:rFonts w:eastAsia="맑은 고딕" w:hint="eastAsia"/>
                <w:bCs/>
                <w:color w:val="000000"/>
              </w:rPr>
              <w:t>과장</w:t>
            </w:r>
            <w:r w:rsidR="00E6065B" w:rsidRPr="008C399C">
              <w:rPr>
                <w:rFonts w:eastAsia="맑은 고딕" w:hint="eastAsia"/>
                <w:bCs/>
                <w:color w:val="000000"/>
              </w:rPr>
              <w:t>(</w:t>
            </w:r>
            <w:r>
              <w:rPr>
                <w:rFonts w:eastAsia="맑은 고딕"/>
                <w:bCs/>
                <w:color w:val="000000"/>
              </w:rPr>
              <w:t xml:space="preserve">Senior </w:t>
            </w:r>
            <w:r w:rsidR="00E6065B" w:rsidRPr="008C399C">
              <w:rPr>
                <w:rFonts w:eastAsia="맑은 고딕"/>
                <w:bCs/>
                <w:color w:val="000000"/>
              </w:rPr>
              <w:t>Analyst)</w:t>
            </w:r>
          </w:p>
        </w:tc>
      </w:tr>
      <w:tr w:rsidR="00440043" w:rsidRPr="00D030E5" w14:paraId="4326ED40" w14:textId="77777777" w:rsidTr="00930E0A">
        <w:trPr>
          <w:trHeight w:val="400"/>
        </w:trPr>
        <w:tc>
          <w:tcPr>
            <w:tcW w:w="10125" w:type="dxa"/>
            <w:gridSpan w:val="3"/>
            <w:tcBorders>
              <w:top w:val="single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2F2F2" w:themeFill="background1" w:themeFillShade="F2"/>
            <w:vAlign w:val="center"/>
          </w:tcPr>
          <w:p w14:paraId="52272799" w14:textId="77777777" w:rsidR="00440043" w:rsidRPr="00D030E5" w:rsidRDefault="00440043" w:rsidP="00930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맑은 고딕"/>
                <w:b/>
                <w:bCs/>
              </w:rPr>
            </w:pPr>
            <w:r w:rsidRPr="00D030E5">
              <w:rPr>
                <w:rFonts w:eastAsia="맑은 고딕" w:hint="eastAsia"/>
                <w:b/>
                <w:bCs/>
                <w:color w:val="000000"/>
              </w:rPr>
              <w:t>수행 업무</w:t>
            </w:r>
          </w:p>
        </w:tc>
      </w:tr>
      <w:tr w:rsidR="00440043" w:rsidRPr="003454AB" w14:paraId="1721C0C6" w14:textId="77777777" w:rsidTr="001E7D9C">
        <w:trPr>
          <w:trHeight w:val="3331"/>
        </w:trPr>
        <w:tc>
          <w:tcPr>
            <w:tcW w:w="10125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 w:themeFill="background1"/>
            <w:vAlign w:val="center"/>
          </w:tcPr>
          <w:p w14:paraId="1CEF12C8" w14:textId="3F3C6618" w:rsidR="009042E6" w:rsidRDefault="009042E6" w:rsidP="009042E6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Segoe UI"/>
                <w:b/>
                <w:bCs/>
              </w:rPr>
            </w:pP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>저는</w:t>
            </w:r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 xml:space="preserve"> </w:t>
            </w:r>
            <w:proofErr w:type="spellStart"/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삼정</w:t>
            </w:r>
            <w:proofErr w:type="spellEnd"/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K</w:t>
            </w:r>
            <w:r w:rsidR="00953E39" w:rsidRPr="003454AB">
              <w:rPr>
                <w:rFonts w:asciiTheme="minorEastAsia" w:eastAsiaTheme="minorEastAsia" w:hAnsiTheme="minorEastAsia" w:cs="Segoe UI"/>
                <w:b/>
                <w:bCs/>
              </w:rPr>
              <w:t>PMG</w:t>
            </w:r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에서</w:t>
            </w:r>
            <w:r w:rsidR="00953E39"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근무하면서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E3397C" w:rsidRPr="003454AB">
              <w:rPr>
                <w:rFonts w:asciiTheme="minorEastAsia" w:eastAsiaTheme="minorEastAsia" w:hAnsiTheme="minorEastAsia" w:cs="Segoe UI"/>
                <w:b/>
                <w:bCs/>
              </w:rPr>
              <w:t>FI</w:t>
            </w:r>
            <w:r w:rsidR="00E919E4">
              <w:rPr>
                <w:rFonts w:asciiTheme="minorEastAsia" w:eastAsiaTheme="minorEastAsia" w:hAnsiTheme="minorEastAsia" w:cs="Segoe UI"/>
                <w:b/>
                <w:bCs/>
              </w:rPr>
              <w:t>(</w:t>
            </w:r>
            <w:proofErr w:type="spellStart"/>
            <w:r w:rsidR="00E919E4">
              <w:rPr>
                <w:rFonts w:asciiTheme="minorEastAsia" w:eastAsiaTheme="minorEastAsia" w:hAnsiTheme="minorEastAsia" w:cs="Segoe UI" w:hint="eastAsia"/>
                <w:b/>
                <w:bCs/>
              </w:rPr>
              <w:t>어펄마캐피탈</w:t>
            </w:r>
            <w:proofErr w:type="spellEnd"/>
            <w:r w:rsidR="00E919E4">
              <w:rPr>
                <w:rFonts w:asciiTheme="minorEastAsia" w:eastAsiaTheme="minorEastAsia" w:hAnsiTheme="minorEastAsia" w:cs="Segoe UI" w:hint="eastAsia"/>
                <w:b/>
                <w:bCs/>
              </w:rPr>
              <w:t>,</w:t>
            </w:r>
            <w:r w:rsidR="00E919E4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proofErr w:type="spellStart"/>
            <w:r w:rsidR="00E919E4">
              <w:rPr>
                <w:rFonts w:asciiTheme="minorEastAsia" w:eastAsiaTheme="minorEastAsia" w:hAnsiTheme="minorEastAsia" w:cs="Segoe UI" w:hint="eastAsia"/>
                <w:b/>
                <w:bCs/>
              </w:rPr>
              <w:t>더함파트너스</w:t>
            </w:r>
            <w:proofErr w:type="spellEnd"/>
            <w:r w:rsidR="00E919E4">
              <w:rPr>
                <w:rFonts w:asciiTheme="minorEastAsia" w:eastAsiaTheme="minorEastAsia" w:hAnsiTheme="minorEastAsia" w:cs="Segoe UI" w:hint="eastAsia"/>
                <w:b/>
                <w:bCs/>
              </w:rPr>
              <w:t>,</w:t>
            </w:r>
            <w:r w:rsidR="00E919E4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proofErr w:type="spellStart"/>
            <w:r w:rsidR="00E919E4">
              <w:rPr>
                <w:rFonts w:asciiTheme="minorEastAsia" w:eastAsiaTheme="minorEastAsia" w:hAnsiTheme="minorEastAsia" w:cs="Segoe UI" w:hint="eastAsia"/>
                <w:b/>
                <w:bCs/>
              </w:rPr>
              <w:t>프랙시스캐피탈</w:t>
            </w:r>
            <w:proofErr w:type="spellEnd"/>
            <w:r w:rsidR="00E919E4">
              <w:rPr>
                <w:rFonts w:asciiTheme="minorEastAsia" w:eastAsiaTheme="minorEastAsia" w:hAnsiTheme="minorEastAsia" w:cs="Segoe UI" w:hint="eastAsia"/>
                <w:b/>
                <w:bCs/>
              </w:rPr>
              <w:t>)</w:t>
            </w:r>
            <w:r w:rsidR="00E919E4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E3397C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 xml:space="preserve">와 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>SI(대우조선해양</w:t>
            </w:r>
            <w:r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,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대한항공,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BA53BA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동국제강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) </w:t>
            </w:r>
            <w:r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및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산업은행 등</w:t>
            </w:r>
            <w:r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의</w:t>
            </w:r>
            <w:r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클라이언트에게 </w:t>
            </w:r>
            <w:r w:rsidR="006A5836">
              <w:rPr>
                <w:rFonts w:asciiTheme="minorEastAsia" w:eastAsiaTheme="minorEastAsia" w:hAnsiTheme="minorEastAsia" w:cs="Segoe UI" w:hint="eastAsia"/>
                <w:b/>
                <w:bCs/>
              </w:rPr>
              <w:t>인수자문,</w:t>
            </w:r>
            <w:r w:rsidR="006A5836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6A5836">
              <w:rPr>
                <w:rFonts w:asciiTheme="minorEastAsia" w:eastAsiaTheme="minorEastAsia" w:hAnsiTheme="minorEastAsia" w:cs="Segoe UI" w:hint="eastAsia"/>
                <w:b/>
                <w:bCs/>
              </w:rPr>
              <w:t>사업타당성검토,</w:t>
            </w:r>
            <w:r w:rsidR="006A5836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6A5836">
              <w:rPr>
                <w:rFonts w:asciiTheme="minorEastAsia" w:eastAsiaTheme="minorEastAsia" w:hAnsiTheme="minorEastAsia" w:cs="Segoe UI" w:hint="eastAsia"/>
                <w:b/>
                <w:bCs/>
              </w:rPr>
              <w:t xml:space="preserve">재무추정 및 </w:t>
            </w:r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 xml:space="preserve">재무실사 등의 용역을 </w:t>
            </w:r>
            <w:proofErr w:type="gramStart"/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제공</w:t>
            </w:r>
            <w:r w:rsidR="00E3397C"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하였고</w:t>
            </w:r>
            <w:proofErr w:type="gramEnd"/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,</w:t>
            </w:r>
            <w:r w:rsidR="00953E39"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  <w:r w:rsidR="00953E39" w:rsidRPr="003454AB">
              <w:rPr>
                <w:rFonts w:asciiTheme="minorEastAsia" w:eastAsiaTheme="minorEastAsia" w:hAnsiTheme="minorEastAsia" w:cs="Segoe UI" w:hint="eastAsia"/>
                <w:b/>
                <w:bCs/>
              </w:rPr>
              <w:t>수행한 주요 프로젝트는 다음과 같습니다.</w:t>
            </w:r>
            <w:r w:rsidR="00953E39" w:rsidRPr="003454AB">
              <w:rPr>
                <w:rFonts w:asciiTheme="minorEastAsia" w:eastAsiaTheme="minorEastAsia" w:hAnsiTheme="minorEastAsia" w:cs="Segoe UI"/>
                <w:b/>
                <w:bCs/>
              </w:rPr>
              <w:t xml:space="preserve"> </w:t>
            </w:r>
          </w:p>
          <w:p w14:paraId="2A1DED4A" w14:textId="77777777" w:rsidR="006A5836" w:rsidRPr="003454AB" w:rsidRDefault="006A5836" w:rsidP="009042E6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Segoe UI"/>
                <w:b/>
                <w:bCs/>
              </w:rPr>
            </w:pPr>
          </w:p>
          <w:p w14:paraId="4FEF870F" w14:textId="1F152173" w:rsidR="003E6F3B" w:rsidRPr="003454AB" w:rsidRDefault="003E6F3B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[인수자문]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어펄마캐피탈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/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더함파트너스의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광진화학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인수를 위한 V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aluation (</w:t>
            </w:r>
            <w:proofErr w:type="gram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어펄마캐피탈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,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더함파트너스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/ Deal Value : 2,600</w:t>
            </w:r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억원)</w:t>
            </w:r>
          </w:p>
          <w:p w14:paraId="63451F5C" w14:textId="22A2A215" w:rsidR="001E7D9C" w:rsidRDefault="001E7D9C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</w:rPr>
            </w:pPr>
            <w:r w:rsidRPr="003454AB">
              <w:rPr>
                <w:rFonts w:asciiTheme="minorEastAsia" w:eastAsiaTheme="minorEastAsia" w:hAnsiTheme="minorEastAsia" w:hint="eastAsia"/>
              </w:rPr>
              <w:t>광진화학 인수를 위한 V</w:t>
            </w:r>
            <w:r w:rsidRPr="003454AB">
              <w:rPr>
                <w:rFonts w:asciiTheme="minorEastAsia" w:eastAsiaTheme="minorEastAsia" w:hAnsiTheme="minorEastAsia"/>
              </w:rPr>
              <w:t xml:space="preserve">aluation </w:t>
            </w:r>
            <w:r w:rsidRPr="003454AB">
              <w:rPr>
                <w:rFonts w:asciiTheme="minorEastAsia" w:eastAsiaTheme="minorEastAsia" w:hAnsiTheme="minorEastAsia" w:hint="eastAsia"/>
              </w:rPr>
              <w:t>업무 수행.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사업계</w:t>
            </w:r>
            <w:r w:rsidR="00F6089A">
              <w:rPr>
                <w:rFonts w:asciiTheme="minorEastAsia" w:eastAsiaTheme="minorEastAsia" w:hAnsiTheme="minorEastAsia" w:hint="eastAsia"/>
              </w:rPr>
              <w:t>획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 검토 및 C</w:t>
            </w:r>
            <w:r w:rsidRPr="003454AB">
              <w:rPr>
                <w:rFonts w:asciiTheme="minorEastAsia" w:eastAsiaTheme="minorEastAsia" w:hAnsiTheme="minorEastAsia"/>
              </w:rPr>
              <w:t xml:space="preserve">DD 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제시 </w:t>
            </w:r>
            <w:proofErr w:type="gramStart"/>
            <w:r w:rsidRPr="003454AB">
              <w:rPr>
                <w:rFonts w:asciiTheme="minorEastAsia" w:eastAsiaTheme="minorEastAsia" w:hAnsiTheme="minorEastAsia" w:hint="eastAsia"/>
              </w:rPr>
              <w:t xml:space="preserve">매출 </w:t>
            </w:r>
            <w:r w:rsidRPr="003454AB">
              <w:rPr>
                <w:rFonts w:asciiTheme="minorEastAsia" w:eastAsiaTheme="minorEastAsia" w:hAnsiTheme="minorEastAsia"/>
              </w:rPr>
              <w:t>/</w:t>
            </w:r>
            <w:proofErr w:type="gramEnd"/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F</w:t>
            </w:r>
            <w:r w:rsidRPr="003454AB">
              <w:rPr>
                <w:rFonts w:asciiTheme="minorEastAsia" w:eastAsiaTheme="minorEastAsia" w:hAnsiTheme="minorEastAsia"/>
              </w:rPr>
              <w:t>DD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 제시 </w:t>
            </w:r>
            <w:r w:rsidRPr="003454AB">
              <w:rPr>
                <w:rFonts w:asciiTheme="minorEastAsia" w:eastAsiaTheme="minorEastAsia" w:hAnsiTheme="minorEastAsia"/>
              </w:rPr>
              <w:t>Cost Structure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를 반영한 </w:t>
            </w:r>
            <w:r w:rsidRPr="003454AB">
              <w:rPr>
                <w:rFonts w:asciiTheme="minorEastAsia" w:eastAsiaTheme="minorEastAsia" w:hAnsiTheme="minorEastAsia"/>
              </w:rPr>
              <w:t>DCF</w:t>
            </w:r>
            <w:r w:rsidRPr="003454AB">
              <w:rPr>
                <w:rFonts w:asciiTheme="minorEastAsia" w:eastAsiaTheme="minorEastAsia" w:hAnsiTheme="minorEastAsia" w:hint="eastAsia"/>
              </w:rPr>
              <w:t>모델링</w:t>
            </w:r>
            <w:r w:rsidR="00F6089A">
              <w:rPr>
                <w:rFonts w:asciiTheme="minorEastAsia" w:eastAsiaTheme="minorEastAsia" w:hAnsiTheme="minorEastAsia" w:hint="eastAsia"/>
              </w:rPr>
              <w:t>을 비롯하여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3454AB">
              <w:rPr>
                <w:rFonts w:asciiTheme="minorEastAsia" w:eastAsiaTheme="minorEastAsia" w:hAnsiTheme="minorEastAsia"/>
              </w:rPr>
              <w:t xml:space="preserve">Trading/Transaction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</w:rPr>
              <w:t>멀티플을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</w:rPr>
              <w:t xml:space="preserve"> 통한 </w:t>
            </w:r>
            <w:r w:rsidRPr="003454AB">
              <w:rPr>
                <w:rFonts w:asciiTheme="minorEastAsia" w:eastAsiaTheme="minorEastAsia" w:hAnsiTheme="minorEastAsia"/>
              </w:rPr>
              <w:t xml:space="preserve">Valuation </w:t>
            </w:r>
            <w:r w:rsidRPr="003454AB">
              <w:rPr>
                <w:rFonts w:asciiTheme="minorEastAsia" w:eastAsiaTheme="minorEastAsia" w:hAnsiTheme="minorEastAsia" w:hint="eastAsia"/>
              </w:rPr>
              <w:t>업무 수행</w:t>
            </w:r>
          </w:p>
          <w:p w14:paraId="1EBF79B8" w14:textId="77777777" w:rsidR="003454AB" w:rsidRPr="003454AB" w:rsidRDefault="003454AB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  <w:p w14:paraId="35C259E9" w14:textId="68475DAB" w:rsidR="003E6F3B" w:rsidRPr="003454AB" w:rsidRDefault="003E6F3B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[사업타당성검토]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맥쿼리자산운용의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전기차 충전기 금융리스 사업을 위한 </w:t>
            </w:r>
            <w:proofErr w:type="spellStart"/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CDD&amp;Feasability</w:t>
            </w:r>
            <w:proofErr w:type="spellEnd"/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Study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(</w:t>
            </w:r>
            <w:proofErr w:type="gram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맥쿼리자산운용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)</w:t>
            </w:r>
          </w:p>
          <w:p w14:paraId="4AD07726" w14:textId="6B7B4534" w:rsidR="001E7D9C" w:rsidRDefault="001E7D9C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</w:rPr>
            </w:pPr>
            <w:r w:rsidRPr="003454AB">
              <w:rPr>
                <w:rFonts w:asciiTheme="minorEastAsia" w:eastAsiaTheme="minorEastAsia" w:hAnsiTheme="minorEastAsia" w:hint="eastAsia"/>
              </w:rPr>
              <w:t>전기차 충전기 금융사업 추진 관련 국내 전기차</w:t>
            </w:r>
            <w:r w:rsidRPr="003454AB">
              <w:rPr>
                <w:rFonts w:asciiTheme="minorEastAsia" w:eastAsiaTheme="minorEastAsia" w:hAnsiTheme="minorEastAsia"/>
              </w:rPr>
              <w:t>/</w:t>
            </w:r>
            <w:r w:rsidRPr="003454AB">
              <w:rPr>
                <w:rFonts w:asciiTheme="minorEastAsia" w:eastAsiaTheme="minorEastAsia" w:hAnsiTheme="minorEastAsia" w:hint="eastAsia"/>
              </w:rPr>
              <w:t>전기차 충전 인프라 산업분석</w:t>
            </w:r>
            <w:r w:rsidR="00F6089A">
              <w:rPr>
                <w:rFonts w:asciiTheme="minorEastAsia" w:eastAsiaTheme="minorEastAsia" w:hAnsiTheme="minorEastAsia" w:hint="eastAsia"/>
              </w:rPr>
              <w:t>을 수행하였고</w:t>
            </w:r>
            <w:r w:rsidRPr="003454AB">
              <w:rPr>
                <w:rFonts w:asciiTheme="minorEastAsia" w:eastAsiaTheme="minorEastAsia" w:hAnsiTheme="minorEastAsia" w:hint="eastAsia"/>
              </w:rPr>
              <w:t>,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충전사업자(리스이용자)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충전기 설치 부지 유형(마트,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물류창고,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</w:rPr>
              <w:t>운수사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</w:rPr>
              <w:t xml:space="preserve"> 등)을 반영한 </w:t>
            </w:r>
            <w:r w:rsidR="006A5836">
              <w:rPr>
                <w:rFonts w:asciiTheme="minorEastAsia" w:eastAsiaTheme="minorEastAsia" w:hAnsiTheme="minorEastAsia" w:hint="eastAsia"/>
              </w:rPr>
              <w:t xml:space="preserve">매출 </w:t>
            </w:r>
            <w:r w:rsidRPr="003454AB">
              <w:rPr>
                <w:rFonts w:asciiTheme="minorEastAsia" w:eastAsiaTheme="minorEastAsia" w:hAnsiTheme="minorEastAsia" w:hint="eastAsia"/>
              </w:rPr>
              <w:t>추정</w:t>
            </w:r>
            <w:r w:rsidR="00F6089A">
              <w:rPr>
                <w:rFonts w:asciiTheme="minorEastAsia" w:eastAsiaTheme="minorEastAsia" w:hAnsiTheme="minorEastAsia" w:hint="eastAsia"/>
              </w:rPr>
              <w:t>,</w:t>
            </w:r>
            <w:r w:rsidR="00F6089A">
              <w:rPr>
                <w:rFonts w:asciiTheme="minorEastAsia" w:eastAsiaTheme="minorEastAsia" w:hAnsiTheme="minorEastAsia"/>
              </w:rPr>
              <w:t xml:space="preserve"> </w:t>
            </w:r>
            <w:r w:rsidR="00F6089A">
              <w:rPr>
                <w:rFonts w:asciiTheme="minorEastAsia" w:eastAsiaTheme="minorEastAsia" w:hAnsiTheme="minorEastAsia" w:hint="eastAsia"/>
              </w:rPr>
              <w:t>적정 리스이자율 산출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및 프로젝트 </w:t>
            </w:r>
            <w:r w:rsidR="00F6089A">
              <w:rPr>
                <w:rFonts w:asciiTheme="minorEastAsia" w:eastAsiaTheme="minorEastAsia" w:hAnsiTheme="minorEastAsia"/>
              </w:rPr>
              <w:t>IRR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 산출 </w:t>
            </w:r>
            <w:r w:rsidRPr="003454AB">
              <w:rPr>
                <w:rFonts w:asciiTheme="minorEastAsia" w:eastAsiaTheme="minorEastAsia" w:hAnsiTheme="minorEastAsia"/>
              </w:rPr>
              <w:t>Modeling</w:t>
            </w:r>
            <w:r w:rsidR="00F6089A">
              <w:rPr>
                <w:rFonts w:asciiTheme="minorEastAsia" w:eastAsiaTheme="minorEastAsia" w:hAnsiTheme="minorEastAsia" w:hint="eastAsia"/>
              </w:rPr>
              <w:t>을 수행하였음.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고객사-충전사업자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 xml:space="preserve">간 커뮤니케이션 </w:t>
            </w:r>
            <w:r w:rsidR="006A5836">
              <w:rPr>
                <w:rFonts w:asciiTheme="minorEastAsia" w:eastAsiaTheme="minorEastAsia" w:hAnsiTheme="minorEastAsia" w:hint="eastAsia"/>
              </w:rPr>
              <w:t xml:space="preserve">전반 </w:t>
            </w:r>
            <w:r w:rsidRPr="003454AB">
              <w:rPr>
                <w:rFonts w:asciiTheme="minorEastAsia" w:eastAsiaTheme="minorEastAsia" w:hAnsiTheme="minorEastAsia" w:hint="eastAsia"/>
              </w:rPr>
              <w:t>업무</w:t>
            </w:r>
            <w:r w:rsidR="00F6089A">
              <w:rPr>
                <w:rFonts w:asciiTheme="minorEastAsia" w:eastAsiaTheme="minorEastAsia" w:hAnsiTheme="minorEastAsia" w:hint="eastAsia"/>
              </w:rPr>
              <w:t>를 담당함</w:t>
            </w:r>
          </w:p>
          <w:p w14:paraId="507C79EF" w14:textId="77777777" w:rsidR="003454AB" w:rsidRPr="006A5836" w:rsidRDefault="003454AB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  <w:p w14:paraId="2644CA51" w14:textId="66F647D9" w:rsidR="002347BC" w:rsidRPr="003454AB" w:rsidRDefault="002347BC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[재무추정]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프랙시스캐피탈의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두산로보틱스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지분투자를 위한 주식가치검토 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(</w:t>
            </w:r>
            <w:proofErr w:type="gram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프랙시스캐피탈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/ Deal Value : 400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억원)</w:t>
            </w:r>
          </w:p>
          <w:p w14:paraId="3E1800F1" w14:textId="739BC94F" w:rsidR="001E7D9C" w:rsidRDefault="001E7D9C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</w:rPr>
            </w:pPr>
            <w:proofErr w:type="spellStart"/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>두산로보틱스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지분투자를 위한 사업계획 검토</w:t>
            </w:r>
            <w:r w:rsidRPr="003454AB">
              <w:rPr>
                <w:rFonts w:asciiTheme="minorEastAsia" w:eastAsiaTheme="minorEastAsia" w:hAnsiTheme="minorEastAsia"/>
                <w:color w:val="000000"/>
              </w:rPr>
              <w:t>,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추정 재무제표 작성,</w:t>
            </w:r>
            <w:r w:rsidRPr="003454AB">
              <w:rPr>
                <w:rFonts w:asciiTheme="minorEastAsia" w:eastAsiaTheme="minorEastAsia" w:hAnsiTheme="minorEastAsia"/>
                <w:color w:val="000000"/>
              </w:rPr>
              <w:t xml:space="preserve"> DCF</w:t>
            </w:r>
            <w:r w:rsidR="00770581">
              <w:rPr>
                <w:rFonts w:asciiTheme="minorEastAsia" w:eastAsiaTheme="minorEastAsia" w:hAnsiTheme="minorEastAsia" w:hint="eastAsia"/>
                <w:color w:val="000000"/>
              </w:rPr>
              <w:t>모델링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을 통한 </w:t>
            </w:r>
            <w:r w:rsidRPr="003454AB">
              <w:rPr>
                <w:rFonts w:asciiTheme="minorEastAsia" w:eastAsiaTheme="minorEastAsia" w:hAnsiTheme="minorEastAsia"/>
                <w:color w:val="000000"/>
              </w:rPr>
              <w:t xml:space="preserve">Valuation 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업무 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>수행</w:t>
            </w:r>
          </w:p>
          <w:p w14:paraId="14E35A21" w14:textId="77777777" w:rsidR="003454AB" w:rsidRPr="003454AB" w:rsidRDefault="003454AB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</w:rPr>
            </w:pPr>
          </w:p>
          <w:p w14:paraId="4A2B699A" w14:textId="2DD22CA1" w:rsidR="002347BC" w:rsidRPr="003454AB" w:rsidRDefault="001E7D9C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[인수자문]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한화의 대우조선해양 인수를 위한 재무추정 및 재무실사 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(</w:t>
            </w:r>
            <w:proofErr w:type="gram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한화에어로스페이스</w:t>
            </w:r>
            <w:proofErr w:type="spellEnd"/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/ Deal Value : 2</w:t>
            </w:r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조원)</w:t>
            </w:r>
          </w:p>
          <w:p w14:paraId="08F9C209" w14:textId="42365E55" w:rsidR="001E7D9C" w:rsidRDefault="001E7D9C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대우조선해양 산동유한공사 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수주</w:t>
            </w:r>
            <w:r w:rsidR="00F6089A">
              <w:rPr>
                <w:rFonts w:asciiTheme="minorEastAsia" w:eastAsiaTheme="minorEastAsia" w:hAnsiTheme="minorEastAsia" w:hint="eastAsia"/>
                <w:color w:val="000000"/>
              </w:rPr>
              <w:t>이력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및 생산실</w:t>
            </w:r>
            <w:r w:rsidR="00770581">
              <w:rPr>
                <w:rFonts w:asciiTheme="minorEastAsia" w:eastAsiaTheme="minorEastAsia" w:hAnsiTheme="minorEastAsia" w:hint="eastAsia"/>
                <w:color w:val="000000"/>
              </w:rPr>
              <w:t xml:space="preserve">적을 분석하여 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>Margin Structure</w:t>
            </w:r>
            <w:r w:rsidR="00F6089A">
              <w:rPr>
                <w:rFonts w:asciiTheme="minorEastAsia" w:eastAsiaTheme="minorEastAsia" w:hAnsiTheme="minorEastAsia" w:hint="eastAsia"/>
                <w:color w:val="000000"/>
              </w:rPr>
              <w:t>를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770581">
              <w:rPr>
                <w:rFonts w:asciiTheme="minorEastAsia" w:eastAsiaTheme="minorEastAsia" w:hAnsiTheme="minorEastAsia" w:hint="eastAsia"/>
                <w:color w:val="000000"/>
              </w:rPr>
              <w:t>작성</w:t>
            </w:r>
            <w:r w:rsidR="00F6089A">
              <w:rPr>
                <w:rFonts w:asciiTheme="minorEastAsia" w:eastAsiaTheme="minorEastAsia" w:hAnsiTheme="minorEastAsia" w:hint="eastAsia"/>
                <w:color w:val="000000"/>
              </w:rPr>
              <w:t>하였으며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,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중국 세무당국과 A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>PA(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이전가격 사전합의)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체결</w:t>
            </w:r>
            <w:r w:rsidR="00770581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시 소급세액 검토,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사업계획 검토</w:t>
            </w:r>
            <w:r w:rsidR="003454AB" w:rsidRPr="003454AB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="003454AB" w:rsidRPr="003454AB">
              <w:rPr>
                <w:rFonts w:asciiTheme="minorEastAsia" w:eastAsiaTheme="minorEastAsia" w:hAnsiTheme="minorEastAsia" w:hint="eastAsia"/>
                <w:color w:val="000000"/>
              </w:rPr>
              <w:t>및 추정 재무제표 작성을 통한 자금수지 재무추정 수행</w:t>
            </w:r>
          </w:p>
          <w:p w14:paraId="75AE59C0" w14:textId="77777777" w:rsidR="003454AB" w:rsidRPr="003454AB" w:rsidRDefault="003454AB" w:rsidP="001E7D9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</w:rPr>
            </w:pPr>
          </w:p>
          <w:p w14:paraId="682B4056" w14:textId="17610C9B" w:rsidR="002347BC" w:rsidRPr="003454AB" w:rsidRDefault="001E7D9C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[인수자문]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대한항공의 아시아나항공 인수를 위한 재무추정 및 재무실사 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(</w:t>
            </w:r>
            <w:proofErr w:type="gram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한진칼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,</w:t>
            </w:r>
            <w:r w:rsidR="002347BC"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Deal Value : 1.8</w:t>
            </w:r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조원)</w:t>
            </w:r>
          </w:p>
          <w:p w14:paraId="50B54E0F" w14:textId="34496686" w:rsidR="003454AB" w:rsidRDefault="003454AB" w:rsidP="003454AB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>C</w:t>
            </w:r>
            <w:r w:rsidRPr="003454AB">
              <w:rPr>
                <w:rFonts w:asciiTheme="minorEastAsia" w:eastAsiaTheme="minorEastAsia" w:hAnsiTheme="minorEastAsia"/>
                <w:color w:val="000000"/>
              </w:rPr>
              <w:t>ovid-19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회복 시기</w:t>
            </w:r>
            <w:r w:rsidR="006A5836">
              <w:rPr>
                <w:rFonts w:asciiTheme="minorEastAsia" w:eastAsiaTheme="minorEastAsia" w:hAnsiTheme="minorEastAsia"/>
                <w:color w:val="000000"/>
              </w:rPr>
              <w:t xml:space="preserve">, </w:t>
            </w:r>
            <w:proofErr w:type="spellStart"/>
            <w:r w:rsidR="006A5836">
              <w:rPr>
                <w:rFonts w:asciiTheme="minorEastAsia" w:eastAsiaTheme="minorEastAsia" w:hAnsiTheme="minorEastAsia" w:hint="eastAsia"/>
                <w:color w:val="000000"/>
              </w:rPr>
              <w:t>에어서울</w:t>
            </w:r>
            <w:proofErr w:type="spellEnd"/>
            <w:r w:rsidR="006A5836">
              <w:rPr>
                <w:rFonts w:asciiTheme="minorEastAsia" w:eastAsiaTheme="minorEastAsia" w:hAnsiTheme="minorEastAsia" w:hint="eastAsia"/>
                <w:color w:val="000000"/>
              </w:rPr>
              <w:t>/에어부산/</w:t>
            </w:r>
            <w:proofErr w:type="spellStart"/>
            <w:r w:rsidR="006A5836">
              <w:rPr>
                <w:rFonts w:asciiTheme="minorEastAsia" w:eastAsiaTheme="minorEastAsia" w:hAnsiTheme="minorEastAsia" w:hint="eastAsia"/>
                <w:color w:val="000000"/>
              </w:rPr>
              <w:t>진에어</w:t>
            </w:r>
            <w:proofErr w:type="spellEnd"/>
            <w:r w:rsidR="006A5836">
              <w:rPr>
                <w:rFonts w:asciiTheme="minorEastAsia" w:eastAsiaTheme="minorEastAsia" w:hAnsiTheme="minorEastAsia" w:hint="eastAsia"/>
                <w:color w:val="000000"/>
              </w:rPr>
              <w:t xml:space="preserve"> </w:t>
            </w:r>
            <w:r w:rsidR="006A5836">
              <w:rPr>
                <w:rFonts w:asciiTheme="minorEastAsia" w:eastAsiaTheme="minorEastAsia" w:hAnsiTheme="minorEastAsia"/>
                <w:color w:val="000000"/>
              </w:rPr>
              <w:t>3</w:t>
            </w:r>
            <w:r w:rsidR="006A5836">
              <w:rPr>
                <w:rFonts w:asciiTheme="minorEastAsia" w:eastAsiaTheme="minorEastAsia" w:hAnsiTheme="minorEastAsia" w:hint="eastAsia"/>
                <w:color w:val="000000"/>
              </w:rPr>
              <w:t xml:space="preserve">사 </w:t>
            </w:r>
            <w:r w:rsidR="00770581">
              <w:rPr>
                <w:rFonts w:asciiTheme="minorEastAsia" w:eastAsiaTheme="minorEastAsia" w:hAnsiTheme="minorEastAsia" w:hint="eastAsia"/>
                <w:color w:val="000000"/>
              </w:rPr>
              <w:t xml:space="preserve">항공기 도입 스케줄 </w:t>
            </w:r>
            <w:r w:rsidR="006A5836">
              <w:rPr>
                <w:rFonts w:asciiTheme="minorEastAsia" w:eastAsiaTheme="minorEastAsia" w:hAnsiTheme="minorEastAsia" w:hint="eastAsia"/>
                <w:color w:val="000000"/>
              </w:rPr>
              <w:t>가정에 따른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각 시나리오별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>에어서울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재무상태 및 자금수지 추정 업무 수행</w:t>
            </w:r>
          </w:p>
          <w:p w14:paraId="327C85A5" w14:textId="77777777" w:rsidR="003454AB" w:rsidRPr="003454AB" w:rsidRDefault="003454AB" w:rsidP="003454AB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  <w:p w14:paraId="5780A826" w14:textId="1B599A4F" w:rsidR="002347BC" w:rsidRPr="003454AB" w:rsidRDefault="001E7D9C" w:rsidP="00C13540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[재무추정]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대한항공의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한진칼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보유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진에어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지분 매수를 위한 </w:t>
            </w:r>
            <w:proofErr w:type="spellStart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진에어</w:t>
            </w:r>
            <w:proofErr w:type="spellEnd"/>
            <w:r w:rsidR="002347BC"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지분가치 평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가 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(</w:t>
            </w:r>
            <w:proofErr w:type="gramStart"/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대한항공</w:t>
            </w:r>
            <w:r w:rsidR="004A6FA2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="004A6FA2">
              <w:rPr>
                <w:rFonts w:asciiTheme="minorEastAsia" w:eastAsiaTheme="minorEastAsia" w:hAnsiTheme="minorEastAsia"/>
                <w:b/>
                <w:bCs/>
                <w:color w:val="000000"/>
              </w:rPr>
              <w:t>/ Deal Value : 6,000</w:t>
            </w:r>
            <w:r w:rsidR="004A6FA2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억원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)</w:t>
            </w:r>
          </w:p>
          <w:p w14:paraId="3851E911" w14:textId="146A18A9" w:rsidR="00B131FF" w:rsidRDefault="003454AB" w:rsidP="002B1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600"/>
              <w:rPr>
                <w:rFonts w:asciiTheme="minorEastAsia" w:eastAsiaTheme="minorEastAsia" w:hAnsiTheme="minorEastAsia"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>C</w:t>
            </w:r>
            <w:r w:rsidRPr="003454AB">
              <w:rPr>
                <w:rFonts w:asciiTheme="minorEastAsia" w:eastAsiaTheme="minorEastAsia" w:hAnsiTheme="minorEastAsia"/>
                <w:color w:val="000000"/>
              </w:rPr>
              <w:t xml:space="preserve">ovid-19 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회복 가능성 및 시기를 고려한 시나리오별 추정 재무제표 작성 및 </w:t>
            </w:r>
            <w:r w:rsidRPr="003454AB">
              <w:rPr>
                <w:rFonts w:asciiTheme="minorEastAsia" w:eastAsiaTheme="minorEastAsia" w:hAnsiTheme="minorEastAsia"/>
                <w:color w:val="000000"/>
              </w:rPr>
              <w:t>DCF</w:t>
            </w:r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모델링을 통한 </w:t>
            </w:r>
            <w:proofErr w:type="spellStart"/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>진에어</w:t>
            </w:r>
            <w:proofErr w:type="spellEnd"/>
            <w:r w:rsidRPr="003454AB">
              <w:rPr>
                <w:rFonts w:asciiTheme="minorEastAsia" w:eastAsiaTheme="minorEastAsia" w:hAnsiTheme="minorEastAsia" w:hint="eastAsia"/>
                <w:color w:val="000000"/>
              </w:rPr>
              <w:t xml:space="preserve"> 가치평가 업무 수행</w:t>
            </w:r>
          </w:p>
          <w:p w14:paraId="4236AD8E" w14:textId="77777777" w:rsidR="00E919E4" w:rsidRDefault="00E919E4" w:rsidP="002B1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600"/>
              <w:rPr>
                <w:rFonts w:asciiTheme="minorEastAsia" w:eastAsiaTheme="minorEastAsia" w:hAnsiTheme="minorEastAsia"/>
                <w:color w:val="000000"/>
              </w:rPr>
            </w:pPr>
          </w:p>
          <w:p w14:paraId="209FBF53" w14:textId="35617124" w:rsidR="00E919E4" w:rsidRDefault="00E919E4" w:rsidP="00E919E4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>[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인수자문]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GS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건설의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>S&amp;I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코퍼레이션</w:t>
            </w:r>
            <w:r w:rsidR="00223B18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(현 </w:t>
            </w:r>
            <w:r w:rsidR="008866B8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자이C</w:t>
            </w:r>
            <w:r w:rsidR="008866B8">
              <w:rPr>
                <w:rFonts w:asciiTheme="minorEastAsia" w:eastAsiaTheme="minorEastAsia" w:hAnsiTheme="minorEastAsia"/>
                <w:b/>
                <w:bCs/>
                <w:color w:val="000000"/>
              </w:rPr>
              <w:t>&amp;A</w:t>
            </w:r>
            <w:r w:rsidR="00223B18">
              <w:rPr>
                <w:rFonts w:asciiTheme="minorEastAsia" w:eastAsiaTheme="minorEastAsia" w:hAnsiTheme="minorEastAsia"/>
                <w:b/>
                <w:bCs/>
                <w:color w:val="000000"/>
              </w:rPr>
              <w:t>)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인수를 위한 재무실사 및 재무추정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>(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GS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건설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/ Deal Value : </w:t>
            </w:r>
            <w:r w:rsidR="00B25838">
              <w:rPr>
                <w:rFonts w:asciiTheme="minorEastAsia" w:eastAsiaTheme="minorEastAsia" w:hAnsiTheme="minorEastAsia"/>
                <w:b/>
                <w:bCs/>
                <w:color w:val="000000"/>
              </w:rPr>
              <w:t>2,900</w:t>
            </w:r>
            <w:r w:rsidR="00B25838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억원)</w:t>
            </w:r>
          </w:p>
          <w:p w14:paraId="23B3BC8D" w14:textId="4540C5EA" w:rsidR="00B25838" w:rsidRPr="00B25838" w:rsidRDefault="00B25838" w:rsidP="00B2583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ajorEastAsia" w:eastAsiaTheme="majorEastAsia" w:hAnsiTheme="majorEastAsia"/>
              </w:rPr>
            </w:pPr>
            <w:r w:rsidRPr="00B25838">
              <w:rPr>
                <w:rFonts w:asciiTheme="majorEastAsia" w:eastAsiaTheme="majorEastAsia" w:hAnsiTheme="majorEastAsia" w:hint="eastAsia"/>
              </w:rPr>
              <w:t xml:space="preserve">대상회사 사업계획을 기반으로 </w:t>
            </w:r>
            <w:proofErr w:type="spellStart"/>
            <w:r w:rsidRPr="00B25838">
              <w:rPr>
                <w:rFonts w:asciiTheme="majorEastAsia" w:eastAsiaTheme="majorEastAsia" w:hAnsiTheme="majorEastAsia" w:hint="eastAsia"/>
              </w:rPr>
              <w:t>본실사</w:t>
            </w:r>
            <w:proofErr w:type="spellEnd"/>
            <w:r w:rsidRPr="00B25838">
              <w:rPr>
                <w:rFonts w:asciiTheme="majorEastAsia" w:eastAsiaTheme="majorEastAsia" w:hAnsiTheme="majorEastAsia" w:hint="eastAsia"/>
              </w:rPr>
              <w:t xml:space="preserve"> 전 예비 인수가액 산정업무</w:t>
            </w:r>
            <w:r w:rsidR="00F6089A">
              <w:rPr>
                <w:rFonts w:asciiTheme="majorEastAsia" w:eastAsiaTheme="majorEastAsia" w:hAnsiTheme="majorEastAsia" w:hint="eastAsia"/>
              </w:rPr>
              <w:t>를 수행하였음.</w:t>
            </w:r>
            <w:r w:rsidR="00F6089A">
              <w:rPr>
                <w:rFonts w:asciiTheme="majorEastAsia" w:eastAsiaTheme="majorEastAsia" w:hAnsiTheme="majorEastAsia"/>
              </w:rPr>
              <w:t xml:space="preserve"> </w:t>
            </w:r>
            <w:r w:rsidR="00F6089A">
              <w:rPr>
                <w:rFonts w:asciiTheme="majorEastAsia" w:eastAsiaTheme="majorEastAsia" w:hAnsiTheme="majorEastAsia" w:hint="eastAsia"/>
              </w:rPr>
              <w:t>이후</w:t>
            </w:r>
            <w:r w:rsidRPr="00B25838">
              <w:rPr>
                <w:rFonts w:asciiTheme="majorEastAsia" w:eastAsiaTheme="majorEastAsia" w:hAnsiTheme="majorEastAsia"/>
              </w:rPr>
              <w:t xml:space="preserve"> </w:t>
            </w:r>
            <w:r w:rsidRPr="00B25838">
              <w:rPr>
                <w:rFonts w:asciiTheme="majorEastAsia" w:eastAsiaTheme="majorEastAsia" w:hAnsiTheme="majorEastAsia" w:hint="eastAsia"/>
              </w:rPr>
              <w:t xml:space="preserve">본실사시 </w:t>
            </w:r>
            <w:r w:rsidR="00F6089A">
              <w:rPr>
                <w:rFonts w:asciiTheme="majorEastAsia" w:eastAsiaTheme="majorEastAsia" w:hAnsiTheme="majorEastAsia" w:hint="eastAsia"/>
              </w:rPr>
              <w:t xml:space="preserve">수주잔고와 </w:t>
            </w:r>
            <w:r w:rsidRPr="00B25838">
              <w:rPr>
                <w:rFonts w:asciiTheme="majorEastAsia" w:eastAsiaTheme="majorEastAsia" w:hAnsiTheme="majorEastAsia" w:hint="eastAsia"/>
              </w:rPr>
              <w:t>사업계획</w:t>
            </w:r>
            <w:r w:rsidR="00F6089A">
              <w:rPr>
                <w:rFonts w:asciiTheme="majorEastAsia" w:eastAsiaTheme="majorEastAsia" w:hAnsiTheme="majorEastAsia" w:hint="eastAsia"/>
              </w:rPr>
              <w:t>을</w:t>
            </w:r>
            <w:r w:rsidRPr="00B25838">
              <w:rPr>
                <w:rFonts w:asciiTheme="majorEastAsia" w:eastAsiaTheme="majorEastAsia" w:hAnsiTheme="majorEastAsia" w:hint="eastAsia"/>
              </w:rPr>
              <w:t xml:space="preserve"> 검토</w:t>
            </w:r>
            <w:r w:rsidR="00F6089A">
              <w:rPr>
                <w:rFonts w:asciiTheme="majorEastAsia" w:eastAsiaTheme="majorEastAsia" w:hAnsiTheme="majorEastAsia" w:hint="eastAsia"/>
              </w:rPr>
              <w:t>하여</w:t>
            </w:r>
            <w:r w:rsidRPr="00B25838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B25838">
              <w:rPr>
                <w:rFonts w:asciiTheme="majorEastAsia" w:eastAsiaTheme="majorEastAsia" w:hAnsiTheme="majorEastAsia" w:hint="eastAsia"/>
              </w:rPr>
              <w:t>기수주</w:t>
            </w:r>
            <w:proofErr w:type="spellEnd"/>
            <w:r w:rsidRPr="00B25838">
              <w:rPr>
                <w:rFonts w:asciiTheme="majorEastAsia" w:eastAsiaTheme="majorEastAsia" w:hAnsiTheme="majorEastAsia"/>
              </w:rPr>
              <w:t>/</w:t>
            </w:r>
            <w:r w:rsidRPr="00B25838">
              <w:rPr>
                <w:rFonts w:asciiTheme="majorEastAsia" w:eastAsiaTheme="majorEastAsia" w:hAnsiTheme="majorEastAsia" w:hint="eastAsia"/>
              </w:rPr>
              <w:t>수주예정 공사 진행률에 따른 현금흐름 이슈사항 파악 및</w:t>
            </w:r>
            <w:r w:rsidRPr="00B25838">
              <w:rPr>
                <w:rFonts w:asciiTheme="majorEastAsia" w:eastAsiaTheme="majorEastAsia" w:hAnsiTheme="majorEastAsia"/>
              </w:rPr>
              <w:t xml:space="preserve"> DCF </w:t>
            </w:r>
            <w:r w:rsidRPr="00B25838">
              <w:rPr>
                <w:rFonts w:asciiTheme="majorEastAsia" w:eastAsiaTheme="majorEastAsia" w:hAnsiTheme="majorEastAsia" w:hint="eastAsia"/>
              </w:rPr>
              <w:t xml:space="preserve">모델링을 통한 </w:t>
            </w:r>
            <w:r w:rsidRPr="00B25838">
              <w:rPr>
                <w:rFonts w:asciiTheme="majorEastAsia" w:eastAsiaTheme="majorEastAsia" w:hAnsiTheme="majorEastAsia"/>
              </w:rPr>
              <w:t xml:space="preserve">Valuation </w:t>
            </w:r>
            <w:r w:rsidRPr="00B25838">
              <w:rPr>
                <w:rFonts w:asciiTheme="majorEastAsia" w:eastAsiaTheme="majorEastAsia" w:hAnsiTheme="majorEastAsia" w:hint="eastAsia"/>
              </w:rPr>
              <w:t>업무 수행</w:t>
            </w:r>
          </w:p>
          <w:p w14:paraId="54A59012" w14:textId="77777777" w:rsidR="00B25838" w:rsidRDefault="00B25838" w:rsidP="00B2583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</w:pPr>
          </w:p>
          <w:p w14:paraId="2D5521F1" w14:textId="77777777" w:rsidR="00B25838" w:rsidRDefault="00B25838" w:rsidP="00B25838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[재무추정]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동국제강 주요 사업부(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봉형강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및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후판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)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재무실사 및 재무추정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>(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클라이언트 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동국제강)</w:t>
            </w:r>
          </w:p>
          <w:p w14:paraId="2F000E1E" w14:textId="77777777" w:rsidR="00B25838" w:rsidRDefault="00B25838" w:rsidP="00B2583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eastAsia="맑은 고딕"/>
                <w:color w:val="000000"/>
              </w:rPr>
            </w:pPr>
            <w:r>
              <w:rPr>
                <w:rFonts w:eastAsia="맑은 고딕" w:hint="eastAsia"/>
                <w:color w:val="000000"/>
              </w:rPr>
              <w:t>동국제강의 향후 사업계획 적정성 검토 C</w:t>
            </w:r>
            <w:r>
              <w:rPr>
                <w:rFonts w:eastAsia="맑은 고딕"/>
                <w:color w:val="000000"/>
              </w:rPr>
              <w:t>ovid-19</w:t>
            </w:r>
            <w:r>
              <w:rPr>
                <w:rFonts w:eastAsia="맑은 고딕" w:hint="eastAsia"/>
                <w:color w:val="000000"/>
              </w:rPr>
              <w:t>특수성을 고려한</w:t>
            </w:r>
            <w:r w:rsidRPr="00B563EA">
              <w:rPr>
                <w:rFonts w:eastAsia="맑은 고딕" w:hint="eastAsia"/>
                <w:color w:val="000000"/>
              </w:rPr>
              <w:t xml:space="preserve"> 각 시나리오별 재무상태 및 자금수지 분석을 통해 </w:t>
            </w:r>
            <w:r>
              <w:rPr>
                <w:rFonts w:eastAsia="맑은 고딕" w:hint="eastAsia"/>
                <w:color w:val="000000"/>
              </w:rPr>
              <w:t>산업은행 차입금 관련 상환가능성 검토 업무 수행</w:t>
            </w:r>
          </w:p>
          <w:p w14:paraId="62EAA83E" w14:textId="77777777" w:rsidR="00F6089A" w:rsidRDefault="00F6089A" w:rsidP="00B2583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eastAsia="맑은 고딕"/>
                <w:color w:val="000000"/>
              </w:rPr>
            </w:pPr>
          </w:p>
          <w:p w14:paraId="5F453115" w14:textId="77777777" w:rsidR="00F6089A" w:rsidRPr="003454AB" w:rsidRDefault="00F6089A" w:rsidP="00F6089A">
            <w:pPr>
              <w:pStyle w:val="ac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[인수자문]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F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I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의 국내 임플란트 업체(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>D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사</w:t>
            </w:r>
            <w:r w:rsidRPr="003454AB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) 인수를 위한 </w:t>
            </w:r>
            <w:r w:rsidRPr="003454AB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재무실사</w:t>
            </w:r>
          </w:p>
          <w:p w14:paraId="7C78D54E" w14:textId="77777777" w:rsidR="00F6089A" w:rsidRDefault="00F6089A" w:rsidP="00F6089A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</w:rPr>
            </w:pPr>
            <w:r w:rsidRPr="003454AB">
              <w:rPr>
                <w:rFonts w:asciiTheme="minorEastAsia" w:eastAsiaTheme="minorEastAsia" w:hAnsiTheme="minorEastAsia" w:hint="eastAsia"/>
              </w:rPr>
              <w:t>국내 임플란트 업체(</w:t>
            </w:r>
            <w:r w:rsidRPr="003454AB">
              <w:rPr>
                <w:rFonts w:asciiTheme="minorEastAsia" w:eastAsiaTheme="minorEastAsia" w:hAnsiTheme="minorEastAsia"/>
              </w:rPr>
              <w:t>D</w:t>
            </w:r>
            <w:r w:rsidRPr="003454AB">
              <w:rPr>
                <w:rFonts w:asciiTheme="minorEastAsia" w:eastAsiaTheme="minorEastAsia" w:hAnsiTheme="minorEastAsia" w:hint="eastAsia"/>
              </w:rPr>
              <w:t>사)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인수를 위한 재무실사 업무 수행.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판매 국가별 매출채권 실재성 및 회수기일,</w:t>
            </w:r>
            <w:r w:rsidRPr="003454AB">
              <w:rPr>
                <w:rFonts w:asciiTheme="minorEastAsia" w:eastAsiaTheme="minorEastAsia" w:hAnsiTheme="minorEastAsia"/>
              </w:rPr>
              <w:t xml:space="preserve"> </w:t>
            </w:r>
            <w:r w:rsidRPr="003454AB">
              <w:rPr>
                <w:rFonts w:asciiTheme="minorEastAsia" w:eastAsiaTheme="minorEastAsia" w:hAnsiTheme="minorEastAsia" w:hint="eastAsia"/>
              </w:rPr>
              <w:t>반품충당부채 관련 재무적 이슈 사항 검토</w:t>
            </w:r>
          </w:p>
          <w:p w14:paraId="429C1A01" w14:textId="77777777" w:rsidR="00F6089A" w:rsidRPr="003454AB" w:rsidRDefault="00F6089A" w:rsidP="00F6089A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  <w:p w14:paraId="09BC47F9" w14:textId="3C9A4A78" w:rsidR="00F6089A" w:rsidRPr="00F6089A" w:rsidRDefault="00F6089A" w:rsidP="00B25838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Chars="0" w:left="560"/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</w:pPr>
          </w:p>
        </w:tc>
      </w:tr>
    </w:tbl>
    <w:p w14:paraId="0FD3BAA5" w14:textId="77777777" w:rsidR="00925FC6" w:rsidRPr="00F6089A" w:rsidRDefault="00925FC6" w:rsidP="00C26A4F">
      <w:pPr>
        <w:rPr>
          <w:rFonts w:asciiTheme="minorEastAsia" w:eastAsiaTheme="minorEastAsia" w:hAnsiTheme="minorEastAsia"/>
          <w:b/>
          <w:sz w:val="22"/>
          <w:szCs w:val="22"/>
        </w:rPr>
      </w:pPr>
    </w:p>
    <w:sectPr w:rsidR="00925FC6" w:rsidRPr="00F6089A">
      <w:headerReference w:type="default" r:id="rId10"/>
      <w:footerReference w:type="default" r:id="rId11"/>
      <w:type w:val="continuous"/>
      <w:pgSz w:w="11906" w:h="16838"/>
      <w:pgMar w:top="720" w:right="720" w:bottom="720" w:left="720" w:header="283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0361" w14:textId="77777777" w:rsidR="002C7CA7" w:rsidRDefault="002C7CA7">
      <w:pPr>
        <w:spacing w:after="0" w:line="240" w:lineRule="auto"/>
      </w:pPr>
      <w:r>
        <w:separator/>
      </w:r>
    </w:p>
  </w:endnote>
  <w:endnote w:type="continuationSeparator" w:id="0">
    <w:p w14:paraId="40C4666A" w14:textId="77777777" w:rsidR="002C7CA7" w:rsidRDefault="002C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배달의민족 한나는 열한살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CEB0" w14:textId="77777777" w:rsidR="00930E0A" w:rsidRDefault="00930E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200" w:firstLine="466"/>
      <w:jc w:val="right"/>
      <w:rPr>
        <w:rFonts w:ascii="배달의민족 한나는 열한살" w:eastAsia="배달의민족 한나는 열한살" w:hAnsi="배달의민족 한나는 열한살" w:cs="배달의민족 한나는 열한살"/>
        <w:color w:val="000000"/>
        <w:sz w:val="18"/>
        <w:szCs w:val="18"/>
      </w:rPr>
    </w:pP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begin"/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instrText>PAGE</w:instrTex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separate"/>
    </w:r>
    <w:r>
      <w:rPr>
        <w:rFonts w:ascii="배달의민족 한나는 열한살" w:eastAsia="배달의민족 한나는 열한살" w:hAnsi="배달의민족 한나는 열한살" w:cs="배달의민족 한나는 열한살"/>
        <w:b/>
        <w:noProof/>
        <w:color w:val="000000"/>
        <w:sz w:val="18"/>
        <w:szCs w:val="18"/>
      </w:rPr>
      <w:t>1</w: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end"/>
    </w:r>
    <w:r>
      <w:rPr>
        <w:rFonts w:ascii="배달의민족 한나는 열한살" w:eastAsia="배달의민족 한나는 열한살" w:hAnsi="배달의민족 한나는 열한살" w:cs="배달의민족 한나는 열한살"/>
        <w:color w:val="000000"/>
        <w:sz w:val="18"/>
        <w:szCs w:val="18"/>
      </w:rPr>
      <w:t xml:space="preserve"> / </w: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begin"/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instrText>NUMPAGES</w:instrTex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separate"/>
    </w:r>
    <w:r>
      <w:rPr>
        <w:rFonts w:ascii="배달의민족 한나는 열한살" w:eastAsia="배달의민족 한나는 열한살" w:hAnsi="배달의민족 한나는 열한살" w:cs="배달의민족 한나는 열한살"/>
        <w:b/>
        <w:noProof/>
        <w:color w:val="000000"/>
        <w:sz w:val="18"/>
        <w:szCs w:val="18"/>
      </w:rPr>
      <w:t>1</w:t>
    </w:r>
    <w:r>
      <w:rPr>
        <w:rFonts w:ascii="배달의민족 한나는 열한살" w:eastAsia="배달의민족 한나는 열한살" w:hAnsi="배달의민족 한나는 열한살" w:cs="배달의민족 한나는 열한살"/>
        <w:b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5E5B" w14:textId="77777777" w:rsidR="002C7CA7" w:rsidRDefault="002C7CA7">
      <w:pPr>
        <w:spacing w:after="0" w:line="240" w:lineRule="auto"/>
      </w:pPr>
      <w:r>
        <w:separator/>
      </w:r>
    </w:p>
  </w:footnote>
  <w:footnote w:type="continuationSeparator" w:id="0">
    <w:p w14:paraId="32AE31B6" w14:textId="77777777" w:rsidR="002C7CA7" w:rsidRDefault="002C7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6788" w14:textId="20DAC503" w:rsidR="00930E0A" w:rsidRDefault="00930E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6960"/>
        <w:tab w:val="right" w:pos="9026"/>
        <w:tab w:val="right" w:pos="10466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A7B"/>
    <w:multiLevelType w:val="hybridMultilevel"/>
    <w:tmpl w:val="AE50DDF2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5B344BE"/>
    <w:multiLevelType w:val="hybridMultilevel"/>
    <w:tmpl w:val="DB644F80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6DC5157"/>
    <w:multiLevelType w:val="multilevel"/>
    <w:tmpl w:val="69C2AF60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835842"/>
    <w:multiLevelType w:val="hybridMultilevel"/>
    <w:tmpl w:val="26A884FC"/>
    <w:lvl w:ilvl="0" w:tplc="28602F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205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6E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8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E223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4EF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26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80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62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68C5"/>
    <w:multiLevelType w:val="hybridMultilevel"/>
    <w:tmpl w:val="38103D9C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CEBC775C">
      <w:start w:val="1"/>
      <w:numFmt w:val="decimal"/>
      <w:lvlText w:val="%2."/>
      <w:lvlJc w:val="center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BB47AA3"/>
    <w:multiLevelType w:val="hybridMultilevel"/>
    <w:tmpl w:val="3B160DEC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CEBC775C">
      <w:start w:val="1"/>
      <w:numFmt w:val="decimal"/>
      <w:lvlText w:val="%2."/>
      <w:lvlJc w:val="center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CD83B93"/>
    <w:multiLevelType w:val="hybridMultilevel"/>
    <w:tmpl w:val="794AB138"/>
    <w:lvl w:ilvl="0" w:tplc="401493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A3E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438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ED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C35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EA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722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6F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89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F28B0"/>
    <w:multiLevelType w:val="multilevel"/>
    <w:tmpl w:val="55868194"/>
    <w:lvl w:ilvl="0">
      <w:start w:val="1"/>
      <w:numFmt w:val="bullet"/>
      <w:lvlText w:val="❖"/>
      <w:lvlJc w:val="left"/>
      <w:pPr>
        <w:ind w:left="800" w:hanging="40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792916"/>
    <w:multiLevelType w:val="hybridMultilevel"/>
    <w:tmpl w:val="CC544026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C3F3256"/>
    <w:multiLevelType w:val="hybridMultilevel"/>
    <w:tmpl w:val="D19CDD30"/>
    <w:lvl w:ilvl="0" w:tplc="B26EAA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6D00276"/>
    <w:multiLevelType w:val="hybridMultilevel"/>
    <w:tmpl w:val="3356F132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CEBC775C">
      <w:start w:val="1"/>
      <w:numFmt w:val="decimal"/>
      <w:lvlText w:val="%2."/>
      <w:lvlJc w:val="center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3B1F50BC"/>
    <w:multiLevelType w:val="hybridMultilevel"/>
    <w:tmpl w:val="EB8609F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6492B9A"/>
    <w:multiLevelType w:val="hybridMultilevel"/>
    <w:tmpl w:val="D35E7536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4A1B353C"/>
    <w:multiLevelType w:val="hybridMultilevel"/>
    <w:tmpl w:val="019C247A"/>
    <w:lvl w:ilvl="0" w:tplc="8214AE8E">
      <w:numFmt w:val="bullet"/>
      <w:lvlText w:val=""/>
      <w:lvlJc w:val="left"/>
      <w:pPr>
        <w:ind w:left="431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8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1" w:hanging="400"/>
      </w:pPr>
      <w:rPr>
        <w:rFonts w:ascii="Wingdings" w:hAnsi="Wingdings" w:hint="default"/>
      </w:rPr>
    </w:lvl>
  </w:abstractNum>
  <w:abstractNum w:abstractNumId="14" w15:restartNumberingAfterBreak="0">
    <w:nsid w:val="4C5B0822"/>
    <w:multiLevelType w:val="hybridMultilevel"/>
    <w:tmpl w:val="846A7180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4F5C4C0F"/>
    <w:multiLevelType w:val="multilevel"/>
    <w:tmpl w:val="4C246706"/>
    <w:lvl w:ilvl="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맑은 고딕"/>
        <w:color w:val="000000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508B7"/>
    <w:multiLevelType w:val="multilevel"/>
    <w:tmpl w:val="0D98D9D6"/>
    <w:lvl w:ilvl="0">
      <w:start w:val="1"/>
      <w:numFmt w:val="bullet"/>
      <w:lvlText w:val="•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9EE1242"/>
    <w:multiLevelType w:val="hybridMultilevel"/>
    <w:tmpl w:val="2C08BD50"/>
    <w:lvl w:ilvl="0" w:tplc="04090013">
      <w:start w:val="1"/>
      <w:numFmt w:val="upperRoman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988943849">
    <w:abstractNumId w:val="7"/>
  </w:num>
  <w:num w:numId="2" w16cid:durableId="1879782998">
    <w:abstractNumId w:val="15"/>
  </w:num>
  <w:num w:numId="3" w16cid:durableId="1513766675">
    <w:abstractNumId w:val="16"/>
  </w:num>
  <w:num w:numId="4" w16cid:durableId="1379277957">
    <w:abstractNumId w:val="2"/>
  </w:num>
  <w:num w:numId="5" w16cid:durableId="1221744136">
    <w:abstractNumId w:val="13"/>
  </w:num>
  <w:num w:numId="6" w16cid:durableId="590049954">
    <w:abstractNumId w:val="11"/>
  </w:num>
  <w:num w:numId="7" w16cid:durableId="1140996376">
    <w:abstractNumId w:val="3"/>
  </w:num>
  <w:num w:numId="8" w16cid:durableId="1394816352">
    <w:abstractNumId w:val="6"/>
  </w:num>
  <w:num w:numId="9" w16cid:durableId="644970823">
    <w:abstractNumId w:val="9"/>
  </w:num>
  <w:num w:numId="10" w16cid:durableId="1678968722">
    <w:abstractNumId w:val="0"/>
  </w:num>
  <w:num w:numId="11" w16cid:durableId="833227867">
    <w:abstractNumId w:val="14"/>
  </w:num>
  <w:num w:numId="12" w16cid:durableId="269826848">
    <w:abstractNumId w:val="5"/>
  </w:num>
  <w:num w:numId="13" w16cid:durableId="1251353397">
    <w:abstractNumId w:val="10"/>
  </w:num>
  <w:num w:numId="14" w16cid:durableId="1690138878">
    <w:abstractNumId w:val="4"/>
  </w:num>
  <w:num w:numId="15" w16cid:durableId="1267421969">
    <w:abstractNumId w:val="12"/>
  </w:num>
  <w:num w:numId="16" w16cid:durableId="1426147272">
    <w:abstractNumId w:val="8"/>
  </w:num>
  <w:num w:numId="17" w16cid:durableId="178199593">
    <w:abstractNumId w:val="1"/>
  </w:num>
  <w:num w:numId="18" w16cid:durableId="3822155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0C"/>
    <w:rsid w:val="00010B48"/>
    <w:rsid w:val="000211DE"/>
    <w:rsid w:val="0003512A"/>
    <w:rsid w:val="00066B7D"/>
    <w:rsid w:val="00076398"/>
    <w:rsid w:val="000A20D6"/>
    <w:rsid w:val="000D43AF"/>
    <w:rsid w:val="000F3B7A"/>
    <w:rsid w:val="00114BD0"/>
    <w:rsid w:val="00121FC9"/>
    <w:rsid w:val="00124D86"/>
    <w:rsid w:val="0012727B"/>
    <w:rsid w:val="00127497"/>
    <w:rsid w:val="001459F8"/>
    <w:rsid w:val="00180BED"/>
    <w:rsid w:val="001A0070"/>
    <w:rsid w:val="001C5CAE"/>
    <w:rsid w:val="001D522F"/>
    <w:rsid w:val="001E7D9C"/>
    <w:rsid w:val="00200CB2"/>
    <w:rsid w:val="00204F5D"/>
    <w:rsid w:val="0020699C"/>
    <w:rsid w:val="00223B18"/>
    <w:rsid w:val="002347BC"/>
    <w:rsid w:val="00253EFB"/>
    <w:rsid w:val="00262600"/>
    <w:rsid w:val="002A34CE"/>
    <w:rsid w:val="002B10E4"/>
    <w:rsid w:val="002C5C58"/>
    <w:rsid w:val="002C7CA7"/>
    <w:rsid w:val="002D6B48"/>
    <w:rsid w:val="002F773B"/>
    <w:rsid w:val="00326F80"/>
    <w:rsid w:val="00336E98"/>
    <w:rsid w:val="00344528"/>
    <w:rsid w:val="003454AB"/>
    <w:rsid w:val="0035407E"/>
    <w:rsid w:val="0036397F"/>
    <w:rsid w:val="003A4121"/>
    <w:rsid w:val="003E12C0"/>
    <w:rsid w:val="003E6F3B"/>
    <w:rsid w:val="00413876"/>
    <w:rsid w:val="004150D1"/>
    <w:rsid w:val="00440043"/>
    <w:rsid w:val="00446ABA"/>
    <w:rsid w:val="0046345F"/>
    <w:rsid w:val="00471B73"/>
    <w:rsid w:val="004A658A"/>
    <w:rsid w:val="004A6FA2"/>
    <w:rsid w:val="004F4FD5"/>
    <w:rsid w:val="004F533E"/>
    <w:rsid w:val="00510C6B"/>
    <w:rsid w:val="005133AE"/>
    <w:rsid w:val="00563466"/>
    <w:rsid w:val="005B2300"/>
    <w:rsid w:val="005D059E"/>
    <w:rsid w:val="005F27B3"/>
    <w:rsid w:val="00640548"/>
    <w:rsid w:val="0064481F"/>
    <w:rsid w:val="006466C4"/>
    <w:rsid w:val="00647973"/>
    <w:rsid w:val="0066666B"/>
    <w:rsid w:val="0067775A"/>
    <w:rsid w:val="00682B68"/>
    <w:rsid w:val="00683065"/>
    <w:rsid w:val="006A5836"/>
    <w:rsid w:val="006A7E86"/>
    <w:rsid w:val="006C3A51"/>
    <w:rsid w:val="006C3D7D"/>
    <w:rsid w:val="006D3441"/>
    <w:rsid w:val="006D3AA4"/>
    <w:rsid w:val="006F70E9"/>
    <w:rsid w:val="00702AB4"/>
    <w:rsid w:val="00717C0B"/>
    <w:rsid w:val="00732F8B"/>
    <w:rsid w:val="00734D6F"/>
    <w:rsid w:val="007362FD"/>
    <w:rsid w:val="00740BE6"/>
    <w:rsid w:val="007434DB"/>
    <w:rsid w:val="00753E45"/>
    <w:rsid w:val="00760BD1"/>
    <w:rsid w:val="00765046"/>
    <w:rsid w:val="00770581"/>
    <w:rsid w:val="0078336C"/>
    <w:rsid w:val="007855A5"/>
    <w:rsid w:val="007A4626"/>
    <w:rsid w:val="007B61ED"/>
    <w:rsid w:val="007C42AD"/>
    <w:rsid w:val="007D2AD4"/>
    <w:rsid w:val="007D5981"/>
    <w:rsid w:val="007D63FC"/>
    <w:rsid w:val="007E0595"/>
    <w:rsid w:val="007E07C0"/>
    <w:rsid w:val="007E6110"/>
    <w:rsid w:val="008150CF"/>
    <w:rsid w:val="008515DB"/>
    <w:rsid w:val="0087021C"/>
    <w:rsid w:val="00872981"/>
    <w:rsid w:val="00881326"/>
    <w:rsid w:val="008866B8"/>
    <w:rsid w:val="00893C24"/>
    <w:rsid w:val="00894856"/>
    <w:rsid w:val="00896C0C"/>
    <w:rsid w:val="008A09C0"/>
    <w:rsid w:val="008A6513"/>
    <w:rsid w:val="008C399C"/>
    <w:rsid w:val="008D1442"/>
    <w:rsid w:val="008E4586"/>
    <w:rsid w:val="008F24AC"/>
    <w:rsid w:val="009042E6"/>
    <w:rsid w:val="00925FC6"/>
    <w:rsid w:val="00930E0A"/>
    <w:rsid w:val="00933F8D"/>
    <w:rsid w:val="00953E39"/>
    <w:rsid w:val="009569F5"/>
    <w:rsid w:val="00974BCF"/>
    <w:rsid w:val="009C35D4"/>
    <w:rsid w:val="009C444C"/>
    <w:rsid w:val="009D2263"/>
    <w:rsid w:val="009F51F7"/>
    <w:rsid w:val="00A01FD1"/>
    <w:rsid w:val="00A232BA"/>
    <w:rsid w:val="00A2338B"/>
    <w:rsid w:val="00A3103C"/>
    <w:rsid w:val="00A66B8A"/>
    <w:rsid w:val="00A8294D"/>
    <w:rsid w:val="00A95BC0"/>
    <w:rsid w:val="00AA4760"/>
    <w:rsid w:val="00AC516C"/>
    <w:rsid w:val="00AD3394"/>
    <w:rsid w:val="00AD6413"/>
    <w:rsid w:val="00B011BB"/>
    <w:rsid w:val="00B02061"/>
    <w:rsid w:val="00B131FF"/>
    <w:rsid w:val="00B13796"/>
    <w:rsid w:val="00B16974"/>
    <w:rsid w:val="00B25838"/>
    <w:rsid w:val="00B53232"/>
    <w:rsid w:val="00B563EA"/>
    <w:rsid w:val="00B5738A"/>
    <w:rsid w:val="00B72B70"/>
    <w:rsid w:val="00B86357"/>
    <w:rsid w:val="00B875A0"/>
    <w:rsid w:val="00B964F1"/>
    <w:rsid w:val="00BA4B6C"/>
    <w:rsid w:val="00BA53BA"/>
    <w:rsid w:val="00BC0E95"/>
    <w:rsid w:val="00BC63FA"/>
    <w:rsid w:val="00BC64B1"/>
    <w:rsid w:val="00BF5B5F"/>
    <w:rsid w:val="00C13540"/>
    <w:rsid w:val="00C13A20"/>
    <w:rsid w:val="00C24BC9"/>
    <w:rsid w:val="00C26A4F"/>
    <w:rsid w:val="00C44590"/>
    <w:rsid w:val="00C47A03"/>
    <w:rsid w:val="00C63DBA"/>
    <w:rsid w:val="00CA65E9"/>
    <w:rsid w:val="00CB41DF"/>
    <w:rsid w:val="00CB674C"/>
    <w:rsid w:val="00CC241C"/>
    <w:rsid w:val="00CD35CD"/>
    <w:rsid w:val="00D030E5"/>
    <w:rsid w:val="00D27D3E"/>
    <w:rsid w:val="00D32EE3"/>
    <w:rsid w:val="00D44BC0"/>
    <w:rsid w:val="00D456E3"/>
    <w:rsid w:val="00D825FA"/>
    <w:rsid w:val="00D82644"/>
    <w:rsid w:val="00D84417"/>
    <w:rsid w:val="00D86649"/>
    <w:rsid w:val="00DA2D6A"/>
    <w:rsid w:val="00DB320D"/>
    <w:rsid w:val="00DD64BD"/>
    <w:rsid w:val="00DF34B4"/>
    <w:rsid w:val="00E0105C"/>
    <w:rsid w:val="00E1092E"/>
    <w:rsid w:val="00E13C1C"/>
    <w:rsid w:val="00E279BD"/>
    <w:rsid w:val="00E3397C"/>
    <w:rsid w:val="00E44C1F"/>
    <w:rsid w:val="00E6065B"/>
    <w:rsid w:val="00E71D00"/>
    <w:rsid w:val="00E919E4"/>
    <w:rsid w:val="00EA0A1C"/>
    <w:rsid w:val="00EA7F15"/>
    <w:rsid w:val="00F211BF"/>
    <w:rsid w:val="00F42B90"/>
    <w:rsid w:val="00F6089A"/>
    <w:rsid w:val="00F608CF"/>
    <w:rsid w:val="00F943A1"/>
    <w:rsid w:val="00FA2E22"/>
    <w:rsid w:val="00FA7C79"/>
    <w:rsid w:val="00FD103E"/>
    <w:rsid w:val="00FD125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BF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paragraph" w:styleId="ac">
    <w:name w:val="List Paragraph"/>
    <w:basedOn w:val="a"/>
    <w:uiPriority w:val="34"/>
    <w:qFormat/>
    <w:rsid w:val="00872981"/>
    <w:pPr>
      <w:ind w:leftChars="400" w:left="800"/>
    </w:pPr>
  </w:style>
  <w:style w:type="character" w:styleId="ad">
    <w:name w:val="Hyperlink"/>
    <w:basedOn w:val="a0"/>
    <w:uiPriority w:val="99"/>
    <w:unhideWhenUsed/>
    <w:rsid w:val="009569F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569F5"/>
    <w:rPr>
      <w:color w:val="605E5C"/>
      <w:shd w:val="clear" w:color="auto" w:fill="E1DFDD"/>
    </w:rPr>
  </w:style>
  <w:style w:type="paragraph" w:styleId="af">
    <w:name w:val="header"/>
    <w:basedOn w:val="a"/>
    <w:link w:val="Char"/>
    <w:uiPriority w:val="99"/>
    <w:unhideWhenUsed/>
    <w:rsid w:val="00B863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B86357"/>
  </w:style>
  <w:style w:type="paragraph" w:styleId="af0">
    <w:name w:val="footer"/>
    <w:basedOn w:val="a"/>
    <w:link w:val="Char0"/>
    <w:uiPriority w:val="99"/>
    <w:unhideWhenUsed/>
    <w:rsid w:val="00B86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B86357"/>
  </w:style>
  <w:style w:type="table" w:styleId="af1">
    <w:name w:val="Table Grid"/>
    <w:basedOn w:val="a1"/>
    <w:uiPriority w:val="39"/>
    <w:rsid w:val="007E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146">
          <w:marLeft w:val="0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321">
          <w:marLeft w:val="0"/>
          <w:marRight w:val="0"/>
          <w:marTop w:val="6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wy66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7F0FB-9FE5-4232-9DCD-E2A93FFD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2023-07-06T04:08:00Z</dcterms:created>
  <dcterms:modified xsi:type="dcterms:W3CDTF">2023-07-06T04:08:00Z</dcterms:modified>
</cp:coreProperties>
</file>