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ADE8" w14:textId="77777777" w:rsidR="00A03F07" w:rsidRPr="00E27D12" w:rsidRDefault="00A03F07" w:rsidP="00A03F07">
      <w:pPr>
        <w:pBdr>
          <w:bottom w:val="single" w:sz="6" w:space="1" w:color="auto"/>
        </w:pBdr>
        <w:spacing w:line="16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27D1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3D67FD1" w14:textId="77777777" w:rsidR="00A03F07" w:rsidRPr="00E27D12" w:rsidRDefault="00A03F07" w:rsidP="00A03F07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Seoul National University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6F222EE" w14:textId="77777777" w:rsidR="00A03F07" w:rsidRDefault="00A03F07" w:rsidP="00A03F07">
      <w:pPr>
        <w:pStyle w:val="TestFormat1"/>
        <w:tabs>
          <w:tab w:val="clear" w:pos="10800"/>
          <w:tab w:val="right" w:pos="11115"/>
        </w:tabs>
        <w:spacing w:line="360" w:lineRule="auto"/>
        <w:rPr>
          <w:rFonts w:eastAsiaTheme="minorEastAsia"/>
          <w:b w:val="0"/>
          <w:lang w:eastAsia="ko-KR"/>
        </w:rPr>
      </w:pPr>
      <w:r w:rsidRPr="00E27D12">
        <w:rPr>
          <w:rFonts w:eastAsiaTheme="minorEastAsia"/>
          <w:b w:val="0"/>
          <w:i/>
          <w:lang w:eastAsia="ko-KR"/>
        </w:rPr>
        <w:t xml:space="preserve">B.A. in </w:t>
      </w:r>
      <w:r>
        <w:rPr>
          <w:rFonts w:eastAsiaTheme="minorEastAsia"/>
          <w:b w:val="0"/>
          <w:i/>
          <w:lang w:eastAsia="ko-KR"/>
        </w:rPr>
        <w:t>Korean Language and Literature</w:t>
      </w:r>
      <w:r w:rsidRPr="00E27D12">
        <w:tab/>
      </w:r>
      <w:r w:rsidRPr="0080050C">
        <w:rPr>
          <w:b w:val="0"/>
          <w:bCs/>
        </w:rPr>
        <w:t xml:space="preserve">Mar 2011 - </w:t>
      </w:r>
      <w:r>
        <w:rPr>
          <w:rFonts w:eastAsiaTheme="minorEastAsia"/>
          <w:b w:val="0"/>
          <w:lang w:eastAsia="ko-KR"/>
        </w:rPr>
        <w:t>Sep</w:t>
      </w:r>
      <w:r w:rsidRPr="00E27D12">
        <w:rPr>
          <w:rFonts w:eastAsiaTheme="minorEastAsia"/>
          <w:b w:val="0"/>
          <w:lang w:eastAsia="ko-KR"/>
        </w:rPr>
        <w:t xml:space="preserve"> 201</w:t>
      </w:r>
      <w:r>
        <w:rPr>
          <w:rFonts w:eastAsiaTheme="minorEastAsia"/>
          <w:b w:val="0"/>
          <w:lang w:eastAsia="ko-KR"/>
        </w:rPr>
        <w:t>9</w:t>
      </w:r>
    </w:p>
    <w:p w14:paraId="2958E844" w14:textId="2ECB3415" w:rsidR="00A03F07" w:rsidRPr="00A03F07" w:rsidRDefault="00370083" w:rsidP="00A03F07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Cumulative </w:t>
      </w:r>
      <w:proofErr w:type="gramStart"/>
      <w:r>
        <w:rPr>
          <w:rFonts w:ascii="Times New Roman" w:hAnsi="Times New Roman" w:cs="Times New Roman"/>
          <w:sz w:val="20"/>
          <w:szCs w:val="20"/>
        </w:rPr>
        <w:t>GPA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7DFE">
        <w:rPr>
          <w:rFonts w:ascii="Times New Roman" w:hAnsi="Times New Roman" w:cs="Times New Roman"/>
          <w:sz w:val="20"/>
          <w:szCs w:val="20"/>
        </w:rPr>
        <w:t>3.</w:t>
      </w:r>
      <w:r w:rsidR="00B77DFE" w:rsidRPr="00B77DFE">
        <w:rPr>
          <w:rFonts w:ascii="Times New Roman" w:hAnsi="Times New Roman" w:cs="Times New Roman"/>
          <w:sz w:val="20"/>
          <w:szCs w:val="20"/>
        </w:rPr>
        <w:t>4</w:t>
      </w:r>
      <w:r w:rsidRPr="00B77DFE">
        <w:rPr>
          <w:rFonts w:ascii="Times New Roman" w:hAnsi="Times New Roman" w:cs="Times New Roman"/>
          <w:sz w:val="20"/>
          <w:szCs w:val="20"/>
        </w:rPr>
        <w:t>/4.3</w:t>
      </w:r>
    </w:p>
    <w:p w14:paraId="2232F288" w14:textId="77777777" w:rsidR="00A03F07" w:rsidRPr="00E27D12" w:rsidRDefault="00A03F07" w:rsidP="00A03F07">
      <w:pPr>
        <w:pStyle w:val="Style3"/>
        <w:numPr>
          <w:ilvl w:val="0"/>
          <w:numId w:val="0"/>
        </w:numPr>
        <w:tabs>
          <w:tab w:val="clear" w:pos="360"/>
          <w:tab w:val="left" w:pos="426"/>
        </w:tabs>
        <w:spacing w:before="20" w:after="20"/>
        <w:ind w:left="426"/>
        <w:rPr>
          <w:rFonts w:asciiTheme="minorEastAsia" w:eastAsiaTheme="minorEastAsia" w:hAnsiTheme="minorEastAsia"/>
          <w:b w:val="0"/>
          <w:bCs/>
          <w:iCs/>
          <w:sz w:val="10"/>
          <w:szCs w:val="14"/>
        </w:rPr>
      </w:pPr>
    </w:p>
    <w:p w14:paraId="73FA725F" w14:textId="77777777" w:rsidR="00A03F07" w:rsidRPr="00A03F07" w:rsidRDefault="00A03F07" w:rsidP="00617A2E">
      <w:pPr>
        <w:pBdr>
          <w:bottom w:val="single" w:sz="6" w:space="1" w:color="auto"/>
        </w:pBdr>
        <w:spacing w:line="168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667A6B" w14:textId="5C102F7B" w:rsidR="00617A2E" w:rsidRPr="00E27D12" w:rsidRDefault="00701BE0" w:rsidP="00617A2E">
      <w:pPr>
        <w:pBdr>
          <w:bottom w:val="single" w:sz="6" w:space="1" w:color="auto"/>
        </w:pBdr>
        <w:spacing w:line="16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1A0488BE" w14:textId="428B744D" w:rsidR="00E27D12" w:rsidRPr="00E27D12" w:rsidRDefault="00E27D12" w:rsidP="00E27D12">
      <w:pPr>
        <w:spacing w:before="12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KPMG Korea                                                                                                                                                                     </w:t>
      </w:r>
      <w:r w:rsidRPr="00E27D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Pr="00E27D12">
        <w:rPr>
          <w:rStyle w:val="a5"/>
          <w:rFonts w:ascii="Times New Roman" w:hAnsi="Times New Roman" w:cs="Times New Roman"/>
          <w:bCs w:val="0"/>
          <w:color w:val="000000"/>
          <w:sz w:val="20"/>
          <w:szCs w:val="20"/>
        </w:rPr>
        <w:t>Seoul, Korea</w:t>
      </w:r>
    </w:p>
    <w:p w14:paraId="200FBEC0" w14:textId="0B0C288C" w:rsidR="007D5EC2" w:rsidRDefault="0080050C" w:rsidP="00E27D12">
      <w:pPr>
        <w:spacing w:line="36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Part-time </w:t>
      </w:r>
      <w:r w:rsidR="007D5EC2">
        <w:rPr>
          <w:rFonts w:ascii="Times New Roman" w:hAnsi="Times New Roman" w:cs="Times New Roman"/>
          <w:bCs/>
          <w:i/>
          <w:iCs/>
          <w:sz w:val="20"/>
          <w:szCs w:val="20"/>
        </w:rPr>
        <w:t>Audit Services</w:t>
      </w:r>
      <w:r w:rsidR="007D5EC2" w:rsidRPr="00E27D1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| </w:t>
      </w:r>
      <w:r w:rsidR="007D5EC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Infrastructure, Government &amp; Healthcare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  </w:t>
      </w:r>
      <w:r w:rsidR="007D5EC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                    </w:t>
      </w:r>
      <w:r w:rsidR="007D5EC2" w:rsidRPr="007D5EC2">
        <w:rPr>
          <w:rFonts w:ascii="Times New Roman" w:eastAsia="Times New Roman" w:hAnsi="Times New Roman" w:cs="Times New Roman"/>
          <w:b/>
          <w:sz w:val="20"/>
          <w:szCs w:val="20"/>
        </w:rPr>
        <w:t xml:space="preserve">  Dec 2018 – Mar 2019</w:t>
      </w:r>
    </w:p>
    <w:p w14:paraId="3AFE9B65" w14:textId="05D03862" w:rsidR="00E27D12" w:rsidRPr="00E27D12" w:rsidRDefault="00E27D12" w:rsidP="00E27D12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27D12">
        <w:rPr>
          <w:rFonts w:ascii="Times New Roman" w:hAnsi="Times New Roman" w:cs="Times New Roman"/>
          <w:bCs/>
          <w:i/>
          <w:iCs/>
          <w:sz w:val="20"/>
          <w:szCs w:val="20"/>
        </w:rPr>
        <w:t>Senior</w:t>
      </w:r>
      <w:r w:rsidRPr="00E27D1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Analyst - Deal Advisory Services | Financial Advisory Services</w:t>
      </w:r>
      <w:r w:rsidRPr="00E27D1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ab/>
      </w:r>
      <w:r w:rsidRPr="00E27D12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ab/>
      </w:r>
      <w:r w:rsidRPr="00E27D12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Pr="00E27D12">
        <w:rPr>
          <w:rFonts w:ascii="Times New Roman" w:hAnsi="Times New Roman" w:cs="Times New Roman"/>
          <w:b/>
          <w:sz w:val="20"/>
          <w:szCs w:val="20"/>
        </w:rPr>
        <w:t>Sep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27D12">
        <w:rPr>
          <w:rFonts w:ascii="Times New Roman" w:hAnsi="Times New Roman" w:cs="Times New Roman"/>
          <w:b/>
          <w:sz w:val="20"/>
          <w:szCs w:val="20"/>
        </w:rPr>
        <w:t>2019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27D12">
        <w:rPr>
          <w:rFonts w:ascii="Times New Roman" w:hAnsi="Times New Roman" w:cs="Times New Roman"/>
          <w:b/>
          <w:sz w:val="20"/>
          <w:szCs w:val="20"/>
        </w:rPr>
        <w:t>–</w:t>
      </w: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E27D12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549C3846" w14:textId="34B7B823" w:rsidR="00E27D12" w:rsidRPr="00E27D12" w:rsidRDefault="00E27D12" w:rsidP="00E27D12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27D12">
        <w:rPr>
          <w:rFonts w:ascii="Times New Roman" w:hAnsi="Times New Roman" w:cs="Times New Roman"/>
          <w:sz w:val="20"/>
          <w:szCs w:val="20"/>
        </w:rPr>
        <w:t>Worked on 10+ deals including sell-side and buy-side M&amp;A, debt financing, and restructuring</w:t>
      </w:r>
    </w:p>
    <w:p w14:paraId="7A373E74" w14:textId="12526BD4" w:rsidR="0080050C" w:rsidRPr="00BE29B2" w:rsidRDefault="00A03F07" w:rsidP="00E27D12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E29B2">
        <w:rPr>
          <w:rFonts w:ascii="Times New Roman" w:hAnsi="Times New Roman" w:cs="Times New Roman"/>
          <w:sz w:val="20"/>
          <w:szCs w:val="20"/>
        </w:rPr>
        <w:t>Selected as a participant</w:t>
      </w:r>
      <w:r w:rsidR="00BE29B2" w:rsidRPr="00BE29B2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="00BE29B2" w:rsidRPr="00BE29B2">
        <w:rPr>
          <w:rFonts w:ascii="Times New Roman" w:hAnsi="Times New Roman" w:cs="Times New Roman"/>
          <w:sz w:val="20"/>
          <w:szCs w:val="20"/>
        </w:rPr>
        <w:t>GEP(</w:t>
      </w:r>
      <w:proofErr w:type="gramEnd"/>
      <w:r w:rsidR="00BE29B2" w:rsidRPr="00BE29B2">
        <w:rPr>
          <w:rFonts w:ascii="Times New Roman" w:hAnsi="Times New Roman" w:cs="Times New Roman"/>
          <w:sz w:val="20"/>
          <w:szCs w:val="20"/>
        </w:rPr>
        <w:t>Global Elite Program), a training program awarded to superior performers within KPMG Korea</w:t>
      </w:r>
    </w:p>
    <w:p w14:paraId="0827B352" w14:textId="3C2BDFD8" w:rsidR="00E27D12" w:rsidRPr="00E27D12" w:rsidRDefault="00E27D12" w:rsidP="00E27D12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27D12">
        <w:rPr>
          <w:rFonts w:ascii="Times New Roman" w:hAnsi="Times New Roman" w:cs="Times New Roman"/>
          <w:sz w:val="20"/>
          <w:szCs w:val="20"/>
        </w:rPr>
        <w:t>Drafted marketing materials including teaser, information memorandum</w:t>
      </w:r>
    </w:p>
    <w:p w14:paraId="7616F4C0" w14:textId="0F077B3A" w:rsidR="00E27D12" w:rsidRPr="00E27D12" w:rsidRDefault="00E27D12" w:rsidP="00E27D12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95379289"/>
      <w:r w:rsidRPr="00E27D12">
        <w:rPr>
          <w:rFonts w:ascii="Times New Roman" w:hAnsi="Times New Roman" w:cs="Times New Roman"/>
          <w:sz w:val="20"/>
          <w:szCs w:val="20"/>
        </w:rPr>
        <w:t>Conducted financial due diligence and DCF financial modeling</w:t>
      </w:r>
    </w:p>
    <w:bookmarkEnd w:id="0"/>
    <w:p w14:paraId="63D97AF8" w14:textId="77777777" w:rsidR="00E27D12" w:rsidRPr="00E27D12" w:rsidRDefault="00E27D12" w:rsidP="00E27D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27D12">
        <w:rPr>
          <w:rFonts w:ascii="Times New Roman" w:hAnsi="Times New Roman" w:cs="Times New Roman"/>
          <w:sz w:val="20"/>
          <w:szCs w:val="20"/>
        </w:rPr>
        <w:t xml:space="preserve">Selected financial advisory experience: </w:t>
      </w:r>
    </w:p>
    <w:p w14:paraId="3F0B5C1A" w14:textId="64C9FBA7" w:rsidR="00C85BD3" w:rsidRPr="00C85BD3" w:rsidRDefault="00C85BD3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uy-side advisory to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Affirma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Capital &amp; the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Hahm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Partners’ KRW 260 billion acquisition of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Kwangjin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Chemical </w:t>
      </w:r>
    </w:p>
    <w:p w14:paraId="1E359252" w14:textId="2B15E02A" w:rsidR="00C85BD3" w:rsidRPr="00C85BD3" w:rsidRDefault="009D0D84" w:rsidP="00C85BD3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detailed </w:t>
      </w: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valuation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 incorporating CDD-provided revenue and FDD-provided cost structure into DCF modeling</w:t>
      </w:r>
      <w:r>
        <w:rPr>
          <w:rFonts w:ascii="Times New Roman" w:eastAsia="Times New Roman" w:hAnsi="Times New Roman" w:cs="Times New Roman"/>
          <w:sz w:val="20"/>
          <w:szCs w:val="20"/>
        </w:rPr>
        <w:t>; Conducted valuation using Trading / Transaction multiples</w:t>
      </w:r>
    </w:p>
    <w:p w14:paraId="390F2769" w14:textId="67A3EED0" w:rsidR="009D0D84" w:rsidRPr="009D0D84" w:rsidRDefault="009D0D84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DD &amp; feasibility study </w:t>
      </w:r>
      <w:r w:rsidRPr="009D0D84">
        <w:rPr>
          <w:rFonts w:ascii="Times New Roman" w:hAnsi="Times New Roman" w:cs="Times New Roman"/>
          <w:b/>
          <w:bCs/>
          <w:sz w:val="20"/>
          <w:szCs w:val="20"/>
        </w:rPr>
        <w:t>for Macquarie Asset Management's Electric Vehicle Charging Station Lease Business</w:t>
      </w:r>
    </w:p>
    <w:p w14:paraId="47B9FB51" w14:textId="77777777" w:rsidR="00A03F07" w:rsidRDefault="009D0D84" w:rsidP="009D0D84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Conducted industry analysis of the domestic electric vehicle and electric vehicle charging infrastructure market in relation to the electric vehicle charging station finance </w:t>
      </w:r>
      <w:proofErr w:type="gramStart"/>
      <w:r w:rsidRPr="009D0D84"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EF3C886" w14:textId="77777777" w:rsidR="00A03F07" w:rsidRDefault="009D0D84" w:rsidP="009D0D84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Estimated sales based on the types of charging locations (malls, logistics warehouses, transportation companies, etc.) and calculated project </w:t>
      </w:r>
      <w:proofErr w:type="gramStart"/>
      <w:r w:rsidRPr="009D0D84">
        <w:rPr>
          <w:rFonts w:ascii="Times New Roman" w:eastAsia="Times New Roman" w:hAnsi="Times New Roman" w:cs="Times New Roman"/>
          <w:sz w:val="20"/>
          <w:szCs w:val="20"/>
        </w:rPr>
        <w:t>profitability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37C290" w14:textId="44EB38ED" w:rsidR="009D0D84" w:rsidRPr="009D0D84" w:rsidRDefault="009D0D84" w:rsidP="009D0D84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D0D84">
        <w:rPr>
          <w:rFonts w:ascii="Times New Roman" w:eastAsia="Times New Roman" w:hAnsi="Times New Roman" w:cs="Times New Roman"/>
          <w:sz w:val="20"/>
          <w:szCs w:val="20"/>
        </w:rPr>
        <w:t>Handled overall communication between clients and charging operators (lease users)</w:t>
      </w:r>
    </w:p>
    <w:p w14:paraId="58EE9718" w14:textId="1941008B" w:rsidR="009D0D84" w:rsidRPr="009D0D84" w:rsidRDefault="009D0D84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>uy-side advisory to Praxis Capital’s KRW 40 billion investment in Doosan Robotics</w:t>
      </w:r>
    </w:p>
    <w:p w14:paraId="42C72B32" w14:textId="77777777" w:rsidR="00A03F07" w:rsidRDefault="009D0D84" w:rsidP="009D0D84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Reviewed business plans for investment in Doosan </w:t>
      </w:r>
      <w:proofErr w:type="gramStart"/>
      <w:r w:rsidRPr="009D0D84">
        <w:rPr>
          <w:rFonts w:ascii="Times New Roman" w:eastAsia="Times New Roman" w:hAnsi="Times New Roman" w:cs="Times New Roman"/>
          <w:sz w:val="20"/>
          <w:szCs w:val="20"/>
        </w:rPr>
        <w:t>Robotics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  <w:r w:rsidRPr="009D0D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B9EAE0F" w14:textId="6DD0FB92" w:rsidR="009D0D84" w:rsidRPr="009D0D84" w:rsidRDefault="009D0D84" w:rsidP="009D0D84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Pr="009D0D84">
        <w:rPr>
          <w:rFonts w:ascii="Times New Roman" w:eastAsia="Times New Roman" w:hAnsi="Times New Roman" w:cs="Times New Roman"/>
          <w:sz w:val="20"/>
          <w:szCs w:val="20"/>
        </w:rPr>
        <w:t>repared estimated financial statements, and conducted valuation using DCF modeling</w:t>
      </w:r>
    </w:p>
    <w:p w14:paraId="5EA5511F" w14:textId="39B602A9" w:rsidR="0006072F" w:rsidRPr="0006072F" w:rsidRDefault="0006072F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Buy-side advisory to Hanwha’s KRW 2 trillion acquisition of DSME (</w:t>
      </w:r>
      <w:r w:rsidR="00BE0C96"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urrently Hanwha Ocean)</w:t>
      </w:r>
    </w:p>
    <w:p w14:paraId="30FDDDDD" w14:textId="3C7054A3" w:rsidR="002A5062" w:rsidRDefault="0006072F" w:rsidP="008D2688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A5062"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2A5062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2A5062">
        <w:rPr>
          <w:rFonts w:ascii="Times New Roman" w:eastAsia="Times New Roman" w:hAnsi="Times New Roman" w:cs="Times New Roman"/>
          <w:sz w:val="20"/>
          <w:szCs w:val="20"/>
        </w:rPr>
        <w:t xml:space="preserve">he backlog and production performance of </w:t>
      </w:r>
      <w:proofErr w:type="gramStart"/>
      <w:r w:rsidRPr="002A5062">
        <w:rPr>
          <w:rFonts w:ascii="Times New Roman" w:eastAsia="Times New Roman" w:hAnsi="Times New Roman" w:cs="Times New Roman"/>
          <w:sz w:val="20"/>
          <w:szCs w:val="20"/>
        </w:rPr>
        <w:t>DSSC(</w:t>
      </w:r>
      <w:proofErr w:type="gramEnd"/>
      <w:r w:rsidRPr="002A5062">
        <w:rPr>
          <w:rFonts w:ascii="Times New Roman" w:eastAsia="Times New Roman" w:hAnsi="Times New Roman" w:cs="Times New Roman"/>
          <w:sz w:val="20"/>
          <w:szCs w:val="20"/>
        </w:rPr>
        <w:t>Shandong subsidiary of Daewoo Shipbuilding &amp; Marine Engineering)</w:t>
      </w:r>
      <w:r w:rsidR="002A5062" w:rsidRPr="002A50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5062">
        <w:rPr>
          <w:rFonts w:ascii="Times New Roman" w:eastAsia="Times New Roman" w:hAnsi="Times New Roman" w:cs="Times New Roman"/>
          <w:sz w:val="20"/>
          <w:szCs w:val="20"/>
        </w:rPr>
        <w:t>to develop the company’s</w:t>
      </w:r>
      <w:r w:rsidRPr="002A5062">
        <w:rPr>
          <w:rFonts w:ascii="Times New Roman" w:eastAsia="Times New Roman" w:hAnsi="Times New Roman" w:cs="Times New Roman"/>
          <w:sz w:val="20"/>
          <w:szCs w:val="20"/>
        </w:rPr>
        <w:t xml:space="preserve"> margin structure</w:t>
      </w:r>
      <w:r w:rsidR="002A506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6891910" w14:textId="127AEC89" w:rsidR="00A03F07" w:rsidRPr="002A5062" w:rsidRDefault="002A5062" w:rsidP="008D2688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06072F" w:rsidRPr="002A5062">
        <w:rPr>
          <w:rFonts w:ascii="Times New Roman" w:eastAsia="Times New Roman" w:hAnsi="Times New Roman" w:cs="Times New Roman"/>
          <w:sz w:val="20"/>
          <w:szCs w:val="20"/>
        </w:rPr>
        <w:t xml:space="preserve">eviewed retroactive tax amounts in case of APA (Advance Pricing Agreement) with Chinese tax </w:t>
      </w:r>
      <w:proofErr w:type="gramStart"/>
      <w:r w:rsidR="0006072F" w:rsidRPr="002A5062">
        <w:rPr>
          <w:rFonts w:ascii="Times New Roman" w:eastAsia="Times New Roman" w:hAnsi="Times New Roman" w:cs="Times New Roman"/>
          <w:sz w:val="20"/>
          <w:szCs w:val="20"/>
        </w:rPr>
        <w:t>authorities</w:t>
      </w:r>
      <w:r w:rsidR="00DC367C" w:rsidRPr="002A506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  <w:r w:rsidR="0006072F" w:rsidRPr="002A50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EE9D3F6" w14:textId="273FD2DC" w:rsidR="0006072F" w:rsidRPr="0006072F" w:rsidRDefault="0006072F" w:rsidP="0006072F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6072F">
        <w:rPr>
          <w:rFonts w:ascii="Times New Roman" w:eastAsia="Times New Roman" w:hAnsi="Times New Roman" w:cs="Times New Roman"/>
          <w:sz w:val="20"/>
          <w:szCs w:val="20"/>
        </w:rPr>
        <w:t xml:space="preserve">Conducted business plan review and estimated financial statements to estimate </w:t>
      </w:r>
      <w:r w:rsidR="00BE0C96">
        <w:rPr>
          <w:rFonts w:ascii="Times New Roman" w:eastAsia="Times New Roman" w:hAnsi="Times New Roman" w:cs="Times New Roman"/>
          <w:sz w:val="20"/>
          <w:szCs w:val="20"/>
        </w:rPr>
        <w:t>cashflow</w:t>
      </w:r>
      <w:r w:rsidRPr="0006072F">
        <w:rPr>
          <w:rFonts w:ascii="Times New Roman" w:eastAsia="Times New Roman" w:hAnsi="Times New Roman" w:cs="Times New Roman"/>
          <w:sz w:val="20"/>
          <w:szCs w:val="20"/>
        </w:rPr>
        <w:t xml:space="preserve"> balance</w:t>
      </w:r>
    </w:p>
    <w:p w14:paraId="50B99779" w14:textId="33508A83" w:rsidR="002A5062" w:rsidRPr="00370083" w:rsidRDefault="00E0532E" w:rsidP="00370083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>uy-side advisory to Korean Air’s KRW 1.8 trillion acquisition of Asiana Airline</w:t>
      </w:r>
    </w:p>
    <w:p w14:paraId="58FC9077" w14:textId="39766446" w:rsidR="00E0532E" w:rsidRPr="00E0532E" w:rsidRDefault="00370083" w:rsidP="00370083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70083">
        <w:rPr>
          <w:rFonts w:ascii="Times New Roman" w:eastAsia="Times New Roman" w:hAnsi="Times New Roman" w:cs="Times New Roman"/>
          <w:sz w:val="20"/>
          <w:szCs w:val="20"/>
        </w:rPr>
        <w:t>Developed estimated financial statements for Air Seoul, a subsidiary of Asiana Airlines, considering various scenarios for the recovery timeline of C</w:t>
      </w:r>
      <w:r>
        <w:rPr>
          <w:rFonts w:ascii="Times New Roman" w:eastAsia="Times New Roman" w:hAnsi="Times New Roman" w:cs="Times New Roman"/>
          <w:sz w:val="20"/>
          <w:szCs w:val="20"/>
        </w:rPr>
        <w:t>ovid</w:t>
      </w:r>
      <w:r w:rsidRPr="00370083">
        <w:rPr>
          <w:rFonts w:ascii="Times New Roman" w:eastAsia="Times New Roman" w:hAnsi="Times New Roman" w:cs="Times New Roman"/>
          <w:sz w:val="20"/>
          <w:szCs w:val="20"/>
        </w:rPr>
        <w:t>-19 and the aircraft introduction schedules of three LCC companies (Jin Air, Air Busan, Air Seoul)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B29B55" w14:textId="6B5AA4EA" w:rsidR="00E0532E" w:rsidRPr="00E0532E" w:rsidRDefault="00B871DA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Valuation Advisory of Jin Air in relation to share swap between Korean Air and Hanjin KAL</w:t>
      </w:r>
    </w:p>
    <w:p w14:paraId="2F30DBC1" w14:textId="7C119AF3" w:rsidR="00E0532E" w:rsidRPr="00B871DA" w:rsidRDefault="00E0532E" w:rsidP="00B871D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532E">
        <w:rPr>
          <w:rFonts w:ascii="Times New Roman" w:eastAsia="Times New Roman" w:hAnsi="Times New Roman" w:cs="Times New Roman"/>
          <w:sz w:val="20"/>
          <w:szCs w:val="20"/>
        </w:rPr>
        <w:t>Prepared estimated financial statements and conducted valuation of Jin Air considering various scenarios based on the possibility and timing of Covid-19 recovery, using DCF modeling</w:t>
      </w:r>
    </w:p>
    <w:p w14:paraId="54153EDF" w14:textId="0D912A8C" w:rsidR="00B871DA" w:rsidRPr="00B871DA" w:rsidRDefault="00B871DA" w:rsidP="00E27D12">
      <w:pPr>
        <w:numPr>
          <w:ilvl w:val="1"/>
          <w:numId w:val="1"/>
        </w:numPr>
        <w:ind w:hanging="35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</w:rPr>
        <w:t>uy-side advisory to GS Construction’s KRW 290 billion acquisition of S&amp;I Corporation (currently Xi C&amp;A)</w:t>
      </w:r>
    </w:p>
    <w:p w14:paraId="3F9C417E" w14:textId="77777777" w:rsidR="00370083" w:rsidRDefault="00B871DA" w:rsidP="00B871D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 w:rsidRPr="00B871DA">
        <w:rPr>
          <w:rFonts w:ascii="Times New Roman" w:eastAsia="Times New Roman" w:hAnsi="Times New Roman" w:cs="Times New Roman"/>
          <w:sz w:val="20"/>
          <w:szCs w:val="20"/>
        </w:rPr>
        <w:t xml:space="preserve"> preliminary valuation based on the target company's business </w:t>
      </w:r>
      <w:proofErr w:type="gramStart"/>
      <w:r w:rsidRPr="00B871DA">
        <w:rPr>
          <w:rFonts w:ascii="Times New Roman" w:eastAsia="Times New Roman" w:hAnsi="Times New Roman" w:cs="Times New Roman"/>
          <w:sz w:val="20"/>
          <w:szCs w:val="20"/>
        </w:rPr>
        <w:t>plans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F4C9848" w14:textId="77777777" w:rsidR="00370083" w:rsidRDefault="00B871DA" w:rsidP="00B871D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871DA">
        <w:rPr>
          <w:rFonts w:ascii="Times New Roman" w:eastAsia="Times New Roman" w:hAnsi="Times New Roman" w:cs="Times New Roman"/>
          <w:sz w:val="20"/>
          <w:szCs w:val="20"/>
        </w:rPr>
        <w:t xml:space="preserve">Reviewed cash flow issues based on the progress of main </w:t>
      </w:r>
      <w:proofErr w:type="gramStart"/>
      <w:r w:rsidRPr="00B871DA">
        <w:rPr>
          <w:rFonts w:ascii="Times New Roman" w:eastAsia="Times New Roman" w:hAnsi="Times New Roman" w:cs="Times New Roman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E14D134" w14:textId="787AE549" w:rsidR="00B871DA" w:rsidRPr="00B871DA" w:rsidRDefault="00B871DA" w:rsidP="00B871DA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871DA">
        <w:rPr>
          <w:rFonts w:ascii="Times New Roman" w:eastAsia="Times New Roman" w:hAnsi="Times New Roman" w:cs="Times New Roman"/>
          <w:sz w:val="20"/>
          <w:szCs w:val="20"/>
        </w:rPr>
        <w:t>Conducted valuation using DCF modeling</w:t>
      </w:r>
    </w:p>
    <w:p w14:paraId="64E407E2" w14:textId="77777777" w:rsidR="00E27D12" w:rsidRDefault="00E27D12" w:rsidP="00E27D12">
      <w:pPr>
        <w:pBdr>
          <w:bottom w:val="single" w:sz="6" w:space="1" w:color="auto"/>
        </w:pBdr>
        <w:spacing w:line="168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CF9346" w14:textId="77777777" w:rsidR="00C640D1" w:rsidRPr="00E27D12" w:rsidRDefault="00C640D1" w:rsidP="00E27D12">
      <w:pPr>
        <w:pBdr>
          <w:bottom w:val="single" w:sz="6" w:space="1" w:color="auto"/>
        </w:pBdr>
        <w:spacing w:line="168" w:lineRule="auto"/>
        <w:rPr>
          <w:rFonts w:ascii="Times New Roman" w:hAnsi="Times New Roman" w:cs="Times New Roman"/>
          <w:b/>
          <w:sz w:val="18"/>
          <w:szCs w:val="18"/>
        </w:rPr>
      </w:pPr>
    </w:p>
    <w:p w14:paraId="4BABA528" w14:textId="77777777" w:rsidR="000E5BD1" w:rsidRPr="00E27D12" w:rsidRDefault="000E5BD1" w:rsidP="000E5BD1">
      <w:pPr>
        <w:pBdr>
          <w:bottom w:val="single" w:sz="6" w:space="1" w:color="auto"/>
        </w:pBdr>
        <w:spacing w:line="168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27D12">
        <w:rPr>
          <w:rFonts w:ascii="Times New Roman" w:hAnsi="Times New Roman" w:cs="Times New Roman"/>
          <w:b/>
          <w:sz w:val="20"/>
          <w:szCs w:val="20"/>
        </w:rPr>
        <w:t>CERTIFICATION</w:t>
      </w:r>
    </w:p>
    <w:p w14:paraId="12EBD07E" w14:textId="06C40320" w:rsidR="000E5BD1" w:rsidRPr="00E27D12" w:rsidRDefault="000E5BD1" w:rsidP="000E5BD1">
      <w:pPr>
        <w:spacing w:before="120" w:line="36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27D12">
        <w:rPr>
          <w:rFonts w:ascii="Times New Roman" w:eastAsia="Times New Roman" w:hAnsi="Times New Roman" w:cs="Times New Roman"/>
          <w:b/>
          <w:sz w:val="20"/>
          <w:szCs w:val="20"/>
        </w:rPr>
        <w:t>Certified Public Accountant</w:t>
      </w:r>
      <w:r w:rsidR="002E5F98"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77DFE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gramStart"/>
      <w:r w:rsidR="00B77DFE">
        <w:rPr>
          <w:rFonts w:ascii="Times New Roman" w:eastAsia="Times New Roman" w:hAnsi="Times New Roman" w:cs="Times New Roman"/>
          <w:b/>
          <w:sz w:val="20"/>
          <w:szCs w:val="20"/>
        </w:rPr>
        <w:t>Korea)</w:t>
      </w:r>
      <w:r w:rsidR="002E5F98"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proofErr w:type="gramEnd"/>
      <w:r w:rsidR="002E5F98" w:rsidRPr="00E27D1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</w:t>
      </w:r>
      <w:r w:rsidRPr="00E27D1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</w:t>
      </w:r>
      <w:r w:rsidRPr="00E27D12">
        <w:rPr>
          <w:rFonts w:ascii="Times New Roman" w:eastAsia="Times New Roman" w:hAnsi="Times New Roman" w:cs="Times New Roman"/>
          <w:sz w:val="20"/>
          <w:szCs w:val="20"/>
        </w:rPr>
        <w:tab/>
      </w:r>
      <w:r w:rsidRPr="00E27D1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</w:t>
      </w:r>
      <w:r w:rsidR="002E5F98" w:rsidRPr="00E27D1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E27D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27D12" w:rsidRPr="00E27D12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2E5F98" w:rsidRPr="00E27D12">
        <w:rPr>
          <w:rFonts w:ascii="Times New Roman" w:hAnsi="Times New Roman" w:cs="Times New Roman"/>
          <w:b/>
          <w:bCs/>
          <w:sz w:val="20"/>
          <w:szCs w:val="20"/>
        </w:rPr>
        <w:t>Aug</w:t>
      </w:r>
      <w:r w:rsidRPr="00E27D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7D12">
        <w:rPr>
          <w:rFonts w:ascii="Times New Roman" w:eastAsia="Times New Roman" w:hAnsi="Times New Roman" w:cs="Times New Roman"/>
          <w:b/>
          <w:bCs/>
          <w:sz w:val="20"/>
          <w:szCs w:val="20"/>
        </w:rPr>
        <w:t>201</w:t>
      </w:r>
      <w:r w:rsidR="00B871DA"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</w:p>
    <w:p w14:paraId="19B14F4F" w14:textId="77777777" w:rsidR="0080050C" w:rsidRDefault="0080050C" w:rsidP="004952CC">
      <w:pPr>
        <w:pStyle w:val="ResumeAlignRight"/>
        <w:pBdr>
          <w:bottom w:val="single" w:sz="4" w:space="1" w:color="auto"/>
        </w:pBdr>
        <w:tabs>
          <w:tab w:val="left" w:pos="360"/>
        </w:tabs>
        <w:outlineLvl w:val="0"/>
        <w:rPr>
          <w:rFonts w:eastAsiaTheme="minorEastAsia"/>
          <w:b/>
          <w:sz w:val="22"/>
          <w:szCs w:val="22"/>
          <w:lang w:eastAsia="ko-KR"/>
        </w:rPr>
      </w:pPr>
    </w:p>
    <w:p w14:paraId="00AE3BEB" w14:textId="183DE61B" w:rsidR="004952CC" w:rsidRPr="00E27D12" w:rsidRDefault="004952CC" w:rsidP="004952CC">
      <w:pPr>
        <w:pStyle w:val="ResumeAlignRight"/>
        <w:pBdr>
          <w:bottom w:val="single" w:sz="4" w:space="1" w:color="auto"/>
        </w:pBdr>
        <w:tabs>
          <w:tab w:val="left" w:pos="360"/>
        </w:tabs>
        <w:outlineLvl w:val="0"/>
        <w:rPr>
          <w:rFonts w:eastAsiaTheme="minorEastAsia"/>
          <w:b/>
          <w:sz w:val="22"/>
          <w:szCs w:val="22"/>
          <w:lang w:eastAsia="ko-KR"/>
        </w:rPr>
      </w:pPr>
      <w:r w:rsidRPr="00E27D12">
        <w:rPr>
          <w:rFonts w:eastAsiaTheme="minorEastAsia"/>
          <w:b/>
          <w:sz w:val="22"/>
          <w:szCs w:val="22"/>
          <w:lang w:eastAsia="ko-KR"/>
        </w:rPr>
        <w:t>SKILLS &amp; OTHER INFORMATION</w:t>
      </w:r>
    </w:p>
    <w:p w14:paraId="373D4ACA" w14:textId="16D7E9CF" w:rsidR="004952CC" w:rsidRPr="00E27D12" w:rsidRDefault="004952CC" w:rsidP="004952CC">
      <w:pPr>
        <w:pStyle w:val="Style4"/>
        <w:numPr>
          <w:ilvl w:val="0"/>
          <w:numId w:val="8"/>
        </w:numPr>
        <w:spacing w:before="20" w:after="20"/>
        <w:ind w:left="360"/>
        <w:rPr>
          <w:b w:val="0"/>
        </w:rPr>
      </w:pPr>
      <w:r w:rsidRPr="00E27D12">
        <w:rPr>
          <w:rFonts w:eastAsiaTheme="minorEastAsia"/>
          <w:lang w:eastAsia="ko-KR"/>
        </w:rPr>
        <w:t>Languages:</w:t>
      </w:r>
      <w:r w:rsidRPr="00E27D12">
        <w:rPr>
          <w:rFonts w:eastAsiaTheme="minorEastAsia"/>
          <w:b w:val="0"/>
          <w:lang w:eastAsia="ko-KR"/>
        </w:rPr>
        <w:t xml:space="preserve"> Korean, English</w:t>
      </w:r>
    </w:p>
    <w:p w14:paraId="45F063AE" w14:textId="48C37D42" w:rsidR="00E27D12" w:rsidRPr="00E27D12" w:rsidRDefault="004952CC" w:rsidP="00E27D12">
      <w:pPr>
        <w:pStyle w:val="Style4"/>
        <w:numPr>
          <w:ilvl w:val="0"/>
          <w:numId w:val="8"/>
        </w:numPr>
        <w:spacing w:before="20" w:after="20"/>
        <w:ind w:left="426" w:hanging="426"/>
        <w:rPr>
          <w:b w:val="0"/>
        </w:rPr>
      </w:pPr>
      <w:r w:rsidRPr="00E27D12">
        <w:t>Interests</w:t>
      </w:r>
      <w:r w:rsidRPr="00E27D12">
        <w:rPr>
          <w:b w:val="0"/>
        </w:rPr>
        <w:t xml:space="preserve">: </w:t>
      </w:r>
      <w:r w:rsidRPr="00E27D12">
        <w:rPr>
          <w:rFonts w:eastAsiaTheme="minorEastAsia"/>
          <w:b w:val="0"/>
          <w:szCs w:val="20"/>
          <w:lang w:eastAsia="ko-KR"/>
        </w:rPr>
        <w:t>T</w:t>
      </w:r>
      <w:r w:rsidRPr="00E27D12">
        <w:rPr>
          <w:b w:val="0"/>
          <w:szCs w:val="20"/>
          <w:lang w:eastAsia="ja-JP"/>
        </w:rPr>
        <w:t>raveling</w:t>
      </w:r>
      <w:r w:rsidRPr="00E27D12">
        <w:rPr>
          <w:rFonts w:eastAsiaTheme="minorEastAsia"/>
          <w:b w:val="0"/>
          <w:szCs w:val="20"/>
          <w:lang w:eastAsia="ko-KR"/>
        </w:rPr>
        <w:t xml:space="preserve">, </w:t>
      </w:r>
      <w:r w:rsidR="0080050C">
        <w:rPr>
          <w:rFonts w:eastAsiaTheme="minorEastAsia"/>
          <w:b w:val="0"/>
          <w:szCs w:val="20"/>
          <w:lang w:eastAsia="ko-KR"/>
        </w:rPr>
        <w:t>W</w:t>
      </w:r>
      <w:r w:rsidR="00C640D1">
        <w:rPr>
          <w:rFonts w:eastAsiaTheme="minorEastAsia"/>
          <w:b w:val="0"/>
          <w:szCs w:val="20"/>
          <w:lang w:eastAsia="ko-KR"/>
        </w:rPr>
        <w:t xml:space="preserve">ine, </w:t>
      </w:r>
      <w:r w:rsidR="0080050C">
        <w:rPr>
          <w:rFonts w:eastAsiaTheme="minorEastAsia"/>
          <w:b w:val="0"/>
          <w:szCs w:val="20"/>
          <w:lang w:eastAsia="ko-KR"/>
        </w:rPr>
        <w:t>W</w:t>
      </w:r>
      <w:r w:rsidR="00C640D1">
        <w:rPr>
          <w:rFonts w:eastAsiaTheme="minorEastAsia"/>
          <w:b w:val="0"/>
          <w:szCs w:val="20"/>
          <w:lang w:eastAsia="ko-KR"/>
        </w:rPr>
        <w:t>orkout</w:t>
      </w:r>
    </w:p>
    <w:sectPr w:rsidR="00E27D12" w:rsidRPr="00E27D12">
      <w:headerReference w:type="default" r:id="rId7"/>
      <w:headerReference w:type="first" r:id="rId8"/>
      <w:type w:val="continuous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7F4B" w14:textId="77777777" w:rsidR="008F264A" w:rsidRDefault="008F264A">
      <w:r>
        <w:separator/>
      </w:r>
    </w:p>
  </w:endnote>
  <w:endnote w:type="continuationSeparator" w:id="0">
    <w:p w14:paraId="11CD488E" w14:textId="77777777" w:rsidR="008F264A" w:rsidRDefault="008F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D245" w14:textId="77777777" w:rsidR="008F264A" w:rsidRDefault="008F264A">
      <w:r>
        <w:separator/>
      </w:r>
    </w:p>
  </w:footnote>
  <w:footnote w:type="continuationSeparator" w:id="0">
    <w:p w14:paraId="6D0C52A1" w14:textId="77777777" w:rsidR="008F264A" w:rsidRDefault="008F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9221" w14:textId="2B4FC0FA" w:rsidR="003C0011" w:rsidRDefault="00C85BD3" w:rsidP="00C74DAF">
    <w:pPr>
      <w:tabs>
        <w:tab w:val="center" w:pos="4153"/>
        <w:tab w:val="right" w:pos="8306"/>
      </w:tabs>
      <w:spacing w:line="36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proofErr w:type="spellStart"/>
    <w:r>
      <w:rPr>
        <w:rFonts w:ascii="Times New Roman" w:eastAsia="Times New Roman" w:hAnsi="Times New Roman" w:cs="Times New Roman"/>
        <w:b/>
        <w:sz w:val="36"/>
        <w:szCs w:val="36"/>
      </w:rPr>
      <w:t>Jaewon</w:t>
    </w:r>
    <w:proofErr w:type="spellEnd"/>
    <w:r>
      <w:rPr>
        <w:rFonts w:ascii="Times New Roman" w:eastAsia="Times New Roman" w:hAnsi="Times New Roman" w:cs="Times New Roman"/>
        <w:b/>
        <w:sz w:val="36"/>
        <w:szCs w:val="36"/>
      </w:rPr>
      <w:t xml:space="preserve"> Yu</w:t>
    </w:r>
  </w:p>
  <w:p w14:paraId="3071B203" w14:textId="79A83AA9" w:rsidR="003C0011" w:rsidRDefault="00C85BD3" w:rsidP="00C74DAF">
    <w:pPr>
      <w:tabs>
        <w:tab w:val="center" w:pos="4153"/>
        <w:tab w:val="right" w:pos="8306"/>
      </w:tabs>
      <w:spacing w:line="36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15, Gangnam-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daero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84 Ave. 1516, Gangnam-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>, Seoul, South Korea</w:t>
    </w:r>
    <w:r w:rsidR="003C0011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3C0011">
      <w:rPr>
        <w:rFonts w:ascii="Times New Roman" w:eastAsia="Times New Roman" w:hAnsi="Times New Roman" w:cs="Times New Roman"/>
        <w:sz w:val="20"/>
        <w:szCs w:val="20"/>
      </w:rPr>
      <w:sym w:font="Wingdings" w:char="F09F"/>
    </w:r>
    <w:r w:rsidR="003C0011">
      <w:rPr>
        <w:rFonts w:ascii="Times New Roman" w:eastAsia="Times New Roman" w:hAnsi="Times New Roman" w:cs="Times New Roman"/>
        <w:sz w:val="20"/>
        <w:szCs w:val="20"/>
      </w:rPr>
      <w:t xml:space="preserve"> (82)10-</w:t>
    </w:r>
    <w:r>
      <w:rPr>
        <w:rFonts w:ascii="Times New Roman" w:eastAsia="Times New Roman" w:hAnsi="Times New Roman" w:cs="Times New Roman"/>
        <w:sz w:val="20"/>
        <w:szCs w:val="20"/>
      </w:rPr>
      <w:t>2803-6690</w:t>
    </w:r>
    <w:r w:rsidR="003C0011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80050C">
      <w:rPr>
        <w:rFonts w:ascii="Times New Roman" w:eastAsia="Times New Roman" w:hAnsi="Times New Roman" w:cs="Times New Roman"/>
        <w:sz w:val="20"/>
        <w:szCs w:val="20"/>
      </w:rPr>
      <w:sym w:font="Wingdings" w:char="F09F"/>
    </w:r>
    <w:r w:rsidR="0080050C">
      <w:rPr>
        <w:rFonts w:ascii="Times New Roman" w:eastAsia="Times New Roman" w:hAnsi="Times New Roman" w:cs="Times New Roman"/>
        <w:sz w:val="20"/>
        <w:szCs w:val="20"/>
      </w:rPr>
      <w:t xml:space="preserve"> jwy6690@gmail.com</w:t>
    </w:r>
  </w:p>
  <w:p w14:paraId="4E471CC9" w14:textId="77777777" w:rsidR="003C0011" w:rsidRDefault="003C00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2324" w14:textId="77777777" w:rsidR="00461FDD" w:rsidRDefault="000A768A">
    <w:pP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Ye Jin Alyssa Lee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FA1159C" wp14:editId="11C6F25E">
              <wp:simplePos x="0" y="0"/>
              <wp:positionH relativeFrom="margin">
                <wp:posOffset>4902200</wp:posOffset>
              </wp:positionH>
              <wp:positionV relativeFrom="paragraph">
                <wp:posOffset>-88899</wp:posOffset>
              </wp:positionV>
              <wp:extent cx="2144395" cy="581025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78565" y="3494250"/>
                        <a:ext cx="213487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CBAD2" w14:textId="77777777" w:rsidR="00461FDD" w:rsidRDefault="000A768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>641 Gayley Ave #205</w:t>
                          </w:r>
                        </w:p>
                        <w:p w14:paraId="52A7C661" w14:textId="77777777" w:rsidR="00461FDD" w:rsidRDefault="000A768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>Los Angeles, CA 90024</w:t>
                          </w:r>
                        </w:p>
                        <w:p w14:paraId="09726B02" w14:textId="77777777" w:rsidR="00461FDD" w:rsidRDefault="000A768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>82) 10-4346-5733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6FA1159C" id="직사각형 1" o:spid="_x0000_s1026" style="position:absolute;left:0;text-align:left;margin-left:386pt;margin-top:-7pt;width:168.85pt;height:45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" filled="f" stroked="f">
              <v:textbox inset="2.53958mm,1.2694mm,2.53958mm,1.2694mm">
                <w:txbxContent>
                  <w:p w14:paraId="184CBAD2" w14:textId="77777777" w:rsidR="00461FDD" w:rsidRDefault="000A768A">
                    <w:pPr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641 Gayley Ave #205</w:t>
                    </w:r>
                  </w:p>
                  <w:p w14:paraId="52A7C661" w14:textId="77777777" w:rsidR="00461FDD" w:rsidRDefault="000A768A">
                    <w:pPr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Los Angeles, CA 90024</w:t>
                    </w:r>
                  </w:p>
                  <w:p w14:paraId="09726B02" w14:textId="77777777" w:rsidR="00461FDD" w:rsidRDefault="000A768A">
                    <w:pPr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>82) 10-4346-5733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12E2533" w14:textId="77777777" w:rsidR="00461FDD" w:rsidRDefault="000A768A">
    <w:pPr>
      <w:tabs>
        <w:tab w:val="center" w:pos="4153"/>
        <w:tab w:val="right" w:pos="8306"/>
      </w:tabs>
      <w:jc w:val="center"/>
    </w:pPr>
    <w:r>
      <w:rPr>
        <w:rFonts w:ascii="Times New Roman" w:eastAsia="Times New Roman" w:hAnsi="Times New Roman" w:cs="Times New Roman"/>
      </w:rPr>
      <w:t xml:space="preserve">yejinalyssa@ucla.edu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A21"/>
    <w:multiLevelType w:val="hybridMultilevel"/>
    <w:tmpl w:val="72664E32"/>
    <w:lvl w:ilvl="0" w:tplc="8D72D57C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B7197C"/>
    <w:multiLevelType w:val="hybridMultilevel"/>
    <w:tmpl w:val="DE3EA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816"/>
    <w:multiLevelType w:val="hybridMultilevel"/>
    <w:tmpl w:val="B090F5F6"/>
    <w:lvl w:ilvl="0" w:tplc="41C80A68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A612511"/>
    <w:multiLevelType w:val="multilevel"/>
    <w:tmpl w:val="7BA4E0B6"/>
    <w:lvl w:ilvl="0">
      <w:start w:val="1"/>
      <w:numFmt w:val="bullet"/>
      <w:pStyle w:val="Style4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DD6EF2"/>
    <w:multiLevelType w:val="hybridMultilevel"/>
    <w:tmpl w:val="1BB65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B7CFA"/>
    <w:multiLevelType w:val="multilevel"/>
    <w:tmpl w:val="CF0A65E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434F15"/>
    <w:multiLevelType w:val="hybridMultilevel"/>
    <w:tmpl w:val="AF5A7EC2"/>
    <w:lvl w:ilvl="0" w:tplc="7CB6AE92">
      <w:start w:val="1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44EF6"/>
    <w:multiLevelType w:val="hybridMultilevel"/>
    <w:tmpl w:val="C896A780"/>
    <w:lvl w:ilvl="0" w:tplc="5930073C">
      <w:numFmt w:val="bullet"/>
      <w:lvlText w:val="-"/>
      <w:lvlJc w:val="left"/>
      <w:pPr>
        <w:ind w:left="12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FAD67FC0"/>
    <w:lvl w:ilvl="0" w:tplc="7FBE05FA">
      <w:start w:val="1"/>
      <w:numFmt w:val="bullet"/>
      <w:pStyle w:val="Style2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2001444">
    <w:abstractNumId w:val="3"/>
  </w:num>
  <w:num w:numId="2" w16cid:durableId="1753315096">
    <w:abstractNumId w:val="5"/>
  </w:num>
  <w:num w:numId="3" w16cid:durableId="864945683">
    <w:abstractNumId w:val="6"/>
  </w:num>
  <w:num w:numId="4" w16cid:durableId="1767650149">
    <w:abstractNumId w:val="4"/>
  </w:num>
  <w:num w:numId="5" w16cid:durableId="36516822">
    <w:abstractNumId w:val="1"/>
  </w:num>
  <w:num w:numId="6" w16cid:durableId="364868395">
    <w:abstractNumId w:val="0"/>
  </w:num>
  <w:num w:numId="7" w16cid:durableId="824777925">
    <w:abstractNumId w:val="2"/>
  </w:num>
  <w:num w:numId="8" w16cid:durableId="156196007">
    <w:abstractNumId w:val="8"/>
  </w:num>
  <w:num w:numId="9" w16cid:durableId="1868325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D"/>
    <w:rsid w:val="00005216"/>
    <w:rsid w:val="00012307"/>
    <w:rsid w:val="00037F12"/>
    <w:rsid w:val="0006072F"/>
    <w:rsid w:val="0007638D"/>
    <w:rsid w:val="000954DE"/>
    <w:rsid w:val="000A768A"/>
    <w:rsid w:val="000B4ABB"/>
    <w:rsid w:val="000B550F"/>
    <w:rsid w:val="000C3308"/>
    <w:rsid w:val="000D6E33"/>
    <w:rsid w:val="000E5BD1"/>
    <w:rsid w:val="0013743C"/>
    <w:rsid w:val="00144D79"/>
    <w:rsid w:val="00146A4F"/>
    <w:rsid w:val="00157798"/>
    <w:rsid w:val="00195324"/>
    <w:rsid w:val="001B75D3"/>
    <w:rsid w:val="001C2880"/>
    <w:rsid w:val="00201D39"/>
    <w:rsid w:val="002245F8"/>
    <w:rsid w:val="00234862"/>
    <w:rsid w:val="00263BF9"/>
    <w:rsid w:val="00272AD7"/>
    <w:rsid w:val="00273F28"/>
    <w:rsid w:val="002A5062"/>
    <w:rsid w:val="002B0C99"/>
    <w:rsid w:val="002E3A7C"/>
    <w:rsid w:val="002E5F98"/>
    <w:rsid w:val="0030557D"/>
    <w:rsid w:val="00313378"/>
    <w:rsid w:val="00314BE3"/>
    <w:rsid w:val="0032382D"/>
    <w:rsid w:val="00336940"/>
    <w:rsid w:val="00370083"/>
    <w:rsid w:val="00372C55"/>
    <w:rsid w:val="00375111"/>
    <w:rsid w:val="00375883"/>
    <w:rsid w:val="003808D6"/>
    <w:rsid w:val="003873DB"/>
    <w:rsid w:val="003A3A0C"/>
    <w:rsid w:val="003A625C"/>
    <w:rsid w:val="003C0011"/>
    <w:rsid w:val="003D0DD7"/>
    <w:rsid w:val="003D7ECD"/>
    <w:rsid w:val="003F0BF1"/>
    <w:rsid w:val="0041131B"/>
    <w:rsid w:val="00440F89"/>
    <w:rsid w:val="004534E3"/>
    <w:rsid w:val="00455E93"/>
    <w:rsid w:val="00461FDD"/>
    <w:rsid w:val="0049444C"/>
    <w:rsid w:val="004944BD"/>
    <w:rsid w:val="004952CC"/>
    <w:rsid w:val="004C52BC"/>
    <w:rsid w:val="004E6FD9"/>
    <w:rsid w:val="00506C99"/>
    <w:rsid w:val="00523C1E"/>
    <w:rsid w:val="00535112"/>
    <w:rsid w:val="00545AED"/>
    <w:rsid w:val="005710D9"/>
    <w:rsid w:val="005873F0"/>
    <w:rsid w:val="00592DD8"/>
    <w:rsid w:val="005A1A12"/>
    <w:rsid w:val="005A30FD"/>
    <w:rsid w:val="005A4FB2"/>
    <w:rsid w:val="005F0E89"/>
    <w:rsid w:val="005F65A6"/>
    <w:rsid w:val="00601A1C"/>
    <w:rsid w:val="00615743"/>
    <w:rsid w:val="0061610E"/>
    <w:rsid w:val="00617A2E"/>
    <w:rsid w:val="00651E2B"/>
    <w:rsid w:val="006676C6"/>
    <w:rsid w:val="00670A84"/>
    <w:rsid w:val="006820A0"/>
    <w:rsid w:val="006C01F3"/>
    <w:rsid w:val="006C10E4"/>
    <w:rsid w:val="006C4F0E"/>
    <w:rsid w:val="006E011B"/>
    <w:rsid w:val="00701BE0"/>
    <w:rsid w:val="00730963"/>
    <w:rsid w:val="00744896"/>
    <w:rsid w:val="00744D09"/>
    <w:rsid w:val="00751986"/>
    <w:rsid w:val="007545BD"/>
    <w:rsid w:val="00763325"/>
    <w:rsid w:val="0079546D"/>
    <w:rsid w:val="007A0CF0"/>
    <w:rsid w:val="007A2802"/>
    <w:rsid w:val="007C3522"/>
    <w:rsid w:val="007D1369"/>
    <w:rsid w:val="007D5EC2"/>
    <w:rsid w:val="007E059F"/>
    <w:rsid w:val="007E6FB5"/>
    <w:rsid w:val="007F2ECF"/>
    <w:rsid w:val="0080050C"/>
    <w:rsid w:val="008112DB"/>
    <w:rsid w:val="00835ED4"/>
    <w:rsid w:val="00872D6F"/>
    <w:rsid w:val="00896EF3"/>
    <w:rsid w:val="008A4760"/>
    <w:rsid w:val="008B1B06"/>
    <w:rsid w:val="008C7E4B"/>
    <w:rsid w:val="008F264A"/>
    <w:rsid w:val="008F2A72"/>
    <w:rsid w:val="008F4FB9"/>
    <w:rsid w:val="00944944"/>
    <w:rsid w:val="0095242C"/>
    <w:rsid w:val="00960C5F"/>
    <w:rsid w:val="009712CE"/>
    <w:rsid w:val="00980606"/>
    <w:rsid w:val="00991354"/>
    <w:rsid w:val="00994F62"/>
    <w:rsid w:val="009A0E10"/>
    <w:rsid w:val="009D02AC"/>
    <w:rsid w:val="009D0D84"/>
    <w:rsid w:val="009D20D8"/>
    <w:rsid w:val="009F5377"/>
    <w:rsid w:val="00A03F07"/>
    <w:rsid w:val="00A0409C"/>
    <w:rsid w:val="00A066E6"/>
    <w:rsid w:val="00A63845"/>
    <w:rsid w:val="00A6701D"/>
    <w:rsid w:val="00A71A98"/>
    <w:rsid w:val="00A7780B"/>
    <w:rsid w:val="00A826FF"/>
    <w:rsid w:val="00AB305E"/>
    <w:rsid w:val="00AB5467"/>
    <w:rsid w:val="00AC2AD9"/>
    <w:rsid w:val="00AC5A4C"/>
    <w:rsid w:val="00B5175F"/>
    <w:rsid w:val="00B726AE"/>
    <w:rsid w:val="00B7697B"/>
    <w:rsid w:val="00B77DFE"/>
    <w:rsid w:val="00B80469"/>
    <w:rsid w:val="00B871DA"/>
    <w:rsid w:val="00B909BF"/>
    <w:rsid w:val="00BE0C96"/>
    <w:rsid w:val="00BE29B2"/>
    <w:rsid w:val="00BF0772"/>
    <w:rsid w:val="00BF7D8D"/>
    <w:rsid w:val="00C11C9A"/>
    <w:rsid w:val="00C17726"/>
    <w:rsid w:val="00C2605B"/>
    <w:rsid w:val="00C27CE3"/>
    <w:rsid w:val="00C36D2E"/>
    <w:rsid w:val="00C4094B"/>
    <w:rsid w:val="00C40C44"/>
    <w:rsid w:val="00C4410A"/>
    <w:rsid w:val="00C56647"/>
    <w:rsid w:val="00C6235C"/>
    <w:rsid w:val="00C640D1"/>
    <w:rsid w:val="00C74D52"/>
    <w:rsid w:val="00C74DAF"/>
    <w:rsid w:val="00C77DF0"/>
    <w:rsid w:val="00C85BD3"/>
    <w:rsid w:val="00CB4D18"/>
    <w:rsid w:val="00CD4D86"/>
    <w:rsid w:val="00CD5566"/>
    <w:rsid w:val="00CD62ED"/>
    <w:rsid w:val="00CF7476"/>
    <w:rsid w:val="00D160CC"/>
    <w:rsid w:val="00D42396"/>
    <w:rsid w:val="00D429D8"/>
    <w:rsid w:val="00D44435"/>
    <w:rsid w:val="00D476C4"/>
    <w:rsid w:val="00D51346"/>
    <w:rsid w:val="00D63FE4"/>
    <w:rsid w:val="00D74987"/>
    <w:rsid w:val="00D81D37"/>
    <w:rsid w:val="00D855ED"/>
    <w:rsid w:val="00D929B3"/>
    <w:rsid w:val="00DC367C"/>
    <w:rsid w:val="00DC62F5"/>
    <w:rsid w:val="00DD08E4"/>
    <w:rsid w:val="00DE60DC"/>
    <w:rsid w:val="00E0532E"/>
    <w:rsid w:val="00E06AED"/>
    <w:rsid w:val="00E1151D"/>
    <w:rsid w:val="00E27D12"/>
    <w:rsid w:val="00E3269B"/>
    <w:rsid w:val="00E36A3F"/>
    <w:rsid w:val="00E44B2A"/>
    <w:rsid w:val="00E87C66"/>
    <w:rsid w:val="00EC5E5E"/>
    <w:rsid w:val="00F158AD"/>
    <w:rsid w:val="00F408D1"/>
    <w:rsid w:val="00F449BA"/>
    <w:rsid w:val="00F556B1"/>
    <w:rsid w:val="00F6088E"/>
    <w:rsid w:val="00F86636"/>
    <w:rsid w:val="00FA6184"/>
    <w:rsid w:val="00FC0BC3"/>
    <w:rsid w:val="00FC1C57"/>
    <w:rsid w:val="00FD2337"/>
    <w:rsid w:val="00FD5B6B"/>
    <w:rsid w:val="00FE0E53"/>
    <w:rsid w:val="00F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AA1B3"/>
  <w15:docId w15:val="{16600481-D82B-4E34-8147-86208FB8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mbria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17A2E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506C99"/>
    <w:rPr>
      <w:b/>
      <w:bCs/>
    </w:rPr>
  </w:style>
  <w:style w:type="paragraph" w:styleId="a6">
    <w:name w:val="header"/>
    <w:basedOn w:val="a"/>
    <w:link w:val="Char"/>
    <w:uiPriority w:val="99"/>
    <w:unhideWhenUsed/>
    <w:rsid w:val="00D81D3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6"/>
    <w:uiPriority w:val="99"/>
    <w:rsid w:val="00D81D37"/>
  </w:style>
  <w:style w:type="paragraph" w:styleId="a7">
    <w:name w:val="footer"/>
    <w:basedOn w:val="a"/>
    <w:link w:val="Char0"/>
    <w:uiPriority w:val="99"/>
    <w:unhideWhenUsed/>
    <w:rsid w:val="00D81D3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7"/>
    <w:uiPriority w:val="99"/>
    <w:rsid w:val="00D81D37"/>
  </w:style>
  <w:style w:type="character" w:styleId="a8">
    <w:name w:val="Hyperlink"/>
    <w:basedOn w:val="a0"/>
    <w:uiPriority w:val="99"/>
    <w:unhideWhenUsed/>
    <w:rsid w:val="0026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3BF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1131B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F556B1"/>
    <w:rPr>
      <w:color w:val="800080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DC62F5"/>
    <w:rPr>
      <w:rFonts w:ascii="Times New Roman" w:hAnsi="Times New Roman" w:cs="Times New Roman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DC62F5"/>
    <w:rPr>
      <w:rFonts w:ascii="Times New Roman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F7476"/>
    <w:rPr>
      <w:sz w:val="16"/>
      <w:szCs w:val="16"/>
    </w:rPr>
  </w:style>
  <w:style w:type="paragraph" w:styleId="ae">
    <w:name w:val="annotation text"/>
    <w:basedOn w:val="a"/>
    <w:link w:val="Char2"/>
    <w:uiPriority w:val="99"/>
    <w:semiHidden/>
    <w:unhideWhenUsed/>
    <w:rsid w:val="00CF7476"/>
    <w:rPr>
      <w:sz w:val="20"/>
      <w:szCs w:val="20"/>
    </w:rPr>
  </w:style>
  <w:style w:type="character" w:customStyle="1" w:styleId="Char2">
    <w:name w:val="메모 텍스트 Char"/>
    <w:basedOn w:val="a0"/>
    <w:link w:val="ae"/>
    <w:uiPriority w:val="99"/>
    <w:semiHidden/>
    <w:rsid w:val="00CF7476"/>
    <w:rPr>
      <w:sz w:val="20"/>
      <w:szCs w:val="20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CF7476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CF7476"/>
    <w:rPr>
      <w:b/>
      <w:bCs/>
      <w:sz w:val="20"/>
      <w:szCs w:val="20"/>
    </w:rPr>
  </w:style>
  <w:style w:type="paragraph" w:customStyle="1" w:styleId="TestFormat1">
    <w:name w:val="Test Format 1"/>
    <w:basedOn w:val="a"/>
    <w:qFormat/>
    <w:rsid w:val="004952CC"/>
    <w:pPr>
      <w:tabs>
        <w:tab w:val="right" w:pos="10800"/>
      </w:tabs>
    </w:pPr>
    <w:rPr>
      <w:rFonts w:ascii="Times New Roman" w:eastAsia="SimSun" w:hAnsi="Times New Roman" w:cs="Times New Roman"/>
      <w:b/>
      <w:sz w:val="20"/>
      <w:szCs w:val="20"/>
      <w:lang w:eastAsia="zh-CN"/>
    </w:rPr>
  </w:style>
  <w:style w:type="paragraph" w:customStyle="1" w:styleId="Style2">
    <w:name w:val="Style2"/>
    <w:basedOn w:val="a"/>
    <w:qFormat/>
    <w:rsid w:val="004952CC"/>
    <w:pPr>
      <w:numPr>
        <w:numId w:val="8"/>
      </w:numPr>
      <w:tabs>
        <w:tab w:val="left" w:pos="360"/>
      </w:tabs>
    </w:pPr>
    <w:rPr>
      <w:rFonts w:ascii="Times New Roman" w:eastAsia="SimSun" w:hAnsi="Times New Roman" w:cs="Times New Roman"/>
      <w:lang w:eastAsia="zh-CN"/>
    </w:rPr>
  </w:style>
  <w:style w:type="paragraph" w:customStyle="1" w:styleId="Style3">
    <w:name w:val="Style3"/>
    <w:basedOn w:val="Style2"/>
    <w:qFormat/>
    <w:rsid w:val="004952CC"/>
    <w:rPr>
      <w:b/>
      <w:sz w:val="20"/>
    </w:rPr>
  </w:style>
  <w:style w:type="paragraph" w:customStyle="1" w:styleId="ResumeAlignRight">
    <w:name w:val="Resume Align Right"/>
    <w:basedOn w:val="a"/>
    <w:rsid w:val="004952CC"/>
    <w:pPr>
      <w:tabs>
        <w:tab w:val="right" w:pos="10080"/>
      </w:tabs>
    </w:pPr>
    <w:rPr>
      <w:rFonts w:ascii="Times New Roman" w:eastAsia="SimSun" w:hAnsi="Times New Roman" w:cs="Times New Roman"/>
      <w:lang w:eastAsia="zh-CN"/>
    </w:rPr>
  </w:style>
  <w:style w:type="paragraph" w:customStyle="1" w:styleId="Style4">
    <w:name w:val="Style4"/>
    <w:basedOn w:val="Style3"/>
    <w:qFormat/>
    <w:rsid w:val="004952CC"/>
    <w:pPr>
      <w:numPr>
        <w:numId w:val="1"/>
      </w:numPr>
      <w:tabs>
        <w:tab w:val="num" w:pos="4584"/>
      </w:tabs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Ye-Jin (KR/Deal Adv2)</dc:creator>
  <cp:lastModifiedBy>Yu, Jae-Won (KR/Deal Adv2)</cp:lastModifiedBy>
  <cp:revision>2</cp:revision>
  <cp:lastPrinted>2023-07-06T04:33:00Z</cp:lastPrinted>
  <dcterms:created xsi:type="dcterms:W3CDTF">2023-07-06T04:51:00Z</dcterms:created>
  <dcterms:modified xsi:type="dcterms:W3CDTF">2023-07-06T04:51:00Z</dcterms:modified>
</cp:coreProperties>
</file>