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F85" w:rsidRPr="00105F85" w:rsidRDefault="00105F85" w:rsidP="00105F8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Course Objectives:</w:t>
      </w: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  <w:t>The course objective is to provide fundamental concept, theory and practices in design and implementation of Database Management System.</w:t>
      </w:r>
    </w:p>
    <w:p w:rsidR="00105F85" w:rsidRPr="00105F85" w:rsidRDefault="00105F85" w:rsidP="0010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 </w:t>
      </w:r>
      <w:proofErr w:type="gramStart"/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Introduction  [</w:t>
      </w:r>
      <w:proofErr w:type="gramEnd"/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3 hours]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Concepts and Applications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Objective and Evolution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Data Abstraction and Data Independence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Schema and Instances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Concepts of DDL, DML and DCL</w:t>
      </w:r>
    </w:p>
    <w:p w:rsidR="00105F85" w:rsidRPr="00105F85" w:rsidRDefault="00105F85" w:rsidP="00105F8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05F85" w:rsidRPr="00105F85" w:rsidRDefault="00105F85" w:rsidP="0010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Data </w:t>
      </w:r>
      <w:proofErr w:type="gramStart"/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Models  [</w:t>
      </w:r>
      <w:proofErr w:type="gramEnd"/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7 hours]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Logical, Physical and Conceptual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E-R Model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Entities and Entities sets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Relationship and Relationship sets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Strong and Weak Entity Sets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Attributes and Keys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E-R Diagram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Alternate Data Model (hierarchical, network, graph)</w:t>
      </w:r>
    </w:p>
    <w:p w:rsidR="00105F85" w:rsidRPr="00105F85" w:rsidRDefault="00105F85" w:rsidP="00105F8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05F85" w:rsidRPr="00105F85" w:rsidRDefault="00105F85" w:rsidP="0010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Relational Languages and Relational Model [7 hours]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Introduction to SQL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Features of SQL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Queries and Sub-Queries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Set Operations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Relations (Joined, Derived)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Queries under DDL and DML Commands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Embedded SQL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Views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Relational Algebra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Database Modification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QBE and domain relational calculus</w:t>
      </w:r>
    </w:p>
    <w:p w:rsidR="00105F85" w:rsidRPr="00105F85" w:rsidRDefault="00105F85" w:rsidP="00105F8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105F85" w:rsidRPr="00105F85" w:rsidRDefault="00105F85" w:rsidP="0010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Database Constraints and Normalization [6 hours]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Integrity Constraints and Domain Constraints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Assertions and Triggering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Functional Dependencies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Multi-valued and Joined Dependencies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Different Normal Forms (1st, 2nd, 3rd, BCNF, DKNF)</w:t>
      </w:r>
    </w:p>
    <w:p w:rsidR="00105F85" w:rsidRPr="00105F85" w:rsidRDefault="00105F85" w:rsidP="00105F8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05F85" w:rsidRPr="00105F85" w:rsidRDefault="00105F85" w:rsidP="0010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Query Processing and Optimization [4 hours]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Query Cost Estimation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Query Operations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Evaluation of Expressions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Query Optimization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Query Decomposition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Performance Tuning</w:t>
      </w:r>
    </w:p>
    <w:p w:rsidR="00105F85" w:rsidRPr="00105F85" w:rsidRDefault="00105F85" w:rsidP="00105F8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05F85" w:rsidRPr="00105F85" w:rsidRDefault="00105F85" w:rsidP="0010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File Structure and </w:t>
      </w:r>
      <w:proofErr w:type="gramStart"/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Hashing  [</w:t>
      </w:r>
      <w:proofErr w:type="gramEnd"/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Records Organizations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Disks and Storage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Remote Backup System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Hashing Concepts, Static and Dynamic Hashing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Order Indices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B+ tree index</w:t>
      </w:r>
    </w:p>
    <w:p w:rsidR="00105F85" w:rsidRPr="00105F85" w:rsidRDefault="00105F85" w:rsidP="00105F8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05F85" w:rsidRPr="00105F85" w:rsidRDefault="00105F85" w:rsidP="0010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Transactions processing and Concurrency Control [6 hours]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ACID properties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Concurrent Executions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Serializability Concept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Lock based Protocols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Deadlock handling and Prevention</w:t>
      </w:r>
    </w:p>
    <w:p w:rsidR="00105F85" w:rsidRPr="00105F85" w:rsidRDefault="00105F85" w:rsidP="00105F8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lastRenderedPageBreak/>
        <w:br/>
      </w:r>
    </w:p>
    <w:p w:rsidR="00105F85" w:rsidRPr="00105F85" w:rsidRDefault="00105F85" w:rsidP="0010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 xml:space="preserve">Crash </w:t>
      </w:r>
      <w:proofErr w:type="gramStart"/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Recovery  [</w:t>
      </w:r>
      <w:proofErr w:type="gramEnd"/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4 hours]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Failure Classification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Recovery and Atomicity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Log-based Recovery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Shadow paging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Advanced Recovery Techniques</w:t>
      </w:r>
    </w:p>
    <w:p w:rsidR="00105F85" w:rsidRPr="00105F85" w:rsidRDefault="00105F85" w:rsidP="00105F85">
      <w:pPr>
        <w:spacing w:after="0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</w:r>
    </w:p>
    <w:p w:rsidR="00105F85" w:rsidRPr="00105F85" w:rsidRDefault="00105F85" w:rsidP="00105F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Advanced database Concepts [4 hours]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 xml:space="preserve">Concept of </w:t>
      </w:r>
      <w:proofErr w:type="spellStart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Objet</w:t>
      </w:r>
      <w:proofErr w:type="spellEnd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-Oriented and Distributed Database Model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Properties of Parallel and Distributed Databases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Concept of Data warehouse Database</w:t>
      </w:r>
    </w:p>
    <w:p w:rsidR="00105F85" w:rsidRPr="00105F85" w:rsidRDefault="00105F85" w:rsidP="00105F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Concept of Spatial Database</w:t>
      </w:r>
    </w:p>
    <w:p w:rsidR="00105F85" w:rsidRPr="00105F85" w:rsidRDefault="00105F85" w:rsidP="00105F8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Practical:</w:t>
      </w:r>
    </w:p>
    <w:p w:rsidR="00105F85" w:rsidRPr="00105F85" w:rsidRDefault="00105F85" w:rsidP="0010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Introduction and operations of MS-Access or MySQL or any suitable DBMS</w:t>
      </w:r>
    </w:p>
    <w:p w:rsidR="00105F85" w:rsidRPr="00105F85" w:rsidRDefault="00105F85" w:rsidP="0010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Database Server Installation and Configuration (MS-</w:t>
      </w:r>
      <w:proofErr w:type="spellStart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SQLServer</w:t>
      </w:r>
      <w:proofErr w:type="spellEnd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, Oracle)</w:t>
      </w:r>
    </w:p>
    <w:p w:rsidR="00105F85" w:rsidRPr="00105F85" w:rsidRDefault="00105F85" w:rsidP="0010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DB Client Installation and Connection to DB Server. Introduction and practice with SELECT Command with the existing DB.</w:t>
      </w:r>
    </w:p>
    <w:p w:rsidR="00105F85" w:rsidRPr="00105F85" w:rsidRDefault="00105F85" w:rsidP="0010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Further Practice with DML Commands</w:t>
      </w:r>
    </w:p>
    <w:p w:rsidR="00105F85" w:rsidRPr="00105F85" w:rsidRDefault="00105F85" w:rsidP="0010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Practice with DDL Commands. (Create Database and Tables).</w:t>
      </w:r>
    </w:p>
    <w:p w:rsidR="00105F85" w:rsidRPr="00105F85" w:rsidRDefault="00105F85" w:rsidP="0010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Practice of Procedure/Trigger and DB Administration &amp; other DBs (MySQL, PG-SQL, DB2.)</w:t>
      </w:r>
    </w:p>
    <w:p w:rsidR="00105F85" w:rsidRPr="00105F85" w:rsidRDefault="00105F85" w:rsidP="0010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Group Project Development.</w:t>
      </w:r>
    </w:p>
    <w:p w:rsidR="00105F85" w:rsidRPr="00105F85" w:rsidRDefault="00105F85" w:rsidP="00105F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Project Presentation and Viva</w:t>
      </w:r>
    </w:p>
    <w:p w:rsidR="00105F85" w:rsidRPr="00105F85" w:rsidRDefault="00105F85" w:rsidP="00105F8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References</w:t>
      </w: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1. H. F. </w:t>
      </w:r>
      <w:proofErr w:type="spellStart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Korth</w:t>
      </w:r>
      <w:proofErr w:type="spellEnd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 xml:space="preserve"> and A. </w:t>
      </w:r>
      <w:proofErr w:type="spellStart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Silberschatz</w:t>
      </w:r>
      <w:proofErr w:type="spellEnd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, " </w:t>
      </w:r>
      <w:r w:rsidRPr="00105F8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Database system concepts</w:t>
      </w: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", McGraw Hill, 2010.</w:t>
      </w: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  <w:t xml:space="preserve">2. A. K. Majumdar and P. </w:t>
      </w:r>
      <w:proofErr w:type="spellStart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Bhattacharaya</w:t>
      </w:r>
      <w:proofErr w:type="spellEnd"/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, "</w:t>
      </w:r>
      <w:r w:rsidRPr="00105F85">
        <w:rPr>
          <w:rFonts w:ascii="Segoe UI" w:eastAsia="Times New Roman" w:hAnsi="Segoe UI" w:cs="Segoe UI"/>
          <w:i/>
          <w:iCs/>
          <w:color w:val="212529"/>
          <w:sz w:val="24"/>
          <w:szCs w:val="24"/>
        </w:rPr>
        <w:t>Database Management Systems</w:t>
      </w: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t>", Tata McGraw Hill, India, 2004.</w:t>
      </w:r>
    </w:p>
    <w:p w:rsidR="00105F85" w:rsidRPr="00105F85" w:rsidRDefault="00105F85" w:rsidP="00105F85">
      <w:pPr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</w:rPr>
      </w:pPr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Evaluation Scheme:</w:t>
      </w:r>
      <w:r w:rsidRPr="00105F85">
        <w:rPr>
          <w:rFonts w:ascii="Segoe UI" w:eastAsia="Times New Roman" w:hAnsi="Segoe UI" w:cs="Segoe UI"/>
          <w:color w:val="212529"/>
          <w:sz w:val="24"/>
          <w:szCs w:val="24"/>
        </w:rPr>
        <w:br/>
        <w:t>The question will cover all the chapters of the syllabus. The evaluation scheme will be as indicated in the table below: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6"/>
        <w:gridCol w:w="810"/>
        <w:gridCol w:w="1995"/>
      </w:tblGrid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0" w:line="240" w:lineRule="auto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lastRenderedPageBreak/>
              <w:t>Chapter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Hour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Marks Distribution*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2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12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8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4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6</w:t>
            </w:r>
          </w:p>
        </w:tc>
      </w:tr>
      <w:tr w:rsidR="00105F85" w:rsidRPr="00105F85" w:rsidTr="00105F85">
        <w:tc>
          <w:tcPr>
            <w:tcW w:w="84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Total</w:t>
            </w:r>
          </w:p>
        </w:tc>
        <w:tc>
          <w:tcPr>
            <w:tcW w:w="810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45</w:t>
            </w:r>
          </w:p>
        </w:tc>
        <w:tc>
          <w:tcPr>
            <w:tcW w:w="1995" w:type="dxa"/>
            <w:tcBorders>
              <w:top w:val="single" w:sz="6" w:space="0" w:color="DEE2E6"/>
              <w:left w:val="single" w:sz="6" w:space="0" w:color="DEE2E6"/>
              <w:bottom w:val="single" w:sz="6" w:space="0" w:color="DEE2E6"/>
              <w:right w:val="single" w:sz="6" w:space="0" w:color="DEE2E6"/>
            </w:tcBorders>
            <w:hideMark/>
          </w:tcPr>
          <w:p w:rsidR="00105F85" w:rsidRPr="00105F85" w:rsidRDefault="00105F85" w:rsidP="00105F85">
            <w:pPr>
              <w:spacing w:after="100" w:afterAutospacing="1" w:line="240" w:lineRule="auto"/>
              <w:jc w:val="center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105F85">
              <w:rPr>
                <w:rFonts w:ascii="Segoe UI" w:eastAsia="Times New Roman" w:hAnsi="Segoe UI" w:cs="Segoe UI"/>
                <w:b/>
                <w:bCs/>
                <w:color w:val="212529"/>
                <w:sz w:val="24"/>
                <w:szCs w:val="24"/>
              </w:rPr>
              <w:t>80</w:t>
            </w:r>
          </w:p>
        </w:tc>
      </w:tr>
    </w:tbl>
    <w:p w:rsidR="00D63983" w:rsidRDefault="00105F85">
      <w:r w:rsidRPr="00105F85">
        <w:rPr>
          <w:rFonts w:ascii="Segoe UI" w:eastAsia="Times New Roman" w:hAnsi="Segoe UI" w:cs="Segoe UI"/>
          <w:b/>
          <w:bCs/>
          <w:color w:val="212529"/>
          <w:sz w:val="24"/>
          <w:szCs w:val="24"/>
        </w:rPr>
        <w:t>*Note: There may be minor deviation in marks distribution.</w:t>
      </w:r>
      <w:bookmarkStart w:id="0" w:name="_GoBack"/>
      <w:bookmarkEnd w:id="0"/>
    </w:p>
    <w:sectPr w:rsidR="00D639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36CCA"/>
    <w:multiLevelType w:val="multilevel"/>
    <w:tmpl w:val="A478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D4718"/>
    <w:multiLevelType w:val="multilevel"/>
    <w:tmpl w:val="63983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85"/>
    <w:rsid w:val="00105F85"/>
    <w:rsid w:val="00D6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5B5A1B-325A-4461-9089-77A9BD859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05F8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1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Advance</dc:creator>
  <cp:keywords/>
  <dc:description/>
  <cp:lastModifiedBy>Advance</cp:lastModifiedBy>
  <cp:revision>1</cp:revision>
  <dcterms:created xsi:type="dcterms:W3CDTF">2023-01-26T20:28:00Z</dcterms:created>
  <dcterms:modified xsi:type="dcterms:W3CDTF">2023-01-26T20:28:00Z</dcterms:modified>
</cp:coreProperties>
</file>