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A2" w:rsidRPr="00152FA2" w:rsidRDefault="00152FA2" w:rsidP="0015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CT 785 06</w:t>
      </w: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52FA2" w:rsidRPr="00152FA2" w:rsidRDefault="00152FA2" w:rsidP="00152FA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  <w:t>The main objectives of this course are:</w:t>
      </w:r>
    </w:p>
    <w:p w:rsidR="00152FA2" w:rsidRPr="00152FA2" w:rsidRDefault="00152FA2" w:rsidP="00152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To provide basic knowledge of Artificial Intelligence</w:t>
      </w:r>
    </w:p>
    <w:p w:rsidR="00152FA2" w:rsidRPr="00152FA2" w:rsidRDefault="00152FA2" w:rsidP="00152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To familiarize students with different search techniques</w:t>
      </w:r>
    </w:p>
    <w:p w:rsidR="00152FA2" w:rsidRPr="00152FA2" w:rsidRDefault="00152FA2" w:rsidP="00152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To acquaint students with the fields related to AI and the applications of AI</w:t>
      </w:r>
    </w:p>
    <w:p w:rsidR="00152FA2" w:rsidRPr="00152FA2" w:rsidRDefault="00152FA2" w:rsidP="00152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Introduction(</w:t>
      </w:r>
      <w:proofErr w:type="gram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4 </w:t>
      </w:r>
      <w:proofErr w:type="spell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Definition of Artificial Intelligence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Importance of Artificial Intelligence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AI and related fields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Brief history of Artificial Intelligence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Applications of Artificial Intelligence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Definition and importance of Knowledge, and learning.</w:t>
      </w:r>
    </w:p>
    <w:p w:rsidR="00152FA2" w:rsidRPr="00152FA2" w:rsidRDefault="00152FA2" w:rsidP="00152FA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52FA2" w:rsidRPr="00152FA2" w:rsidRDefault="00152FA2" w:rsidP="00152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Problem </w:t>
      </w:r>
      <w:proofErr w:type="gram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solving(</w:t>
      </w:r>
      <w:proofErr w:type="gram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4 </w:t>
      </w:r>
      <w:proofErr w:type="spell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Defining problems as a state space search,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Problem formulation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Problem types, Well- defined problems, Constraint satisfaction problem,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Game playing, Production systems.</w:t>
      </w:r>
    </w:p>
    <w:p w:rsidR="00152FA2" w:rsidRPr="00152FA2" w:rsidRDefault="00152FA2" w:rsidP="00152FA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52FA2" w:rsidRPr="00152FA2" w:rsidRDefault="00152FA2" w:rsidP="00152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Search </w:t>
      </w:r>
      <w:proofErr w:type="gram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techniques(</w:t>
      </w:r>
      <w:proofErr w:type="gram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5 </w:t>
      </w:r>
      <w:proofErr w:type="spell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Uninformed search techniques- depth first search, breadth first search, depth limit search, and search strategy comparison,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Informed search techniques-hill climbing, best first search, greedy search, A* search Adversarial search techniques-minimax procedure, alpha beta procedure</w:t>
      </w:r>
    </w:p>
    <w:p w:rsidR="00152FA2" w:rsidRPr="00152FA2" w:rsidRDefault="00152FA2" w:rsidP="00152FA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52FA2" w:rsidRPr="00152FA2" w:rsidRDefault="00152FA2" w:rsidP="00152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Knowledge representation, inference and </w:t>
      </w:r>
      <w:proofErr w:type="gram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reasoning(</w:t>
      </w:r>
      <w:proofErr w:type="gram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8 </w:t>
      </w:r>
      <w:proofErr w:type="spell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Formal logic-connectives, truth tables, syntax, semantics, tautology, validity, well-formed-formula,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Propositional logic, predicate logic, FOPL, interpretation, quantification, horn clauses,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 xml:space="preserve">Rules of inference, unification, resolution refutation system (RRS), answer extraction from RRS, </w:t>
      </w:r>
      <w:proofErr w:type="gramStart"/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rule based</w:t>
      </w:r>
      <w:proofErr w:type="gramEnd"/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 xml:space="preserve"> deduction system,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Statistical Reasoning-Probability and Bayes' theorem and causal networks, reasoning in belief network</w:t>
      </w:r>
    </w:p>
    <w:p w:rsidR="00152FA2" w:rsidRPr="00152FA2" w:rsidRDefault="00152FA2" w:rsidP="00152FA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52FA2" w:rsidRPr="00152FA2" w:rsidRDefault="00152FA2" w:rsidP="00152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Structured knowledge </w:t>
      </w:r>
      <w:proofErr w:type="gram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representation(</w:t>
      </w:r>
      <w:proofErr w:type="gram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4 </w:t>
      </w:r>
      <w:proofErr w:type="spell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Representations and Mappings,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Approaches to Knowledge Representation,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Issues in Knowledge Representation,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Semantic nets, frames,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Conceptual dependencies and scripts</w:t>
      </w:r>
    </w:p>
    <w:p w:rsidR="00152FA2" w:rsidRPr="00152FA2" w:rsidRDefault="00152FA2" w:rsidP="00152FA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52FA2" w:rsidRPr="00152FA2" w:rsidRDefault="00152FA2" w:rsidP="00152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Machine </w:t>
      </w:r>
      <w:proofErr w:type="gram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Learning(</w:t>
      </w:r>
      <w:proofErr w:type="gram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6 </w:t>
      </w:r>
      <w:proofErr w:type="spell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Concepts of learning,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Learning by analogy, Inductive learning, Explanation based learning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Neural networks,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Genetic algorithm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Fuzzy learning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Boltzmann Machines</w:t>
      </w:r>
    </w:p>
    <w:p w:rsidR="00152FA2" w:rsidRPr="00152FA2" w:rsidRDefault="00152FA2" w:rsidP="00152FA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52FA2" w:rsidRPr="00152FA2" w:rsidRDefault="00152FA2" w:rsidP="00152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Applications of </w:t>
      </w:r>
      <w:proofErr w:type="gram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AI(</w:t>
      </w:r>
      <w:proofErr w:type="gram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14 </w:t>
      </w:r>
      <w:proofErr w:type="spellStart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Neural networks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Network structure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Adaline network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Perceptron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Multilayer Perceptron, Back Propagation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Hopfield network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Kohonen</w:t>
      </w:r>
      <w:proofErr w:type="spellEnd"/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 xml:space="preserve"> network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Expert System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Architecture of an expert system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Knowledge acquisition, induction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Knowledge representation, Declarative knowledge, Procedural knowledge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Development of expert systems</w:t>
      </w:r>
    </w:p>
    <w:p w:rsidR="00152FA2" w:rsidRPr="00152FA2" w:rsidRDefault="00152FA2" w:rsidP="00152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Natural Language Processing and Machine Vision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Levels of analysis: Phonetic, Syntactic, Semantic, Pragmatic</w:t>
      </w:r>
    </w:p>
    <w:p w:rsidR="00152FA2" w:rsidRPr="00152FA2" w:rsidRDefault="00152FA2" w:rsidP="00152F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 Introduction to Machine Vision</w:t>
      </w:r>
    </w:p>
    <w:p w:rsidR="00152FA2" w:rsidRPr="00152FA2" w:rsidRDefault="00152FA2" w:rsidP="00152FA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gramStart"/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Practical  exercises</w:t>
      </w:r>
      <w:proofErr w:type="gramEnd"/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 xml:space="preserve"> should be conducted in either LISP or PROLOG. Laboratory exercises must cover the fundamental search techniques, simple question answering, inference and reasoning.</w:t>
      </w:r>
    </w:p>
    <w:p w:rsidR="00152FA2" w:rsidRPr="00152FA2" w:rsidRDefault="00152FA2" w:rsidP="00152FA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152FA2" w:rsidRPr="00152FA2" w:rsidRDefault="00152FA2" w:rsidP="00152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E. Rich and Knight, </w:t>
      </w:r>
      <w:r w:rsidRPr="00152FA2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</w:t>
      </w: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, McGraw Hill, 2009.</w:t>
      </w:r>
    </w:p>
    <w:p w:rsidR="00152FA2" w:rsidRPr="00152FA2" w:rsidRDefault="00152FA2" w:rsidP="00152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D. W. Patterson, </w:t>
      </w:r>
      <w:r w:rsidRPr="00152FA2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 and Expert Systems</w:t>
      </w: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, Prentice Hall, 2010.</w:t>
      </w:r>
    </w:p>
    <w:p w:rsidR="00152FA2" w:rsidRPr="00152FA2" w:rsidRDefault="00152FA2" w:rsidP="00152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P. H. Winston, </w:t>
      </w:r>
      <w:r w:rsidRPr="00152FA2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</w:t>
      </w: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, Addison Wesley, 2008.</w:t>
      </w:r>
    </w:p>
    <w:p w:rsidR="00152FA2" w:rsidRPr="00152FA2" w:rsidRDefault="00152FA2" w:rsidP="00152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 xml:space="preserve">Stuart Russel and Peter </w:t>
      </w:r>
      <w:proofErr w:type="spellStart"/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Norvig</w:t>
      </w:r>
      <w:proofErr w:type="spellEnd"/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52FA2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 A Modern Approach</w:t>
      </w: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, Pearson, 2010</w:t>
      </w:r>
    </w:p>
    <w:p w:rsidR="00152FA2" w:rsidRPr="00152FA2" w:rsidRDefault="00152FA2" w:rsidP="00152FA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810"/>
        <w:gridCol w:w="1680"/>
      </w:tblGrid>
      <w:tr w:rsidR="00152FA2" w:rsidRPr="00152FA2" w:rsidTr="00152FA2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6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152FA2" w:rsidRPr="00152FA2" w:rsidTr="00152FA2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52FA2" w:rsidRPr="00152FA2" w:rsidTr="00152FA2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52FA2" w:rsidRPr="00152FA2" w:rsidTr="00152FA2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152FA2" w:rsidRPr="00152FA2" w:rsidTr="00152FA2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6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152FA2" w:rsidRPr="00152FA2" w:rsidTr="00152FA2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52FA2" w:rsidRPr="00152FA2" w:rsidTr="00152FA2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6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152FA2" w:rsidRPr="00152FA2" w:rsidTr="00152FA2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16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152FA2" w:rsidRPr="00152FA2" w:rsidTr="00152FA2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6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52FA2" w:rsidRPr="00152FA2" w:rsidRDefault="00152FA2" w:rsidP="00152FA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52FA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152FA2" w:rsidRPr="00152FA2" w:rsidRDefault="00152FA2" w:rsidP="00152FA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52FA2">
        <w:rPr>
          <w:rFonts w:ascii="Segoe UI" w:eastAsia="Times New Roman" w:hAnsi="Segoe UI" w:cs="Segoe UI"/>
          <w:color w:val="212529"/>
          <w:sz w:val="24"/>
          <w:szCs w:val="24"/>
        </w:rPr>
        <w:t>*There can be minor deviations in the numbers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466F"/>
    <w:multiLevelType w:val="multilevel"/>
    <w:tmpl w:val="86BA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92F4D"/>
    <w:multiLevelType w:val="multilevel"/>
    <w:tmpl w:val="C6AC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C35E7E"/>
    <w:multiLevelType w:val="multilevel"/>
    <w:tmpl w:val="99EE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A2"/>
    <w:rsid w:val="00147376"/>
    <w:rsid w:val="0015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EC968-37F4-4A5C-9A24-F8B04462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2F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2023-01-26T21:01:00Z</dcterms:created>
  <dcterms:modified xsi:type="dcterms:W3CDTF">2023-01-26T21:02:00Z</dcterms:modified>
</cp:coreProperties>
</file>