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3B2" w:rsidRPr="000963B2" w:rsidRDefault="000963B2" w:rsidP="000963B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0963B2">
        <w:rPr>
          <w:rFonts w:ascii="Segoe UI" w:eastAsia="Times New Roman" w:hAnsi="Segoe UI" w:cs="Segoe UI"/>
          <w:color w:val="212529"/>
          <w:sz w:val="20"/>
          <w:szCs w:val="20"/>
        </w:rPr>
        <w:t>Utilization of Electrical Energy</w:t>
      </w:r>
    </w:p>
    <w:p w:rsidR="000963B2" w:rsidRPr="000963B2" w:rsidRDefault="000963B2" w:rsidP="000963B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  <w:t>To present the basic concepts on utilization of electrical energy on various applications</w:t>
      </w:r>
    </w:p>
    <w:p w:rsidR="000963B2" w:rsidRPr="000963B2" w:rsidRDefault="000963B2" w:rsidP="00096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  [</w:t>
      </w:r>
      <w:proofErr w:type="gramEnd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Common uses of electrical energy: Domestic, commercial, industrial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Classification of electrical consumers and their demand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Roles and advantages of electrical energy over other forms of energy on different applications</w:t>
      </w:r>
    </w:p>
    <w:p w:rsidR="000963B2" w:rsidRPr="000963B2" w:rsidRDefault="000963B2" w:rsidP="000963B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3B2" w:rsidRPr="000963B2" w:rsidRDefault="000963B2" w:rsidP="00096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Electric Drive </w:t>
      </w:r>
      <w:proofErr w:type="gramStart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  [</w:t>
      </w:r>
      <w:proofErr w:type="gramEnd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Advantages of electric drive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Types of electric drives- Individual, group and multi-motor and comparison among them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Methods of power transfer- Direct coupling/using belt drive, gears, pulleys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Selection of motors- Factors to be considered, electrical and mechanical characteristics matching.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Service Type (Continuous, Intermittent), Rating and Sizing of motor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Motors and their characteristics for particular service- domestic, industrial and commercial</w:t>
      </w:r>
    </w:p>
    <w:p w:rsidR="000963B2" w:rsidRPr="000963B2" w:rsidRDefault="000963B2" w:rsidP="000963B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3B2" w:rsidRPr="000963B2" w:rsidRDefault="000963B2" w:rsidP="00096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 of Electric </w:t>
      </w:r>
      <w:proofErr w:type="gramStart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Drive  [</w:t>
      </w:r>
      <w:proofErr w:type="gramEnd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hours]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DC Drive Control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Background of AC Drive System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Ward Leonard type variable speed drives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Static Variable DC voltage drives using diodes and/or controlled rectifier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4-quadrant reversible voltage and power flow drive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 xml:space="preserve">PID speed and </w:t>
      </w:r>
      <w:proofErr w:type="gramStart"/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torque controlled</w:t>
      </w:r>
      <w:proofErr w:type="gramEnd"/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 xml:space="preserve"> drives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AC Drive Control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Background of AC Drive System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Soft start variable ac voltage starter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Variable frequency supplies for ac drive</w:t>
      </w:r>
    </w:p>
    <w:p w:rsidR="000963B2" w:rsidRPr="000963B2" w:rsidRDefault="000963B2" w:rsidP="000963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Slip power recovery system for slip ring induction motor</w:t>
      </w:r>
    </w:p>
    <w:p w:rsidR="000963B2" w:rsidRPr="000963B2" w:rsidRDefault="000963B2" w:rsidP="000963B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0963B2" w:rsidRPr="000963B2" w:rsidRDefault="000963B2" w:rsidP="00096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Electric Traction [8 hours]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 xml:space="preserve">Types of electric traction- </w:t>
      </w:r>
      <w:proofErr w:type="spellStart"/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self contained</w:t>
      </w:r>
      <w:proofErr w:type="spellEnd"/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 xml:space="preserve"> unit system, traction system fed from a separate distribution line, DC and AC supply system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Advantages of electric traction system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Tramways, trolley, and electric train: description and comparison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Types of motors used for electric traction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Starting, Braking and Speed control of traction motors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Speed-time curve for a traction system: Scheduled and Average speed and factors affecting these speeds</w:t>
      </w:r>
    </w:p>
    <w:p w:rsidR="000963B2" w:rsidRPr="000963B2" w:rsidRDefault="000963B2" w:rsidP="000963B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3B2" w:rsidRPr="000963B2" w:rsidRDefault="000963B2" w:rsidP="00096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Electric Heating [6 hours]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Introduction of Electrical Heating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Advantages of electric heating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Building design consideration for electric heating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Methods of electric heating: Resistance heating, Induction heating, Electric arc heating, Dielectric heating, Infrared heating, and Micro-wave heating</w:t>
      </w:r>
    </w:p>
    <w:p w:rsidR="000963B2" w:rsidRPr="000963B2" w:rsidRDefault="000963B2" w:rsidP="000963B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3B2" w:rsidRPr="000963B2" w:rsidRDefault="000963B2" w:rsidP="00096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Demand Side </w:t>
      </w:r>
      <w:proofErr w:type="gramStart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  [</w:t>
      </w:r>
      <w:proofErr w:type="gramEnd"/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Introduction and advantages of Demand Side Management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Consumer Classification and their demand characteristics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Effective Demand Side Management techniques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Causes and disadvantages of Low Power Factor and different techniques to improve Power Factor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 xml:space="preserve">Types of tariff: Simple tariff, Flat-rate tariff, Block-rate tariff, </w:t>
      </w:r>
      <w:proofErr w:type="gramStart"/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Two part</w:t>
      </w:r>
      <w:proofErr w:type="gramEnd"/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 xml:space="preserve"> tariff, Maximum demand tariff</w:t>
      </w:r>
    </w:p>
    <w:p w:rsidR="000963B2" w:rsidRPr="000963B2" w:rsidRDefault="000963B2" w:rsidP="00096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Tariff System in Nepal</w:t>
      </w:r>
    </w:p>
    <w:p w:rsidR="000963B2" w:rsidRPr="000963B2" w:rsidRDefault="000963B2" w:rsidP="000963B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Laboratory:</w:t>
      </w:r>
    </w:p>
    <w:p w:rsidR="000963B2" w:rsidRPr="000963B2" w:rsidRDefault="000963B2" w:rsidP="00096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Speed Control of DC shunt motor by controlled rectifier</w:t>
      </w:r>
    </w:p>
    <w:p w:rsidR="000963B2" w:rsidRPr="000963B2" w:rsidRDefault="000963B2" w:rsidP="00096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Speed Control of Induction motor by rotor rheostat method</w:t>
      </w:r>
    </w:p>
    <w:p w:rsidR="000963B2" w:rsidRPr="000963B2" w:rsidRDefault="000963B2" w:rsidP="00096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Speed Control of Induction motor by frequency control method</w:t>
      </w:r>
    </w:p>
    <w:p w:rsidR="000963B2" w:rsidRPr="000963B2" w:rsidRDefault="000963B2" w:rsidP="00096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Study of PWM controller for an ac machine</w:t>
      </w:r>
    </w:p>
    <w:p w:rsidR="000963B2" w:rsidRPr="000963B2" w:rsidRDefault="000963B2" w:rsidP="000963B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Reference:</w:t>
      </w:r>
    </w:p>
    <w:p w:rsidR="000963B2" w:rsidRPr="000963B2" w:rsidRDefault="000963B2" w:rsidP="000963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A course in Utilization of Electrical Energy, </w:t>
      </w:r>
      <w:r w:rsidRPr="000963B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G. Garg</w:t>
      </w:r>
    </w:p>
    <w:p w:rsidR="000963B2" w:rsidRPr="000963B2" w:rsidRDefault="000963B2" w:rsidP="000963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A course in Electrical Drives, </w:t>
      </w:r>
      <w:r w:rsidRPr="000963B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S. K. Pillai</w:t>
      </w:r>
    </w:p>
    <w:p w:rsidR="000963B2" w:rsidRPr="000963B2" w:rsidRDefault="000963B2" w:rsidP="000963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t>Utilization of electrical energy, </w:t>
      </w:r>
      <w:r w:rsidRPr="000963B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Taylor</w:t>
      </w:r>
    </w:p>
    <w:p w:rsidR="000963B2" w:rsidRPr="000963B2" w:rsidRDefault="000963B2" w:rsidP="000963B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3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480"/>
      </w:tblGrid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5.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6.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963B2" w:rsidRPr="000963B2" w:rsidTr="000963B2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46</w:t>
            </w:r>
          </w:p>
        </w:tc>
        <w:tc>
          <w:tcPr>
            <w:tcW w:w="1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3B2" w:rsidRPr="000963B2" w:rsidRDefault="000963B2" w:rsidP="000963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3B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0963B2">
      <w:r w:rsidRPr="000963B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963B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232B"/>
    <w:multiLevelType w:val="multilevel"/>
    <w:tmpl w:val="ABC4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27866"/>
    <w:multiLevelType w:val="multilevel"/>
    <w:tmpl w:val="81B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444AD"/>
    <w:multiLevelType w:val="multilevel"/>
    <w:tmpl w:val="CDFA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B2"/>
    <w:rsid w:val="000963B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DD882-24F3-4205-9BD6-C5D6DDC4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963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963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3B2"/>
    <w:rPr>
      <w:b/>
      <w:bCs/>
    </w:rPr>
  </w:style>
  <w:style w:type="character" w:styleId="Emphasis">
    <w:name w:val="Emphasis"/>
    <w:basedOn w:val="DefaultParagraphFont"/>
    <w:uiPriority w:val="20"/>
    <w:qFormat/>
    <w:rsid w:val="00096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2023-01-26T21:33:00Z</dcterms:created>
  <dcterms:modified xsi:type="dcterms:W3CDTF">2023-01-26T21:33:00Z</dcterms:modified>
</cp:coreProperties>
</file>