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490" w:rsidRPr="00254490" w:rsidRDefault="00254490" w:rsidP="00254490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254490">
        <w:rPr>
          <w:rFonts w:ascii="Segoe UI" w:eastAsia="Times New Roman" w:hAnsi="Segoe UI" w:cs="Segoe UI"/>
          <w:color w:val="212529"/>
          <w:sz w:val="20"/>
          <w:szCs w:val="20"/>
        </w:rPr>
        <w:t>Transmission and Distribution System Design</w:t>
      </w:r>
    </w:p>
    <w:p w:rsidR="00254490" w:rsidRPr="00254490" w:rsidRDefault="00254490" w:rsidP="0025449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  </w:t>
      </w: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br/>
        <w:t>To address general matters of electrical power and energy demand load characteristics, technical requirements and economic principles related to design of transmission lines and distribution systems.</w:t>
      </w:r>
    </w:p>
    <w:p w:rsidR="00254490" w:rsidRPr="00254490" w:rsidRDefault="00254490" w:rsidP="00254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Introduction[</w:t>
      </w:r>
      <w:proofErr w:type="gramEnd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Advantages of grid systems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Transmission line design &amp; planning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Technical and economic comparison of ac and dc transmission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Physical structures of transmission lines: ampacities, towers, sire choices, insulation and protection against lightning, shielding, grounding, sagging and clearances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Right-of-way and other design and construction problems, terrain and weather implications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Transmission system design for Nepal  </w:t>
      </w:r>
    </w:p>
    <w:p w:rsidR="00254490" w:rsidRPr="00254490" w:rsidRDefault="00254490" w:rsidP="0025449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54490" w:rsidRPr="00254490" w:rsidRDefault="00254490" w:rsidP="00254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 Transmission voltage level and number of circuit </w:t>
      </w:r>
      <w:proofErr w:type="gramStart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selection[</w:t>
      </w:r>
      <w:proofErr w:type="gramEnd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Effect of voltage level in power and energy loss, conductor and insulator economy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Technical aspects of alternating current overhead lines: power and VAR transmission capability as functions of line length, line impedance and voltage level,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choice of voltage </w:t>
      </w:r>
      <w:proofErr w:type="gram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level  for</w:t>
      </w:r>
      <w:proofErr w:type="gram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 transmission for single and multiple circuit</w:t>
      </w:r>
    </w:p>
    <w:p w:rsidR="00254490" w:rsidRPr="00254490" w:rsidRDefault="00254490" w:rsidP="0025449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54490" w:rsidRPr="00254490" w:rsidRDefault="00254490" w:rsidP="00254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Overhead line insulator </w:t>
      </w:r>
      <w:proofErr w:type="gramStart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design[</w:t>
      </w:r>
      <w:proofErr w:type="gramEnd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Factors affecting insulator design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Air clearance computations, shield wires and tower grounding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Overhead line insulator material, types of overhead line insulators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Advantages of string insulators, string efficiency, string insulator configurations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Selection of overhead line insulators considering continuous operating voltage and over voltages</w:t>
      </w:r>
    </w:p>
    <w:p w:rsidR="00254490" w:rsidRPr="00254490" w:rsidRDefault="00254490" w:rsidP="0025449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254490" w:rsidRPr="00254490" w:rsidRDefault="00254490" w:rsidP="00254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Conductor &amp; </w:t>
      </w:r>
      <w:proofErr w:type="gramStart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support  selections</w:t>
      </w:r>
      <w:proofErr w:type="gramEnd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[10 hours]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Electrical, mechanical and economical requirements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Conductor material and preliminary size selection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Meeting electrical requirements; voltage regulation, efficiency, corona etc. 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conductor choices, wire types and size, bundled conductors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economical size determination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Route selection for transmission lines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Surveying requirements for transmission line design and construction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mechanical aspects; tensioning and sagging, stringing chart, supports at unequal level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tower design: span selection, ground clearance, moments acting on tower and tower strength computation</w:t>
      </w:r>
    </w:p>
    <w:p w:rsidR="00254490" w:rsidRPr="00254490" w:rsidRDefault="00254490" w:rsidP="0025449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54490" w:rsidRPr="00254490" w:rsidRDefault="00254490" w:rsidP="00254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Electric power </w:t>
      </w:r>
      <w:proofErr w:type="gramStart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Distribution[</w:t>
      </w:r>
      <w:proofErr w:type="gramEnd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Underground and overhead lines systems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Radial and networked systems.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Distribution equipment: overhead lines, single phase and </w:t>
      </w:r>
      <w:proofErr w:type="gram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there</w:t>
      </w:r>
      <w:proofErr w:type="gram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 phase cables, distribution transformers, switcher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Voltage levels, regulation, compensation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Urban and rural distribution system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Right-of-way, effects of terrain and weather and other construction problems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Distribution practices in rural and urban Nepal</w:t>
      </w:r>
    </w:p>
    <w:p w:rsidR="00254490" w:rsidRPr="00254490" w:rsidRDefault="00254490" w:rsidP="0025449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54490" w:rsidRPr="00254490" w:rsidRDefault="00254490" w:rsidP="00254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Electrical loads </w:t>
      </w:r>
      <w:proofErr w:type="gramStart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Characteristics  &amp;</w:t>
      </w:r>
      <w:proofErr w:type="gramEnd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Load forecast[7 hours]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Characterization of loads: domestic, commercial, industrial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Time dependence of electrical loads: load duration curves, load factor, daily variation, seasonal and annual variation, long and </w:t>
      </w:r>
      <w:proofErr w:type="gram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short term</w:t>
      </w:r>
      <w:proofErr w:type="gram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 prediction of load, effects of conservation, effects of rates, diversity, load uncertainty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Characteristics of electric loads in Nepal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Load forecasting techniques, small area load forecast</w:t>
      </w:r>
    </w:p>
    <w:p w:rsidR="00254490" w:rsidRPr="00254490" w:rsidRDefault="00254490" w:rsidP="0025449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254490" w:rsidRPr="00254490" w:rsidRDefault="00254490" w:rsidP="00254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Distribution system </w:t>
      </w:r>
      <w:proofErr w:type="gramStart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design[</w:t>
      </w:r>
      <w:proofErr w:type="gramEnd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hours]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Load center selection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Selection of distribution transformer locations, their sizes and primary voltage level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selection of distribution line layout, distribution transformers, overhead lines and/or cables protection</w:t>
      </w:r>
    </w:p>
    <w:p w:rsidR="00254490" w:rsidRPr="00254490" w:rsidRDefault="00254490" w:rsidP="002544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evaluation of capital and operation costs</w:t>
      </w:r>
    </w:p>
    <w:p w:rsidR="00254490" w:rsidRPr="00254490" w:rsidRDefault="00254490" w:rsidP="0025449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gramStart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 .</w:t>
      </w:r>
      <w:proofErr w:type="gramEnd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   Design of an overhead transmission </w:t>
      </w:r>
      <w:proofErr w:type="gramStart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line(</w:t>
      </w:r>
      <w:proofErr w:type="gramEnd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25 hour)</w:t>
      </w:r>
    </w:p>
    <w:p w:rsidR="00254490" w:rsidRPr="00254490" w:rsidRDefault="00254490" w:rsidP="0025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Evaluation </w:t>
      </w:r>
      <w:proofErr w:type="gram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Of</w:t>
      </w:r>
      <w:proofErr w:type="gram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 Electrical Requirements</w:t>
      </w:r>
    </w:p>
    <w:p w:rsidR="00254490" w:rsidRPr="00254490" w:rsidRDefault="00254490" w:rsidP="0025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Choice </w:t>
      </w:r>
      <w:proofErr w:type="gram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Of</w:t>
      </w:r>
      <w:proofErr w:type="gram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 Ac Or Dc, Voltage Level, Conductors, Insulators</w:t>
      </w:r>
    </w:p>
    <w:p w:rsidR="00254490" w:rsidRPr="00254490" w:rsidRDefault="00254490" w:rsidP="0025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Route Selection Form Maps</w:t>
      </w:r>
    </w:p>
    <w:p w:rsidR="00254490" w:rsidRPr="00254490" w:rsidRDefault="00254490" w:rsidP="0025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Civil </w:t>
      </w:r>
      <w:proofErr w:type="gram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And</w:t>
      </w:r>
      <w:proofErr w:type="gram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 Mechanical Engineering Aspects: Right-Of-Way, Tower Design, Tensioning, Sagging, Construction Aspects</w:t>
      </w:r>
    </w:p>
    <w:p w:rsidR="00254490" w:rsidRPr="00254490" w:rsidRDefault="00254490" w:rsidP="0025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Electrical performance: regulation, stability compensation, </w:t>
      </w:r>
      <w:proofErr w:type="spell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protecton</w:t>
      </w:r>
      <w:proofErr w:type="spellEnd"/>
    </w:p>
    <w:p w:rsidR="00254490" w:rsidRPr="00254490" w:rsidRDefault="00254490" w:rsidP="0025449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B.    Design of a distribution </w:t>
      </w:r>
      <w:proofErr w:type="gramStart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system(</w:t>
      </w:r>
      <w:proofErr w:type="gramEnd"/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15 hour)</w:t>
      </w:r>
    </w:p>
    <w:p w:rsidR="00254490" w:rsidRPr="00254490" w:rsidRDefault="00254490" w:rsidP="00254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Evaluation </w:t>
      </w:r>
      <w:proofErr w:type="gram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Of</w:t>
      </w:r>
      <w:proofErr w:type="gram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 Loads: Growth, Geographical Distribution</w:t>
      </w:r>
    </w:p>
    <w:p w:rsidR="00254490" w:rsidRPr="00254490" w:rsidRDefault="00254490" w:rsidP="00254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Selection </w:t>
      </w:r>
      <w:proofErr w:type="gram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Of</w:t>
      </w:r>
      <w:proofErr w:type="gram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 Distribution Line Layout, Distribution Transformers, Overhead Lines </w:t>
      </w:r>
      <w:proofErr w:type="spell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And/Or</w:t>
      </w:r>
      <w:proofErr w:type="spell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 Cables Protection</w:t>
      </w:r>
    </w:p>
    <w:p w:rsidR="00254490" w:rsidRPr="00254490" w:rsidRDefault="00254490" w:rsidP="00254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Evaluation </w:t>
      </w:r>
      <w:proofErr w:type="gram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Of</w:t>
      </w:r>
      <w:proofErr w:type="gram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 xml:space="preserve"> Capital And Operation Costs</w:t>
      </w:r>
    </w:p>
    <w:p w:rsidR="00254490" w:rsidRPr="00254490" w:rsidRDefault="00254490" w:rsidP="0025449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254490" w:rsidRPr="00254490" w:rsidRDefault="00254490" w:rsidP="00254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Elgerd</w:t>
      </w:r>
      <w:proofErr w:type="spell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, "Electric Energy Systems Theory," McGrow Hill</w:t>
      </w:r>
    </w:p>
    <w:p w:rsidR="00254490" w:rsidRPr="00254490" w:rsidRDefault="00254490" w:rsidP="00254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Stevnsion</w:t>
      </w:r>
      <w:proofErr w:type="spellEnd"/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, "Elements of Power System Analysis," McGrow Hill</w:t>
      </w:r>
    </w:p>
    <w:p w:rsidR="00254490" w:rsidRPr="00254490" w:rsidRDefault="00254490" w:rsidP="00254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Deshpande, "Elements of Electrical Power system Design," Pitman and Sons</w:t>
      </w:r>
    </w:p>
    <w:p w:rsidR="00254490" w:rsidRPr="00254490" w:rsidRDefault="00254490" w:rsidP="00254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t>Marsh, Economics of Electric Utility Power Generation," Clarendon Press</w:t>
      </w:r>
    </w:p>
    <w:p w:rsidR="00254490" w:rsidRPr="00254490" w:rsidRDefault="00254490" w:rsidP="00254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692"/>
        <w:gridCol w:w="1586"/>
      </w:tblGrid>
      <w:tr w:rsidR="00254490" w:rsidRPr="00254490" w:rsidTr="00254490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6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Distributions*</w:t>
            </w:r>
          </w:p>
        </w:tc>
      </w:tr>
      <w:tr w:rsidR="00254490" w:rsidRPr="00254490" w:rsidTr="00254490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254490" w:rsidRPr="00254490" w:rsidTr="00254490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254490" w:rsidRPr="00254490" w:rsidTr="00254490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254490" w:rsidRPr="00254490" w:rsidTr="00254490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4</w:t>
            </w:r>
          </w:p>
        </w:tc>
        <w:tc>
          <w:tcPr>
            <w:tcW w:w="6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254490" w:rsidRPr="00254490" w:rsidTr="00254490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254490" w:rsidRPr="00254490" w:rsidTr="00254490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254490" w:rsidRPr="00254490" w:rsidTr="00254490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6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54490" w:rsidRPr="00254490" w:rsidRDefault="00254490" w:rsidP="0025449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5449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</w:tbl>
    <w:p w:rsidR="00A577A0" w:rsidRDefault="00254490">
      <w:r w:rsidRPr="00254490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5449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a minor deviation in marks distribution</w:t>
      </w:r>
      <w:bookmarkStart w:id="0" w:name="_GoBack"/>
      <w:bookmarkEnd w:id="0"/>
    </w:p>
    <w:sectPr w:rsidR="00A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310"/>
    <w:multiLevelType w:val="multilevel"/>
    <w:tmpl w:val="F0F6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76341"/>
    <w:multiLevelType w:val="multilevel"/>
    <w:tmpl w:val="1AFC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C641E"/>
    <w:multiLevelType w:val="multilevel"/>
    <w:tmpl w:val="371E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30F16"/>
    <w:multiLevelType w:val="multilevel"/>
    <w:tmpl w:val="D4AA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90"/>
    <w:rsid w:val="00254490"/>
    <w:rsid w:val="00A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1A55F-4911-4608-8D91-9B9EF32F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544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5449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2023-01-26T21:40:00Z</dcterms:created>
  <dcterms:modified xsi:type="dcterms:W3CDTF">2023-01-26T21:41:00Z</dcterms:modified>
</cp:coreProperties>
</file>