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39a5b7" w:space="4" w:sz="12" w:val="single"/>
        </w:pBdr>
        <w:spacing w:after="120" w:line="240" w:lineRule="auto"/>
        <w:rPr>
          <w:rFonts w:ascii="Cambria" w:cs="Cambria" w:eastAsia="Cambria" w:hAnsi="Cambria"/>
          <w:color w:val="2a7b89"/>
          <w:sz w:val="60"/>
          <w:szCs w:val="60"/>
        </w:rPr>
      </w:pPr>
      <w:r w:rsidDel="00000000" w:rsidR="00000000" w:rsidRPr="00000000">
        <w:rPr>
          <w:color w:val="2a7b89"/>
          <w:sz w:val="24"/>
          <w:szCs w:val="24"/>
          <w:rtl w:val="0"/>
        </w:rPr>
        <w:t xml:space="preserve">Mani Mallarapu (Polio affected) (He/Him)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mbria" w:cs="Cambria" w:eastAsia="Cambria" w:hAnsi="Cambria"/>
          <w:color w:val="40404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mallarapumani98668@gmail.com</w:t>
        </w:r>
      </w:hyperlink>
      <w:r w:rsidDel="00000000" w:rsidR="00000000" w:rsidRPr="00000000">
        <w:rPr>
          <w:color w:val="404040"/>
          <w:sz w:val="20"/>
          <w:szCs w:val="20"/>
          <w:rtl w:val="0"/>
        </w:rPr>
        <w:t xml:space="preserve"> | 9866851420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04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Hardworking and a quick learner, i am working in the bus pass Section at TSRTC.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88" w:lineRule="auto"/>
        <w:ind w:left="216"/>
        <w:rPr>
          <w:color w:val="404040"/>
        </w:rPr>
      </w:pPr>
      <w:bookmarkStart w:colFirst="0" w:colLast="0" w:name="_gjdgxs" w:id="0"/>
      <w:bookmarkEnd w:id="0"/>
      <w:r w:rsidDel="00000000" w:rsidR="00000000" w:rsidRPr="00000000">
        <w:rPr>
          <w:color w:val="404040"/>
          <w:sz w:val="20"/>
          <w:szCs w:val="20"/>
          <w:rtl w:val="0"/>
        </w:rPr>
        <w:t xml:space="preserve">SSC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10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Volunteering</w:t>
      </w:r>
    </w:p>
    <w:p w:rsidR="00000000" w:rsidDel="00000000" w:rsidP="00000000" w:rsidRDefault="00000000" w:rsidRPr="00000000" w14:paraId="0000000A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No volunteering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Hardworking and a quick learner, i am working in the bus pass Section at TSRTC.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llarapumani986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