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rsidR="00837CFB" w:rsidRDefault="00837CFB">
      <w:pPr>
        <w:tabs>
          <w:tab w:val="left" w:pos="5760"/>
        </w:tabs>
        <w:spacing w:after="0" w:line="240" w:lineRule="auto"/>
        <w:rPr>
          <w:sz w:val="24"/>
          <w:szCs w:val="24"/>
        </w:rPr>
      </w:pPr>
    </w:p>
    <w:p w:rsidR="00837CFB" w:rsidRDefault="00DA4072">
      <w:pPr>
        <w:spacing w:after="0" w:line="240" w:lineRule="auto"/>
        <w:ind w:left="-270" w:hanging="90"/>
        <w:rPr>
          <w:rFonts w:asciiTheme="majorHAnsi" w:hAnsiTheme="majorHAnsi"/>
          <w:sz w:val="24"/>
          <w:szCs w:val="24"/>
        </w:rPr>
      </w:pPr>
      <w:r>
        <w:rPr>
          <w:rFonts w:asciiTheme="majorHAnsi" w:hAnsiTheme="majorHAnsi"/>
          <w:sz w:val="40"/>
          <w:szCs w:val="40"/>
        </w:rPr>
        <w:t xml:space="preserve">  </w:t>
      </w:r>
      <w:proofErr w:type="spellStart"/>
      <w:r>
        <w:rPr>
          <w:rFonts w:asciiTheme="majorHAnsi" w:hAnsiTheme="majorHAnsi"/>
          <w:sz w:val="40"/>
          <w:szCs w:val="40"/>
        </w:rPr>
        <w:t>Busaina</w:t>
      </w:r>
      <w:proofErr w:type="spellEnd"/>
      <w:r>
        <w:rPr>
          <w:rFonts w:asciiTheme="majorHAnsi" w:hAnsiTheme="majorHAnsi"/>
          <w:sz w:val="40"/>
          <w:szCs w:val="40"/>
        </w:rPr>
        <w:t xml:space="preserve"> </w:t>
      </w:r>
      <w:proofErr w:type="spellStart"/>
      <w:r>
        <w:rPr>
          <w:rFonts w:asciiTheme="majorHAnsi" w:hAnsiTheme="majorHAnsi"/>
          <w:sz w:val="40"/>
          <w:szCs w:val="40"/>
        </w:rPr>
        <w:t>Ahamed</w:t>
      </w:r>
      <w:proofErr w:type="spellEnd"/>
      <w:r>
        <w:rPr>
          <w:rFonts w:asciiTheme="majorHAnsi" w:hAnsiTheme="majorHAnsi"/>
          <w:sz w:val="40"/>
          <w:szCs w:val="40"/>
        </w:rPr>
        <w:t xml:space="preserve"> Shah</w:t>
      </w:r>
      <w:r>
        <w:rPr>
          <w:rFonts w:asciiTheme="majorHAnsi" w:hAnsiTheme="majorHAnsi"/>
        </w:rPr>
        <w:t xml:space="preserve">                </w:t>
      </w:r>
      <w:r>
        <w:rPr>
          <w:rFonts w:asciiTheme="majorHAnsi" w:hAnsiTheme="majorHAnsi"/>
        </w:rPr>
        <w:tab/>
      </w:r>
      <w:r>
        <w:rPr>
          <w:rFonts w:asciiTheme="majorHAnsi" w:hAnsiTheme="majorHAnsi"/>
          <w:sz w:val="24"/>
          <w:szCs w:val="24"/>
        </w:rPr>
        <w:tab/>
      </w:r>
      <w:r>
        <w:rPr>
          <w:rFonts w:asciiTheme="majorHAnsi" w:hAnsiTheme="majorHAnsi"/>
          <w:sz w:val="24"/>
          <w:szCs w:val="24"/>
        </w:rPr>
        <w:tab/>
        <w:t xml:space="preserve">      </w:t>
      </w:r>
      <w:r>
        <w:rPr>
          <w:rFonts w:asciiTheme="majorHAnsi" w:hAnsiTheme="majorHAnsi"/>
          <w:sz w:val="24"/>
          <w:szCs w:val="24"/>
        </w:rPr>
        <w:tab/>
        <w:t xml:space="preserve"> Email ID: busaina.a.s@gmail.com</w:t>
      </w:r>
      <w:r>
        <w:rPr>
          <w:rFonts w:asciiTheme="majorHAnsi" w:hAnsiTheme="majorHAnsi"/>
          <w:sz w:val="24"/>
          <w:szCs w:val="24"/>
        </w:rPr>
        <w:tab/>
      </w:r>
    </w:p>
    <w:p w:rsidR="00837CFB" w:rsidRDefault="00DA4072">
      <w:pPr>
        <w:tabs>
          <w:tab w:val="left" w:pos="0"/>
          <w:tab w:val="left" w:pos="9781"/>
        </w:tabs>
        <w:spacing w:after="0" w:line="240" w:lineRule="auto"/>
        <w:ind w:left="-360"/>
        <w:rPr>
          <w:rFonts w:asciiTheme="majorHAnsi" w:hAnsiTheme="majorHAnsi"/>
          <w:sz w:val="24"/>
          <w:szCs w:val="24"/>
        </w:rPr>
      </w:pPr>
      <w:r>
        <w:rPr>
          <w:rFonts w:asciiTheme="majorHAnsi" w:hAnsiTheme="majorHAnsi"/>
          <w:sz w:val="28"/>
          <w:szCs w:val="28"/>
        </w:rPr>
        <w:tab/>
        <w:t xml:space="preserve">                                                                                                                      </w:t>
      </w:r>
      <w:proofErr w:type="spellStart"/>
      <w:r>
        <w:rPr>
          <w:rFonts w:asciiTheme="majorHAnsi" w:hAnsiTheme="majorHAnsi"/>
          <w:sz w:val="24"/>
          <w:szCs w:val="24"/>
        </w:rPr>
        <w:t>Ph</w:t>
      </w:r>
      <w:proofErr w:type="spellEnd"/>
      <w:r>
        <w:rPr>
          <w:rFonts w:asciiTheme="majorHAnsi" w:hAnsiTheme="majorHAnsi"/>
          <w:sz w:val="24"/>
          <w:szCs w:val="24"/>
        </w:rPr>
        <w:t>: (+91) 9686-700-294</w:t>
      </w:r>
    </w:p>
    <w:p w:rsidR="00837CFB" w:rsidRDefault="005C773B">
      <w:pPr>
        <w:rPr>
          <w:rFonts w:asciiTheme="majorHAnsi" w:hAnsiTheme="majorHAnsi"/>
        </w:rPr>
      </w:pPr>
      <w:r>
        <w:rPr>
          <w:rFonts w:asciiTheme="majorHAnsi" w:hAnsiTheme="majorHAnsi"/>
          <w:noProof/>
        </w:rPr>
        <mc:AlternateContent>
          <mc:Choice Requires="wps">
            <w:drawing>
              <wp:anchor distT="0" distB="0" distL="114300" distR="114300" simplePos="0" relativeHeight="251672576" behindDoc="0" locked="0" layoutInCell="1" allowOverlap="1">
                <wp:simplePos x="0" y="0"/>
                <wp:positionH relativeFrom="column">
                  <wp:posOffset>1087120</wp:posOffset>
                </wp:positionH>
                <wp:positionV relativeFrom="page">
                  <wp:posOffset>1535430</wp:posOffset>
                </wp:positionV>
                <wp:extent cx="5698490" cy="8522335"/>
                <wp:effectExtent l="0" t="0" r="16510" b="12065"/>
                <wp:wrapNone/>
                <wp:docPr id="14" name="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98490" cy="8522335"/>
                        </a:xfrm>
                        <a:prstGeom prst="rect">
                          <a:avLst/>
                        </a:prstGeom>
                        <a:solidFill>
                          <a:srgbClr val="FBFBFB"/>
                        </a:solidFill>
                        <a:ln w="9525">
                          <a:solidFill>
                            <a:srgbClr val="000000"/>
                          </a:solidFill>
                          <a:miter lim="800000"/>
                          <a:headEnd/>
                          <a:tailEnd/>
                        </a:ln>
                      </wps:spPr>
                      <wps:txbx>
                        <w:txbxContent>
                          <w:p w:rsidR="00A05769" w:rsidRDefault="00A05769" w:rsidP="00211B9F">
                            <w:pPr>
                              <w:spacing w:after="0" w:line="240" w:lineRule="auto"/>
                              <w:rPr>
                                <w:rFonts w:ascii="Cambria" w:hAnsi="Cambria"/>
                                <w:b/>
                                <w:i/>
                                <w:sz w:val="21"/>
                                <w:szCs w:val="21"/>
                              </w:rPr>
                            </w:pPr>
                          </w:p>
                          <w:p w:rsidR="00A05769" w:rsidRPr="00265505" w:rsidRDefault="00265505" w:rsidP="00A05769">
                            <w:pPr>
                              <w:pStyle w:val="ListParagraph"/>
                              <w:numPr>
                                <w:ilvl w:val="0"/>
                                <w:numId w:val="24"/>
                              </w:numPr>
                              <w:spacing w:after="0" w:line="240" w:lineRule="auto"/>
                              <w:ind w:left="360"/>
                              <w:rPr>
                                <w:rFonts w:ascii="Cambria" w:hAnsi="Cambria"/>
                                <w:b/>
                                <w:i/>
                                <w:sz w:val="21"/>
                                <w:szCs w:val="21"/>
                              </w:rPr>
                            </w:pPr>
                            <w:r w:rsidRPr="00265505">
                              <w:rPr>
                                <w:rFonts w:ascii="Cambria" w:hAnsi="Cambria"/>
                                <w:b/>
                                <w:i/>
                                <w:sz w:val="21"/>
                                <w:szCs w:val="21"/>
                              </w:rPr>
                              <w:t xml:space="preserve">Finance Advisor-DS Marketing Aviation </w:t>
                            </w:r>
                            <w:r w:rsidRPr="00265505">
                              <w:rPr>
                                <w:rFonts w:ascii="Cambria" w:hAnsi="Cambria"/>
                                <w:b/>
                                <w:sz w:val="21"/>
                                <w:szCs w:val="21"/>
                              </w:rPr>
                              <w:t xml:space="preserve">at Shell </w:t>
                            </w:r>
                            <w:r w:rsidR="007068D4">
                              <w:rPr>
                                <w:rFonts w:ascii="Cambria" w:hAnsi="Cambria"/>
                                <w:b/>
                                <w:sz w:val="21"/>
                                <w:szCs w:val="21"/>
                              </w:rPr>
                              <w:t xml:space="preserve">India from </w:t>
                            </w:r>
                            <w:r w:rsidRPr="00265505">
                              <w:rPr>
                                <w:rFonts w:ascii="Cambria" w:hAnsi="Cambria"/>
                                <w:b/>
                                <w:sz w:val="21"/>
                                <w:szCs w:val="21"/>
                              </w:rPr>
                              <w:t>March 2019</w:t>
                            </w:r>
                            <w:r w:rsidR="007068D4">
                              <w:rPr>
                                <w:rFonts w:ascii="Cambria" w:hAnsi="Cambria"/>
                                <w:b/>
                                <w:sz w:val="21"/>
                                <w:szCs w:val="21"/>
                              </w:rPr>
                              <w:t xml:space="preserve"> to Oct 2020</w:t>
                            </w:r>
                          </w:p>
                          <w:p w:rsidR="00265505" w:rsidRDefault="00265505" w:rsidP="00265505">
                            <w:pPr>
                              <w:pStyle w:val="ListParagraph"/>
                              <w:numPr>
                                <w:ilvl w:val="0"/>
                                <w:numId w:val="22"/>
                              </w:numPr>
                              <w:spacing w:after="0" w:line="240" w:lineRule="auto"/>
                              <w:ind w:hanging="180"/>
                              <w:rPr>
                                <w:rFonts w:ascii="Cambria" w:hAnsi="Cambria"/>
                                <w:sz w:val="21"/>
                                <w:szCs w:val="21"/>
                              </w:rPr>
                            </w:pPr>
                            <w:r>
                              <w:rPr>
                                <w:rFonts w:ascii="Cambria" w:hAnsi="Cambria"/>
                                <w:sz w:val="21"/>
                                <w:szCs w:val="21"/>
                              </w:rPr>
                              <w:t>Overseeing the planning, appraisal and reporting function for the Aviation Fuels business in the East markets that covers a portfolio of $2bn in gross revenues.</w:t>
                            </w:r>
                          </w:p>
                          <w:p w:rsidR="00265505" w:rsidRDefault="00265505" w:rsidP="00265505">
                            <w:pPr>
                              <w:pStyle w:val="ListParagraph"/>
                              <w:numPr>
                                <w:ilvl w:val="0"/>
                                <w:numId w:val="22"/>
                              </w:numPr>
                              <w:spacing w:after="0" w:line="240" w:lineRule="auto"/>
                              <w:ind w:hanging="180"/>
                              <w:rPr>
                                <w:rFonts w:ascii="Cambria" w:hAnsi="Cambria"/>
                                <w:sz w:val="21"/>
                                <w:szCs w:val="21"/>
                              </w:rPr>
                            </w:pPr>
                            <w:r>
                              <w:rPr>
                                <w:rFonts w:ascii="Cambria" w:hAnsi="Cambria"/>
                                <w:sz w:val="21"/>
                                <w:szCs w:val="21"/>
                              </w:rPr>
                              <w:t xml:space="preserve">Key roles involve annual business plan, appraising the marketing and sales stakeholders and finance leadership of the business performance, partnering in identifying revenue and market growth and cost savings opportunities. </w:t>
                            </w:r>
                          </w:p>
                          <w:p w:rsidR="00265505" w:rsidRDefault="00265505" w:rsidP="00265505">
                            <w:pPr>
                              <w:pStyle w:val="ListParagraph"/>
                              <w:numPr>
                                <w:ilvl w:val="0"/>
                                <w:numId w:val="22"/>
                              </w:numPr>
                              <w:spacing w:after="0" w:line="240" w:lineRule="auto"/>
                              <w:ind w:hanging="180"/>
                              <w:rPr>
                                <w:rFonts w:ascii="Cambria" w:hAnsi="Cambria"/>
                                <w:sz w:val="21"/>
                                <w:szCs w:val="21"/>
                              </w:rPr>
                            </w:pPr>
                            <w:r>
                              <w:rPr>
                                <w:rFonts w:ascii="Cambria" w:hAnsi="Cambria"/>
                                <w:sz w:val="21"/>
                                <w:szCs w:val="21"/>
                              </w:rPr>
                              <w:t>Liaison between other business segments such as Trading &amp; Supply and functions such as controllers and tax.</w:t>
                            </w:r>
                          </w:p>
                          <w:p w:rsidR="00265505" w:rsidRDefault="00265505" w:rsidP="00265505">
                            <w:pPr>
                              <w:pStyle w:val="ListParagraph"/>
                              <w:numPr>
                                <w:ilvl w:val="0"/>
                                <w:numId w:val="22"/>
                              </w:numPr>
                              <w:spacing w:after="0" w:line="240" w:lineRule="auto"/>
                              <w:ind w:hanging="180"/>
                              <w:rPr>
                                <w:rFonts w:ascii="Cambria" w:hAnsi="Cambria"/>
                                <w:sz w:val="21"/>
                                <w:szCs w:val="21"/>
                              </w:rPr>
                            </w:pPr>
                            <w:r>
                              <w:rPr>
                                <w:rFonts w:ascii="Cambria" w:hAnsi="Cambria"/>
                                <w:sz w:val="21"/>
                                <w:szCs w:val="21"/>
                              </w:rPr>
                              <w:t>Working on process improvement initiatives s</w:t>
                            </w:r>
                            <w:r w:rsidR="004F4188">
                              <w:rPr>
                                <w:rFonts w:ascii="Cambria" w:hAnsi="Cambria"/>
                                <w:sz w:val="21"/>
                                <w:szCs w:val="21"/>
                              </w:rPr>
                              <w:t>uch as report automation, revenue leakages, broken process fixes with the objective of improving insights and cost &amp; time savings.</w:t>
                            </w:r>
                          </w:p>
                          <w:p w:rsidR="004F4188" w:rsidRDefault="004F4188" w:rsidP="00265505">
                            <w:pPr>
                              <w:pStyle w:val="ListParagraph"/>
                              <w:numPr>
                                <w:ilvl w:val="0"/>
                                <w:numId w:val="22"/>
                              </w:numPr>
                              <w:spacing w:after="0" w:line="240" w:lineRule="auto"/>
                              <w:ind w:hanging="180"/>
                              <w:rPr>
                                <w:rFonts w:ascii="Cambria" w:hAnsi="Cambria"/>
                                <w:sz w:val="21"/>
                                <w:szCs w:val="21"/>
                              </w:rPr>
                            </w:pPr>
                            <w:r>
                              <w:rPr>
                                <w:rFonts w:ascii="Cambria" w:hAnsi="Cambria"/>
                                <w:sz w:val="21"/>
                                <w:szCs w:val="21"/>
                              </w:rPr>
                              <w:t>Subject matter expert for Reporting &amp; Analysis domain.</w:t>
                            </w:r>
                          </w:p>
                          <w:p w:rsidR="004F4188" w:rsidRDefault="00C271A3" w:rsidP="00265505">
                            <w:pPr>
                              <w:pStyle w:val="ListParagraph"/>
                              <w:numPr>
                                <w:ilvl w:val="0"/>
                                <w:numId w:val="22"/>
                              </w:numPr>
                              <w:spacing w:after="0" w:line="240" w:lineRule="auto"/>
                              <w:ind w:hanging="180"/>
                              <w:rPr>
                                <w:rFonts w:ascii="Cambria" w:hAnsi="Cambria"/>
                                <w:sz w:val="21"/>
                                <w:szCs w:val="21"/>
                              </w:rPr>
                            </w:pPr>
                            <w:r w:rsidRPr="00C271A3">
                              <w:rPr>
                                <w:rFonts w:ascii="Cambria" w:hAnsi="Cambria"/>
                                <w:b/>
                                <w:sz w:val="21"/>
                                <w:szCs w:val="21"/>
                                <w:u w:val="single"/>
                              </w:rPr>
                              <w:t>L&amp;D and D&amp;I</w:t>
                            </w:r>
                            <w:r>
                              <w:rPr>
                                <w:rFonts w:ascii="Cambria" w:hAnsi="Cambria"/>
                                <w:sz w:val="21"/>
                                <w:szCs w:val="21"/>
                              </w:rPr>
                              <w:t>: Successfully designed and delivered the training calendar for the Aviation Marketing team a</w:t>
                            </w:r>
                            <w:r w:rsidR="001306F0">
                              <w:rPr>
                                <w:rFonts w:ascii="Cambria" w:hAnsi="Cambria"/>
                                <w:sz w:val="21"/>
                                <w:szCs w:val="21"/>
                              </w:rPr>
                              <w:t xml:space="preserve">s the </w:t>
                            </w:r>
                            <w:r>
                              <w:rPr>
                                <w:rFonts w:ascii="Cambria" w:hAnsi="Cambria"/>
                                <w:sz w:val="21"/>
                                <w:szCs w:val="21"/>
                              </w:rPr>
                              <w:t xml:space="preserve">co-lead of L&amp;D pillar. Actively involved in the role out of </w:t>
                            </w:r>
                            <w:r w:rsidR="0098030B" w:rsidRPr="0098030B">
                              <w:rPr>
                                <w:rFonts w:ascii="Cambria" w:hAnsi="Cambria"/>
                                <w:b/>
                                <w:sz w:val="21"/>
                                <w:szCs w:val="21"/>
                              </w:rPr>
                              <w:t>S</w:t>
                            </w:r>
                            <w:r w:rsidR="0098030B">
                              <w:rPr>
                                <w:rFonts w:ascii="Cambria" w:hAnsi="Cambria"/>
                                <w:sz w:val="21"/>
                                <w:szCs w:val="21"/>
                              </w:rPr>
                              <w:t xml:space="preserve">hell </w:t>
                            </w:r>
                            <w:r w:rsidR="0098030B" w:rsidRPr="0098030B">
                              <w:rPr>
                                <w:rFonts w:ascii="Cambria" w:hAnsi="Cambria"/>
                                <w:b/>
                                <w:sz w:val="21"/>
                                <w:szCs w:val="21"/>
                              </w:rPr>
                              <w:t>W</w:t>
                            </w:r>
                            <w:r w:rsidR="0098030B">
                              <w:rPr>
                                <w:rFonts w:ascii="Cambria" w:hAnsi="Cambria"/>
                                <w:sz w:val="21"/>
                                <w:szCs w:val="21"/>
                              </w:rPr>
                              <w:t xml:space="preserve">omen </w:t>
                            </w:r>
                            <w:r w:rsidR="0098030B" w:rsidRPr="0098030B">
                              <w:rPr>
                                <w:rFonts w:ascii="Cambria" w:hAnsi="Cambria"/>
                                <w:b/>
                                <w:sz w:val="21"/>
                                <w:szCs w:val="21"/>
                              </w:rPr>
                              <w:t>I</w:t>
                            </w:r>
                            <w:r w:rsidR="0098030B">
                              <w:rPr>
                                <w:rFonts w:ascii="Cambria" w:hAnsi="Cambria"/>
                                <w:sz w:val="21"/>
                                <w:szCs w:val="21"/>
                              </w:rPr>
                              <w:t xml:space="preserve">n </w:t>
                            </w:r>
                            <w:r w:rsidR="0098030B" w:rsidRPr="0098030B">
                              <w:rPr>
                                <w:rFonts w:ascii="Cambria" w:hAnsi="Cambria"/>
                                <w:b/>
                                <w:sz w:val="21"/>
                                <w:szCs w:val="21"/>
                              </w:rPr>
                              <w:t>Ch</w:t>
                            </w:r>
                            <w:r w:rsidR="0098030B">
                              <w:rPr>
                                <w:rFonts w:ascii="Cambria" w:hAnsi="Cambria"/>
                                <w:sz w:val="21"/>
                                <w:szCs w:val="21"/>
                              </w:rPr>
                              <w:t>ennai (SWICH) initiated events in the organization on topics such as women in leadership, equal parenting, and inclusive work behaviours.  As core team member of PRISM, the LGBT+ pillar, helped to design and deploy events to spread awareness and best practices such as a week celebration of the International Coming Out Day (ICOD) to eliminate gender and sexuality based discrimination.</w:t>
                            </w:r>
                          </w:p>
                          <w:p w:rsidR="00A05769" w:rsidRPr="00A05769" w:rsidRDefault="00A05769" w:rsidP="00A05769">
                            <w:pPr>
                              <w:spacing w:after="0" w:line="240" w:lineRule="auto"/>
                              <w:rPr>
                                <w:rFonts w:ascii="Cambria" w:hAnsi="Cambria"/>
                                <w:b/>
                                <w:i/>
                                <w:sz w:val="21"/>
                                <w:szCs w:val="21"/>
                              </w:rPr>
                            </w:pPr>
                          </w:p>
                          <w:p w:rsidR="00837CFB" w:rsidRPr="00211B9F" w:rsidRDefault="00F06045" w:rsidP="00211B9F">
                            <w:pPr>
                              <w:pStyle w:val="ListParagraph"/>
                              <w:numPr>
                                <w:ilvl w:val="0"/>
                                <w:numId w:val="24"/>
                              </w:numPr>
                              <w:spacing w:after="0" w:line="240" w:lineRule="auto"/>
                              <w:ind w:left="360"/>
                              <w:rPr>
                                <w:rFonts w:ascii="Cambria" w:hAnsi="Cambria"/>
                                <w:b/>
                                <w:i/>
                                <w:sz w:val="21"/>
                                <w:szCs w:val="21"/>
                              </w:rPr>
                            </w:pPr>
                            <w:r w:rsidRPr="00211B9F">
                              <w:rPr>
                                <w:rFonts w:ascii="Cambria" w:hAnsi="Cambria"/>
                                <w:b/>
                                <w:i/>
                                <w:sz w:val="21"/>
                                <w:szCs w:val="21"/>
                              </w:rPr>
                              <w:t xml:space="preserve">Assistant Manager -Commercial Finance Analyst </w:t>
                            </w:r>
                            <w:r w:rsidRPr="00211B9F">
                              <w:rPr>
                                <w:rFonts w:ascii="Cambria" w:hAnsi="Cambria"/>
                                <w:b/>
                                <w:sz w:val="21"/>
                                <w:szCs w:val="21"/>
                              </w:rPr>
                              <w:t>at Wipro GE Healthcare</w:t>
                            </w:r>
                            <w:r w:rsidRPr="00211B9F">
                              <w:rPr>
                                <w:rFonts w:ascii="Cambria" w:hAnsi="Cambria"/>
                                <w:b/>
                                <w:i/>
                                <w:sz w:val="21"/>
                                <w:szCs w:val="21"/>
                              </w:rPr>
                              <w:t xml:space="preserve"> </w:t>
                            </w:r>
                            <w:r w:rsidR="00265505">
                              <w:rPr>
                                <w:rFonts w:ascii="Cambria" w:hAnsi="Cambria"/>
                                <w:b/>
                                <w:sz w:val="21"/>
                                <w:szCs w:val="21"/>
                              </w:rPr>
                              <w:t xml:space="preserve">from </w:t>
                            </w:r>
                            <w:r w:rsidRPr="00211B9F">
                              <w:rPr>
                                <w:rFonts w:ascii="Cambria" w:hAnsi="Cambria"/>
                                <w:b/>
                                <w:sz w:val="21"/>
                                <w:szCs w:val="21"/>
                              </w:rPr>
                              <w:t>Ap</w:t>
                            </w:r>
                            <w:r w:rsidR="00265505">
                              <w:rPr>
                                <w:rFonts w:ascii="Cambria" w:hAnsi="Cambria"/>
                                <w:b/>
                                <w:sz w:val="21"/>
                                <w:szCs w:val="21"/>
                              </w:rPr>
                              <w:t>r</w:t>
                            </w:r>
                            <w:r w:rsidRPr="00211B9F">
                              <w:rPr>
                                <w:rFonts w:ascii="Cambria" w:hAnsi="Cambria"/>
                                <w:b/>
                                <w:i/>
                                <w:sz w:val="21"/>
                                <w:szCs w:val="21"/>
                              </w:rPr>
                              <w:t xml:space="preserve"> </w:t>
                            </w:r>
                            <w:r w:rsidRPr="00211B9F">
                              <w:rPr>
                                <w:rFonts w:ascii="Cambria" w:hAnsi="Cambria"/>
                                <w:b/>
                                <w:sz w:val="21"/>
                                <w:szCs w:val="21"/>
                              </w:rPr>
                              <w:t>2017</w:t>
                            </w:r>
                            <w:r w:rsidR="00265505">
                              <w:rPr>
                                <w:rFonts w:ascii="Cambria" w:hAnsi="Cambria"/>
                                <w:b/>
                                <w:sz w:val="21"/>
                                <w:szCs w:val="21"/>
                              </w:rPr>
                              <w:t xml:space="preserve"> – Feb 2019</w:t>
                            </w:r>
                          </w:p>
                          <w:p w:rsidR="00211B9F" w:rsidRPr="00C42E66" w:rsidRDefault="00211B9F" w:rsidP="00211B9F">
                            <w:pPr>
                              <w:pStyle w:val="ListParagraph"/>
                              <w:numPr>
                                <w:ilvl w:val="0"/>
                                <w:numId w:val="22"/>
                              </w:numPr>
                              <w:spacing w:after="0" w:line="240" w:lineRule="auto"/>
                              <w:ind w:hanging="180"/>
                              <w:rPr>
                                <w:rFonts w:ascii="Cambria" w:hAnsi="Cambria"/>
                                <w:sz w:val="20"/>
                                <w:szCs w:val="21"/>
                              </w:rPr>
                            </w:pPr>
                            <w:r w:rsidRPr="00C42E66">
                              <w:rPr>
                                <w:rFonts w:ascii="Cambria" w:hAnsi="Cambria"/>
                                <w:sz w:val="20"/>
                                <w:szCs w:val="21"/>
                              </w:rPr>
                              <w:t xml:space="preserve">Scope of role pertains to healthcare business in </w:t>
                            </w:r>
                            <w:r w:rsidR="0081342C" w:rsidRPr="00C42E66">
                              <w:rPr>
                                <w:rFonts w:ascii="Cambria" w:hAnsi="Cambria"/>
                                <w:sz w:val="20"/>
                                <w:szCs w:val="21"/>
                              </w:rPr>
                              <w:t>India</w:t>
                            </w:r>
                            <w:r w:rsidRPr="00C42E66">
                              <w:rPr>
                                <w:rFonts w:ascii="Cambria" w:hAnsi="Cambria"/>
                                <w:sz w:val="20"/>
                                <w:szCs w:val="21"/>
                              </w:rPr>
                              <w:t>.</w:t>
                            </w:r>
                          </w:p>
                          <w:p w:rsidR="00F06045" w:rsidRPr="00C42E66" w:rsidRDefault="00F06045" w:rsidP="00F06045">
                            <w:pPr>
                              <w:pStyle w:val="ListParagraph"/>
                              <w:numPr>
                                <w:ilvl w:val="0"/>
                                <w:numId w:val="23"/>
                              </w:numPr>
                              <w:spacing w:after="0" w:line="240" w:lineRule="auto"/>
                              <w:ind w:hanging="180"/>
                              <w:rPr>
                                <w:rFonts w:ascii="Cambria" w:hAnsi="Cambria"/>
                                <w:sz w:val="20"/>
                                <w:szCs w:val="21"/>
                              </w:rPr>
                            </w:pPr>
                            <w:r w:rsidRPr="00C42E66">
                              <w:rPr>
                                <w:rFonts w:ascii="Cambria" w:hAnsi="Cambria"/>
                                <w:sz w:val="20"/>
                                <w:szCs w:val="21"/>
                              </w:rPr>
                              <w:t xml:space="preserve">Bridging customers’ funding requirements with bankers/financiers </w:t>
                            </w:r>
                          </w:p>
                          <w:p w:rsidR="006038FB" w:rsidRPr="00C42E66" w:rsidRDefault="006038FB" w:rsidP="00F06045">
                            <w:pPr>
                              <w:pStyle w:val="ListParagraph"/>
                              <w:numPr>
                                <w:ilvl w:val="0"/>
                                <w:numId w:val="23"/>
                              </w:numPr>
                              <w:spacing w:after="0" w:line="240" w:lineRule="auto"/>
                              <w:ind w:hanging="180"/>
                              <w:rPr>
                                <w:rFonts w:ascii="Cambria" w:hAnsi="Cambria"/>
                                <w:sz w:val="20"/>
                                <w:szCs w:val="21"/>
                              </w:rPr>
                            </w:pPr>
                            <w:r w:rsidRPr="00C42E66">
                              <w:rPr>
                                <w:rFonts w:ascii="Cambria" w:hAnsi="Cambria"/>
                                <w:sz w:val="20"/>
                                <w:szCs w:val="21"/>
                              </w:rPr>
                              <w:t>Ensuring end to end execution of deals from order booking to delivery to customer</w:t>
                            </w:r>
                          </w:p>
                          <w:p w:rsidR="00F06045" w:rsidRPr="00C42E66" w:rsidRDefault="00211B9F" w:rsidP="00F06045">
                            <w:pPr>
                              <w:pStyle w:val="ListParagraph"/>
                              <w:numPr>
                                <w:ilvl w:val="0"/>
                                <w:numId w:val="23"/>
                              </w:numPr>
                              <w:spacing w:after="0" w:line="240" w:lineRule="auto"/>
                              <w:ind w:hanging="180"/>
                              <w:rPr>
                                <w:rFonts w:ascii="Cambria" w:hAnsi="Cambria"/>
                                <w:sz w:val="20"/>
                                <w:szCs w:val="21"/>
                              </w:rPr>
                            </w:pPr>
                            <w:r w:rsidRPr="00C42E66">
                              <w:rPr>
                                <w:rFonts w:ascii="Cambria" w:hAnsi="Cambria"/>
                                <w:sz w:val="20"/>
                                <w:szCs w:val="21"/>
                              </w:rPr>
                              <w:t xml:space="preserve">Engaging with various internal teams such as sales, AR and OTR </w:t>
                            </w:r>
                            <w:r w:rsidR="006038FB" w:rsidRPr="00C42E66">
                              <w:rPr>
                                <w:rFonts w:ascii="Cambria" w:hAnsi="Cambria"/>
                                <w:sz w:val="20"/>
                                <w:szCs w:val="21"/>
                              </w:rPr>
                              <w:t xml:space="preserve">(logistics) </w:t>
                            </w:r>
                            <w:r w:rsidRPr="00C42E66">
                              <w:rPr>
                                <w:rFonts w:ascii="Cambria" w:hAnsi="Cambria"/>
                                <w:sz w:val="20"/>
                                <w:szCs w:val="21"/>
                              </w:rPr>
                              <w:t>to ensure orders booking and revenue realization.</w:t>
                            </w:r>
                          </w:p>
                          <w:p w:rsidR="003D11CE" w:rsidRPr="00C42E66" w:rsidRDefault="003D11CE" w:rsidP="003D11CE">
                            <w:pPr>
                              <w:pStyle w:val="ListParagraph"/>
                              <w:numPr>
                                <w:ilvl w:val="0"/>
                                <w:numId w:val="23"/>
                              </w:numPr>
                              <w:spacing w:after="0" w:line="240" w:lineRule="auto"/>
                              <w:ind w:hanging="180"/>
                              <w:rPr>
                                <w:rFonts w:ascii="Cambria" w:hAnsi="Cambria"/>
                                <w:sz w:val="20"/>
                                <w:szCs w:val="21"/>
                              </w:rPr>
                            </w:pPr>
                            <w:r w:rsidRPr="00C42E66">
                              <w:rPr>
                                <w:rFonts w:ascii="Cambria" w:hAnsi="Cambria"/>
                                <w:sz w:val="20"/>
                                <w:szCs w:val="21"/>
                              </w:rPr>
                              <w:t>Troubleshooting for deal executional related issues</w:t>
                            </w:r>
                          </w:p>
                          <w:p w:rsidR="003D11CE" w:rsidRPr="00C42E66" w:rsidRDefault="003D11CE" w:rsidP="003D11CE">
                            <w:pPr>
                              <w:pStyle w:val="ListParagraph"/>
                              <w:numPr>
                                <w:ilvl w:val="0"/>
                                <w:numId w:val="23"/>
                              </w:numPr>
                              <w:spacing w:after="0" w:line="240" w:lineRule="auto"/>
                              <w:ind w:hanging="180"/>
                              <w:rPr>
                                <w:rFonts w:ascii="Cambria" w:hAnsi="Cambria"/>
                                <w:sz w:val="20"/>
                                <w:szCs w:val="21"/>
                              </w:rPr>
                            </w:pPr>
                            <w:r w:rsidRPr="00C42E66">
                              <w:rPr>
                                <w:rFonts w:ascii="Cambria" w:hAnsi="Cambria"/>
                                <w:sz w:val="20"/>
                                <w:szCs w:val="21"/>
                              </w:rPr>
                              <w:t>Guiding junior team mates in performance of their duties</w:t>
                            </w:r>
                          </w:p>
                          <w:p w:rsidR="003D11CE" w:rsidRPr="00C42E66" w:rsidRDefault="0081342C" w:rsidP="003D11CE">
                            <w:pPr>
                              <w:pStyle w:val="ListParagraph"/>
                              <w:tabs>
                                <w:tab w:val="left" w:pos="450"/>
                              </w:tabs>
                              <w:spacing w:after="0" w:line="240" w:lineRule="auto"/>
                              <w:ind w:left="90"/>
                              <w:rPr>
                                <w:rFonts w:ascii="Cambria" w:hAnsi="Cambria"/>
                                <w:sz w:val="20"/>
                                <w:szCs w:val="21"/>
                                <w:u w:val="single"/>
                              </w:rPr>
                            </w:pPr>
                            <w:r w:rsidRPr="00C42E66">
                              <w:rPr>
                                <w:rFonts w:ascii="Cambria" w:hAnsi="Cambria"/>
                                <w:sz w:val="20"/>
                                <w:szCs w:val="21"/>
                                <w:u w:val="single"/>
                              </w:rPr>
                              <w:t>FP&amp;</w:t>
                            </w:r>
                            <w:r w:rsidR="003D11CE" w:rsidRPr="00C42E66">
                              <w:rPr>
                                <w:rFonts w:ascii="Cambria" w:hAnsi="Cambria"/>
                                <w:sz w:val="20"/>
                                <w:szCs w:val="21"/>
                                <w:u w:val="single"/>
                              </w:rPr>
                              <w:t xml:space="preserve">A related responsibilities </w:t>
                            </w:r>
                          </w:p>
                          <w:p w:rsidR="0081342C" w:rsidRPr="00C42E66" w:rsidRDefault="0081342C" w:rsidP="003D11CE">
                            <w:pPr>
                              <w:pStyle w:val="ListParagraph"/>
                              <w:numPr>
                                <w:ilvl w:val="0"/>
                                <w:numId w:val="25"/>
                              </w:numPr>
                              <w:spacing w:after="0" w:line="240" w:lineRule="auto"/>
                              <w:ind w:left="360" w:hanging="180"/>
                              <w:rPr>
                                <w:rFonts w:ascii="Cambria" w:hAnsi="Cambria"/>
                                <w:sz w:val="20"/>
                                <w:szCs w:val="21"/>
                              </w:rPr>
                            </w:pPr>
                            <w:r w:rsidRPr="00C42E66">
                              <w:rPr>
                                <w:rFonts w:ascii="Cambria" w:hAnsi="Cambria"/>
                                <w:sz w:val="20"/>
                                <w:szCs w:val="21"/>
                              </w:rPr>
                              <w:t>Standard costing</w:t>
                            </w:r>
                          </w:p>
                          <w:p w:rsidR="00211B9F" w:rsidRPr="00C42E66" w:rsidRDefault="00211B9F" w:rsidP="003D11CE">
                            <w:pPr>
                              <w:pStyle w:val="ListParagraph"/>
                              <w:numPr>
                                <w:ilvl w:val="0"/>
                                <w:numId w:val="25"/>
                              </w:numPr>
                              <w:spacing w:after="0" w:line="240" w:lineRule="auto"/>
                              <w:ind w:left="360" w:hanging="180"/>
                              <w:rPr>
                                <w:rFonts w:ascii="Cambria" w:hAnsi="Cambria"/>
                                <w:sz w:val="20"/>
                                <w:szCs w:val="21"/>
                              </w:rPr>
                            </w:pPr>
                            <w:r w:rsidRPr="00C42E66">
                              <w:rPr>
                                <w:rFonts w:ascii="Cambria" w:hAnsi="Cambria"/>
                                <w:sz w:val="20"/>
                                <w:szCs w:val="21"/>
                              </w:rPr>
                              <w:t>Evaluating segment performance through margins and mix analysis.</w:t>
                            </w:r>
                          </w:p>
                          <w:p w:rsidR="0081342C" w:rsidRPr="00C42E66" w:rsidRDefault="0081342C" w:rsidP="003D11CE">
                            <w:pPr>
                              <w:pStyle w:val="ListParagraph"/>
                              <w:numPr>
                                <w:ilvl w:val="0"/>
                                <w:numId w:val="25"/>
                              </w:numPr>
                              <w:spacing w:after="0" w:line="240" w:lineRule="auto"/>
                              <w:ind w:left="360" w:hanging="180"/>
                              <w:rPr>
                                <w:rFonts w:ascii="Cambria" w:hAnsi="Cambria"/>
                                <w:sz w:val="20"/>
                                <w:szCs w:val="21"/>
                              </w:rPr>
                            </w:pPr>
                            <w:r w:rsidRPr="00C42E66">
                              <w:rPr>
                                <w:rFonts w:ascii="Cambria" w:hAnsi="Cambria"/>
                                <w:sz w:val="20"/>
                                <w:szCs w:val="21"/>
                              </w:rPr>
                              <w:t>Month end closing – review of actuals vs standards, revenue recognition, passing MJEs.</w:t>
                            </w:r>
                          </w:p>
                          <w:p w:rsidR="00FC25D8" w:rsidRPr="00C42E66" w:rsidRDefault="00FC25D8" w:rsidP="00F06045">
                            <w:pPr>
                              <w:pStyle w:val="ListParagraph"/>
                              <w:numPr>
                                <w:ilvl w:val="0"/>
                                <w:numId w:val="23"/>
                              </w:numPr>
                              <w:spacing w:after="0" w:line="240" w:lineRule="auto"/>
                              <w:ind w:hanging="180"/>
                              <w:rPr>
                                <w:rFonts w:ascii="Cambria" w:hAnsi="Cambria"/>
                                <w:sz w:val="20"/>
                                <w:szCs w:val="21"/>
                              </w:rPr>
                            </w:pPr>
                            <w:r w:rsidRPr="00C42E66">
                              <w:rPr>
                                <w:rFonts w:ascii="Cambria" w:hAnsi="Cambria"/>
                                <w:sz w:val="20"/>
                                <w:szCs w:val="21"/>
                              </w:rPr>
                              <w:t>Preparing and presenting dashboards to review business results</w:t>
                            </w:r>
                          </w:p>
                          <w:p w:rsidR="00211B9F" w:rsidRPr="00C42E66" w:rsidRDefault="00211B9F" w:rsidP="00F06045">
                            <w:pPr>
                              <w:pStyle w:val="ListParagraph"/>
                              <w:numPr>
                                <w:ilvl w:val="0"/>
                                <w:numId w:val="23"/>
                              </w:numPr>
                              <w:spacing w:after="0" w:line="240" w:lineRule="auto"/>
                              <w:ind w:hanging="180"/>
                              <w:rPr>
                                <w:rFonts w:ascii="Cambria" w:hAnsi="Cambria"/>
                                <w:sz w:val="20"/>
                                <w:szCs w:val="21"/>
                              </w:rPr>
                            </w:pPr>
                            <w:r w:rsidRPr="00C42E66">
                              <w:rPr>
                                <w:rFonts w:ascii="Cambria" w:hAnsi="Cambria"/>
                                <w:sz w:val="20"/>
                                <w:szCs w:val="21"/>
                              </w:rPr>
                              <w:t>Annual business planning</w:t>
                            </w:r>
                          </w:p>
                          <w:p w:rsidR="003D11CE" w:rsidRPr="00C42E66" w:rsidRDefault="003D11CE" w:rsidP="00F06045">
                            <w:pPr>
                              <w:pStyle w:val="ListParagraph"/>
                              <w:numPr>
                                <w:ilvl w:val="0"/>
                                <w:numId w:val="23"/>
                              </w:numPr>
                              <w:spacing w:after="0" w:line="240" w:lineRule="auto"/>
                              <w:ind w:hanging="180"/>
                              <w:rPr>
                                <w:rFonts w:ascii="Cambria" w:hAnsi="Cambria"/>
                                <w:sz w:val="20"/>
                                <w:szCs w:val="21"/>
                              </w:rPr>
                            </w:pPr>
                            <w:r w:rsidRPr="00C42E66">
                              <w:rPr>
                                <w:rFonts w:ascii="Cambria" w:hAnsi="Cambria"/>
                                <w:sz w:val="20"/>
                                <w:szCs w:val="21"/>
                              </w:rPr>
                              <w:t>Providing commentary on variance in trends</w:t>
                            </w:r>
                          </w:p>
                          <w:p w:rsidR="004F4188" w:rsidRDefault="004F4188" w:rsidP="004F4188">
                            <w:pPr>
                              <w:pStyle w:val="ListParagraph"/>
                              <w:spacing w:after="0" w:line="240" w:lineRule="auto"/>
                              <w:ind w:left="360"/>
                              <w:rPr>
                                <w:rFonts w:ascii="Cambria" w:hAnsi="Cambria"/>
                                <w:sz w:val="21"/>
                                <w:szCs w:val="21"/>
                              </w:rPr>
                            </w:pPr>
                          </w:p>
                          <w:p w:rsidR="00837CFB" w:rsidRPr="00300F61" w:rsidRDefault="00DA4072">
                            <w:pPr>
                              <w:pStyle w:val="ListParagraph"/>
                              <w:numPr>
                                <w:ilvl w:val="0"/>
                                <w:numId w:val="17"/>
                              </w:numPr>
                              <w:spacing w:after="0" w:line="240" w:lineRule="auto"/>
                              <w:ind w:left="360"/>
                              <w:rPr>
                                <w:rFonts w:ascii="Cambria" w:hAnsi="Cambria"/>
                                <w:b/>
                                <w:sz w:val="20"/>
                                <w:szCs w:val="20"/>
                              </w:rPr>
                            </w:pPr>
                            <w:r w:rsidRPr="00300F61">
                              <w:rPr>
                                <w:rFonts w:ascii="Cambria" w:hAnsi="Cambria"/>
                                <w:b/>
                                <w:i/>
                                <w:sz w:val="20"/>
                                <w:szCs w:val="20"/>
                              </w:rPr>
                              <w:t>Finance Officer</w:t>
                            </w:r>
                            <w:r w:rsidRPr="00300F61">
                              <w:rPr>
                                <w:rFonts w:ascii="Cambria" w:hAnsi="Cambria"/>
                                <w:b/>
                                <w:sz w:val="20"/>
                                <w:szCs w:val="20"/>
                              </w:rPr>
                              <w:t xml:space="preserve"> at Unilever Industries Pvt Ltd, Bangalore from May 2014 -August 2016</w:t>
                            </w:r>
                          </w:p>
                          <w:p w:rsidR="00837CFB" w:rsidRPr="00300F61" w:rsidRDefault="00DA4072">
                            <w:pPr>
                              <w:spacing w:after="0" w:line="240" w:lineRule="auto"/>
                              <w:jc w:val="both"/>
                              <w:rPr>
                                <w:rFonts w:ascii="Cambria" w:hAnsi="Cambria"/>
                                <w:sz w:val="20"/>
                                <w:szCs w:val="20"/>
                                <w:u w:val="single"/>
                              </w:rPr>
                            </w:pPr>
                            <w:r w:rsidRPr="00300F61">
                              <w:rPr>
                                <w:rFonts w:ascii="Cambria" w:hAnsi="Cambria"/>
                                <w:sz w:val="20"/>
                                <w:szCs w:val="20"/>
                                <w:u w:val="single"/>
                              </w:rPr>
                              <w:t>Key Responsibilities:</w:t>
                            </w:r>
                          </w:p>
                          <w:p w:rsidR="00837CFB" w:rsidRPr="00C42E66" w:rsidRDefault="00DA4072" w:rsidP="00C42E66">
                            <w:pPr>
                              <w:pStyle w:val="ListParagraph"/>
                              <w:numPr>
                                <w:ilvl w:val="0"/>
                                <w:numId w:val="18"/>
                              </w:numPr>
                              <w:tabs>
                                <w:tab w:val="left" w:pos="360"/>
                              </w:tabs>
                              <w:spacing w:after="0" w:line="240" w:lineRule="auto"/>
                              <w:ind w:left="360" w:hanging="180"/>
                              <w:jc w:val="both"/>
                              <w:rPr>
                                <w:rFonts w:ascii="Cambria" w:hAnsi="Cambria"/>
                                <w:b/>
                                <w:i/>
                                <w:sz w:val="20"/>
                                <w:szCs w:val="20"/>
                              </w:rPr>
                            </w:pPr>
                            <w:r w:rsidRPr="00300F61">
                              <w:rPr>
                                <w:rFonts w:ascii="Cambria" w:hAnsi="Cambria"/>
                                <w:b/>
                                <w:sz w:val="20"/>
                                <w:szCs w:val="20"/>
                              </w:rPr>
                              <w:t>PPV Reports</w:t>
                            </w:r>
                            <w:r w:rsidRPr="00300F61">
                              <w:rPr>
                                <w:rFonts w:ascii="Cambria" w:hAnsi="Cambria"/>
                                <w:sz w:val="20"/>
                                <w:szCs w:val="20"/>
                              </w:rPr>
                              <w:t xml:space="preserve"> - Purchase Price Variance analys</w:t>
                            </w:r>
                            <w:r w:rsidR="00C42E66">
                              <w:rPr>
                                <w:rFonts w:ascii="Cambria" w:hAnsi="Cambria"/>
                                <w:sz w:val="20"/>
                                <w:szCs w:val="20"/>
                              </w:rPr>
                              <w:t xml:space="preserve">is of raw and packing materials, </w:t>
                            </w:r>
                            <w:r w:rsidR="0098030B" w:rsidRPr="00300F61">
                              <w:rPr>
                                <w:rFonts w:ascii="Cambria" w:hAnsi="Cambria"/>
                                <w:sz w:val="20"/>
                                <w:szCs w:val="20"/>
                              </w:rPr>
                              <w:t>Production and Admin Overhead variances against Budgets Forecasted</w:t>
                            </w:r>
                            <w:r w:rsidR="00C42E66">
                              <w:rPr>
                                <w:rFonts w:ascii="Cambria" w:hAnsi="Cambria"/>
                                <w:sz w:val="20"/>
                                <w:szCs w:val="20"/>
                              </w:rPr>
                              <w:t xml:space="preserve">, </w:t>
                            </w:r>
                            <w:r w:rsidR="00C42E66" w:rsidRPr="00300F61">
                              <w:rPr>
                                <w:rFonts w:ascii="Cambria" w:hAnsi="Cambria"/>
                                <w:b/>
                                <w:sz w:val="20"/>
                                <w:szCs w:val="20"/>
                              </w:rPr>
                              <w:t xml:space="preserve">Forecasting </w:t>
                            </w:r>
                            <w:r w:rsidR="00C42E66" w:rsidRPr="00300F61">
                              <w:rPr>
                                <w:rFonts w:ascii="Cambria" w:hAnsi="Cambria"/>
                                <w:sz w:val="20"/>
                                <w:szCs w:val="20"/>
                              </w:rPr>
                              <w:t>and</w:t>
                            </w:r>
                            <w:r w:rsidR="00C42E66" w:rsidRPr="00300F61">
                              <w:rPr>
                                <w:rFonts w:ascii="Cambria" w:hAnsi="Cambria"/>
                                <w:b/>
                                <w:sz w:val="20"/>
                                <w:szCs w:val="20"/>
                              </w:rPr>
                              <w:t xml:space="preserve"> Spend Analysis </w:t>
                            </w:r>
                            <w:r w:rsidR="00C42E66" w:rsidRPr="00300F61">
                              <w:rPr>
                                <w:rFonts w:ascii="Cambria" w:hAnsi="Cambria"/>
                                <w:sz w:val="20"/>
                                <w:szCs w:val="20"/>
                              </w:rPr>
                              <w:t>of raw and pack material cost.</w:t>
                            </w:r>
                          </w:p>
                          <w:p w:rsidR="00837CFB" w:rsidRPr="00300F61" w:rsidRDefault="00DA4072">
                            <w:pPr>
                              <w:pStyle w:val="ListParagraph"/>
                              <w:numPr>
                                <w:ilvl w:val="0"/>
                                <w:numId w:val="19"/>
                              </w:numPr>
                              <w:spacing w:after="0" w:line="240" w:lineRule="auto"/>
                              <w:ind w:left="360" w:hanging="180"/>
                              <w:jc w:val="both"/>
                              <w:rPr>
                                <w:rFonts w:ascii="Cambria" w:hAnsi="Cambria"/>
                                <w:i/>
                                <w:sz w:val="20"/>
                                <w:szCs w:val="20"/>
                              </w:rPr>
                            </w:pPr>
                            <w:r w:rsidRPr="00300F61">
                              <w:rPr>
                                <w:rFonts w:ascii="Cambria" w:hAnsi="Cambria"/>
                                <w:b/>
                                <w:sz w:val="20"/>
                                <w:szCs w:val="20"/>
                              </w:rPr>
                              <w:t>Actuals vs Standard cost</w:t>
                            </w:r>
                            <w:r w:rsidRPr="00300F61">
                              <w:rPr>
                                <w:rFonts w:ascii="Cambria" w:hAnsi="Cambria"/>
                                <w:sz w:val="20"/>
                                <w:szCs w:val="20"/>
                              </w:rPr>
                              <w:t xml:space="preserve"> </w:t>
                            </w:r>
                            <w:r w:rsidR="00C42E66" w:rsidRPr="00C42E66">
                              <w:rPr>
                                <w:rFonts w:ascii="Cambria" w:hAnsi="Cambria"/>
                                <w:b/>
                                <w:sz w:val="20"/>
                                <w:szCs w:val="20"/>
                              </w:rPr>
                              <w:t>vs</w:t>
                            </w:r>
                            <w:r w:rsidR="00C42E66">
                              <w:rPr>
                                <w:rFonts w:ascii="Cambria" w:hAnsi="Cambria"/>
                                <w:sz w:val="20"/>
                                <w:szCs w:val="20"/>
                              </w:rPr>
                              <w:t xml:space="preserve"> </w:t>
                            </w:r>
                            <w:r w:rsidR="00C42E66" w:rsidRPr="00C42E66">
                              <w:rPr>
                                <w:rFonts w:ascii="Cambria" w:hAnsi="Cambria"/>
                                <w:b/>
                                <w:sz w:val="20"/>
                                <w:szCs w:val="20"/>
                              </w:rPr>
                              <w:t>Forecast</w:t>
                            </w:r>
                            <w:r w:rsidR="00C42E66">
                              <w:rPr>
                                <w:rFonts w:ascii="Cambria" w:hAnsi="Cambria"/>
                                <w:sz w:val="20"/>
                                <w:szCs w:val="20"/>
                              </w:rPr>
                              <w:t xml:space="preserve"> </w:t>
                            </w:r>
                            <w:r w:rsidRPr="00300F61">
                              <w:rPr>
                                <w:rFonts w:ascii="Cambria" w:hAnsi="Cambria"/>
                                <w:sz w:val="20"/>
                                <w:szCs w:val="20"/>
                              </w:rPr>
                              <w:t>variance analysis at product category level through review of Bill of Materials, prices and volumes.</w:t>
                            </w:r>
                          </w:p>
                          <w:p w:rsidR="00837CFB" w:rsidRPr="0098030B" w:rsidRDefault="00DA4072" w:rsidP="0098030B">
                            <w:pPr>
                              <w:pStyle w:val="ListParagraph"/>
                              <w:numPr>
                                <w:ilvl w:val="0"/>
                                <w:numId w:val="19"/>
                              </w:numPr>
                              <w:spacing w:after="0" w:line="240" w:lineRule="auto"/>
                              <w:ind w:left="360" w:hanging="180"/>
                              <w:jc w:val="both"/>
                              <w:rPr>
                                <w:rFonts w:ascii="Cambria" w:hAnsi="Cambria"/>
                                <w:i/>
                                <w:sz w:val="20"/>
                                <w:szCs w:val="20"/>
                              </w:rPr>
                            </w:pPr>
                            <w:r w:rsidRPr="0098030B">
                              <w:rPr>
                                <w:rFonts w:ascii="Cambria" w:hAnsi="Cambria"/>
                                <w:b/>
                                <w:sz w:val="20"/>
                                <w:szCs w:val="20"/>
                              </w:rPr>
                              <w:t xml:space="preserve">MIS Reporting </w:t>
                            </w:r>
                            <w:r w:rsidRPr="0098030B">
                              <w:rPr>
                                <w:rFonts w:ascii="Cambria" w:hAnsi="Cambria"/>
                                <w:sz w:val="20"/>
                                <w:szCs w:val="20"/>
                              </w:rPr>
                              <w:t>- category and cluster wise trend reports and dashboards for discussion at Commercial Review Meets (CRM) and governance discussions.</w:t>
                            </w:r>
                          </w:p>
                          <w:p w:rsidR="00837CFB" w:rsidRPr="00300F61" w:rsidRDefault="001052BD">
                            <w:pPr>
                              <w:pStyle w:val="ListParagraph"/>
                              <w:numPr>
                                <w:ilvl w:val="0"/>
                                <w:numId w:val="19"/>
                              </w:numPr>
                              <w:spacing w:after="0" w:line="240" w:lineRule="auto"/>
                              <w:ind w:left="360" w:hanging="180"/>
                              <w:jc w:val="both"/>
                              <w:rPr>
                                <w:rFonts w:ascii="Cambria" w:hAnsi="Cambria"/>
                                <w:b/>
                                <w:i/>
                                <w:sz w:val="20"/>
                                <w:szCs w:val="20"/>
                              </w:rPr>
                            </w:pPr>
                            <w:r>
                              <w:rPr>
                                <w:rFonts w:ascii="Cambria" w:hAnsi="Cambria"/>
                                <w:b/>
                                <w:sz w:val="20"/>
                                <w:szCs w:val="20"/>
                              </w:rPr>
                              <w:t>K</w:t>
                            </w:r>
                            <w:r w:rsidR="00DA4072" w:rsidRPr="00300F61">
                              <w:rPr>
                                <w:rFonts w:ascii="Cambria" w:hAnsi="Cambria"/>
                                <w:b/>
                                <w:sz w:val="20"/>
                                <w:szCs w:val="20"/>
                              </w:rPr>
                              <w:t xml:space="preserve">PI </w:t>
                            </w:r>
                            <w:r w:rsidR="00DA4072" w:rsidRPr="00300F61">
                              <w:rPr>
                                <w:rFonts w:ascii="Cambria" w:hAnsi="Cambria"/>
                                <w:sz w:val="20"/>
                                <w:szCs w:val="20"/>
                              </w:rPr>
                              <w:t>review and follow ups.</w:t>
                            </w:r>
                            <w:r w:rsidR="00DA4072" w:rsidRPr="00300F61">
                              <w:rPr>
                                <w:rFonts w:ascii="Cambria" w:hAnsi="Cambria"/>
                                <w:b/>
                                <w:sz w:val="20"/>
                                <w:szCs w:val="20"/>
                              </w:rPr>
                              <w:t xml:space="preserve"> </w:t>
                            </w:r>
                          </w:p>
                          <w:p w:rsidR="00837CFB" w:rsidRPr="00300F61" w:rsidRDefault="00DA4072">
                            <w:pPr>
                              <w:pStyle w:val="ListParagraph"/>
                              <w:numPr>
                                <w:ilvl w:val="0"/>
                                <w:numId w:val="18"/>
                              </w:numPr>
                              <w:tabs>
                                <w:tab w:val="left" w:pos="360"/>
                              </w:tabs>
                              <w:spacing w:after="0" w:line="240" w:lineRule="auto"/>
                              <w:ind w:left="360" w:hanging="180"/>
                              <w:jc w:val="both"/>
                              <w:rPr>
                                <w:rFonts w:ascii="Cambria" w:hAnsi="Cambria"/>
                                <w:i/>
                                <w:sz w:val="20"/>
                                <w:szCs w:val="20"/>
                              </w:rPr>
                            </w:pPr>
                            <w:r w:rsidRPr="00300F61">
                              <w:rPr>
                                <w:rFonts w:ascii="Cambria" w:hAnsi="Cambria"/>
                                <w:b/>
                                <w:sz w:val="20"/>
                                <w:szCs w:val="20"/>
                              </w:rPr>
                              <w:t>Standard Cost forecasting</w:t>
                            </w:r>
                            <w:r w:rsidRPr="00300F61">
                              <w:rPr>
                                <w:rFonts w:ascii="Cambria" w:hAnsi="Cambria"/>
                                <w:sz w:val="20"/>
                                <w:szCs w:val="20"/>
                              </w:rPr>
                              <w:t xml:space="preserve"> as part of the monthly S&amp;OP – RPM pricing, Activity Rate Calculation and Conversion cost, price upload, costing run - factory cost part of P&amp;L forecast</w:t>
                            </w:r>
                          </w:p>
                          <w:p w:rsidR="00C42E66" w:rsidRPr="00C42E66" w:rsidRDefault="001306F0" w:rsidP="00C42E66">
                            <w:pPr>
                              <w:pStyle w:val="ListParagraph"/>
                              <w:numPr>
                                <w:ilvl w:val="0"/>
                                <w:numId w:val="18"/>
                              </w:numPr>
                              <w:tabs>
                                <w:tab w:val="left" w:pos="360"/>
                              </w:tabs>
                              <w:spacing w:after="0" w:line="240" w:lineRule="auto"/>
                              <w:ind w:left="360" w:hanging="180"/>
                              <w:jc w:val="both"/>
                              <w:rPr>
                                <w:rFonts w:ascii="Cambria" w:hAnsi="Cambria"/>
                                <w:i/>
                                <w:sz w:val="20"/>
                                <w:szCs w:val="20"/>
                              </w:rPr>
                            </w:pPr>
                            <w:r w:rsidRPr="001306F0">
                              <w:rPr>
                                <w:rFonts w:ascii="Cambria" w:hAnsi="Cambria"/>
                                <w:b/>
                                <w:sz w:val="20"/>
                                <w:szCs w:val="20"/>
                              </w:rPr>
                              <w:t xml:space="preserve">Business partnering </w:t>
                            </w:r>
                            <w:r>
                              <w:rPr>
                                <w:rFonts w:ascii="Cambria" w:hAnsi="Cambria"/>
                                <w:sz w:val="20"/>
                                <w:szCs w:val="20"/>
                              </w:rPr>
                              <w:t>by proposing r</w:t>
                            </w:r>
                            <w:r w:rsidR="00DA4072" w:rsidRPr="00300F61">
                              <w:rPr>
                                <w:rFonts w:ascii="Cambria" w:hAnsi="Cambria"/>
                                <w:sz w:val="20"/>
                                <w:szCs w:val="20"/>
                              </w:rPr>
                              <w:t>ecommendations and insights based on analysis.</w:t>
                            </w:r>
                            <w:r w:rsidR="00C42E66">
                              <w:rPr>
                                <w:rFonts w:ascii="Cambria" w:hAnsi="Cambria"/>
                                <w:sz w:val="20"/>
                                <w:szCs w:val="20"/>
                              </w:rPr>
                              <w:t xml:space="preserve"> </w:t>
                            </w:r>
                            <w:r w:rsidR="00DA4072" w:rsidRPr="00C42E66">
                              <w:rPr>
                                <w:rFonts w:ascii="Cambria" w:hAnsi="Cambria"/>
                                <w:sz w:val="20"/>
                                <w:szCs w:val="20"/>
                              </w:rPr>
                              <w:t xml:space="preserve">Supported </w:t>
                            </w:r>
                            <w:r w:rsidR="00DA4072" w:rsidRPr="00C42E66">
                              <w:rPr>
                                <w:rFonts w:ascii="Cambria" w:hAnsi="Cambria"/>
                                <w:b/>
                                <w:sz w:val="20"/>
                                <w:szCs w:val="20"/>
                              </w:rPr>
                              <w:t>India</w:t>
                            </w:r>
                            <w:r w:rsidR="00DA4072" w:rsidRPr="00C42E66">
                              <w:rPr>
                                <w:rFonts w:ascii="Cambria" w:hAnsi="Cambria"/>
                                <w:sz w:val="20"/>
                                <w:szCs w:val="20"/>
                              </w:rPr>
                              <w:t xml:space="preserve"> and</w:t>
                            </w:r>
                            <w:r w:rsidR="00C42E66" w:rsidRPr="00C42E66">
                              <w:rPr>
                                <w:rFonts w:ascii="Cambria" w:hAnsi="Cambria"/>
                                <w:sz w:val="20"/>
                                <w:szCs w:val="20"/>
                              </w:rPr>
                              <w:t xml:space="preserve"> </w:t>
                            </w:r>
                            <w:r w:rsidR="00C42E66" w:rsidRPr="00C42E66">
                              <w:rPr>
                                <w:rFonts w:ascii="Cambria" w:hAnsi="Cambria"/>
                                <w:b/>
                                <w:sz w:val="20"/>
                                <w:szCs w:val="20"/>
                              </w:rPr>
                              <w:t>Greater</w:t>
                            </w:r>
                            <w:r w:rsidR="00DA4072" w:rsidRPr="00C42E66">
                              <w:rPr>
                                <w:rFonts w:ascii="Cambria" w:hAnsi="Cambria"/>
                                <w:sz w:val="20"/>
                                <w:szCs w:val="20"/>
                              </w:rPr>
                              <w:t xml:space="preserve"> </w:t>
                            </w:r>
                            <w:r w:rsidR="00DA4072" w:rsidRPr="00C42E66">
                              <w:rPr>
                                <w:rFonts w:ascii="Cambria" w:hAnsi="Cambria"/>
                                <w:b/>
                                <w:sz w:val="20"/>
                                <w:szCs w:val="20"/>
                              </w:rPr>
                              <w:t>China</w:t>
                            </w:r>
                            <w:r w:rsidR="00C42E66" w:rsidRPr="00C42E66">
                              <w:rPr>
                                <w:rFonts w:ascii="Cambria" w:hAnsi="Cambria"/>
                                <w:sz w:val="20"/>
                                <w:szCs w:val="20"/>
                              </w:rPr>
                              <w:t xml:space="preserve"> geographies. </w:t>
                            </w:r>
                            <w:r w:rsidR="00C42E66" w:rsidRPr="00C42E66">
                              <w:rPr>
                                <w:rFonts w:ascii="Cambria" w:hAnsi="Cambria"/>
                                <w:sz w:val="18"/>
                                <w:szCs w:val="18"/>
                              </w:rPr>
                              <w:t>Part of Transition teams to transfer activities from country units to Center Of Excellence.</w:t>
                            </w:r>
                            <w:r w:rsidR="00C42E66">
                              <w:rPr>
                                <w:rFonts w:ascii="Cambria" w:hAnsi="Cambria"/>
                                <w:sz w:val="18"/>
                                <w:szCs w:val="18"/>
                              </w:rPr>
                              <w:t xml:space="preserve"> Process improvements through LEAN practices.</w:t>
                            </w:r>
                          </w:p>
                          <w:p w:rsidR="00C42E66" w:rsidRPr="00443C56" w:rsidRDefault="00C42E66" w:rsidP="00C42E66">
                            <w:pPr>
                              <w:pStyle w:val="ListParagraph"/>
                              <w:numPr>
                                <w:ilvl w:val="0"/>
                                <w:numId w:val="18"/>
                              </w:numPr>
                              <w:tabs>
                                <w:tab w:val="left" w:pos="360"/>
                              </w:tabs>
                              <w:spacing w:after="0" w:line="240" w:lineRule="auto"/>
                              <w:ind w:left="360" w:hanging="180"/>
                              <w:jc w:val="both"/>
                              <w:rPr>
                                <w:rFonts w:ascii="Cambria" w:hAnsi="Cambria"/>
                                <w:i/>
                                <w:sz w:val="18"/>
                                <w:szCs w:val="18"/>
                              </w:rPr>
                            </w:pPr>
                            <w:r w:rsidRPr="00C42E66">
                              <w:rPr>
                                <w:rFonts w:ascii="Cambria" w:hAnsi="Cambria"/>
                                <w:sz w:val="20"/>
                                <w:szCs w:val="20"/>
                              </w:rPr>
                              <w:t xml:space="preserve">Actively engaged in the </w:t>
                            </w:r>
                            <w:r w:rsidRPr="00C42E66">
                              <w:rPr>
                                <w:rFonts w:ascii="Cambria" w:hAnsi="Cambria"/>
                                <w:b/>
                                <w:sz w:val="20"/>
                                <w:szCs w:val="20"/>
                              </w:rPr>
                              <w:t>employee engagem</w:t>
                            </w:r>
                            <w:r w:rsidRPr="00443C56">
                              <w:rPr>
                                <w:rFonts w:ascii="Cambria" w:hAnsi="Cambria"/>
                                <w:b/>
                                <w:sz w:val="18"/>
                                <w:szCs w:val="18"/>
                              </w:rPr>
                              <w:t>ent</w:t>
                            </w:r>
                            <w:r w:rsidRPr="00443C56">
                              <w:rPr>
                                <w:rFonts w:ascii="Cambria" w:hAnsi="Cambria"/>
                                <w:sz w:val="18"/>
                                <w:szCs w:val="18"/>
                              </w:rPr>
                              <w:t xml:space="preserve"> </w:t>
                            </w:r>
                            <w:r w:rsidR="00911D17" w:rsidRPr="00443C56">
                              <w:rPr>
                                <w:rFonts w:ascii="Cambria" w:hAnsi="Cambria"/>
                                <w:sz w:val="18"/>
                                <w:szCs w:val="18"/>
                              </w:rPr>
                              <w:t>programs</w:t>
                            </w:r>
                            <w:r w:rsidRPr="00443C56">
                              <w:rPr>
                                <w:rFonts w:ascii="Cambria" w:hAnsi="Cambria"/>
                                <w:sz w:val="18"/>
                                <w:szCs w:val="18"/>
                              </w:rPr>
                              <w:t xml:space="preserve"> of the Center such as women in sports, environmental sustainable practices and community building such as Unilever’s hand-washing campaigns.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 25" o:spid="_x0000_s1026" type="#_x0000_t202" style="position:absolute;margin-left:85.6pt;margin-top:120.9pt;width:448.7pt;height:671.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n7vPcZAgAAQQQAAA4AAABkcnMvZTJvRG9jLnhtbKxT247TMBB9R+IfLL/TtN12aaOmK3aX&#13;&#10;IqTlIi18wMRxGgvbY2y3Sfl6Jk677QLiAZFIlidzcnzmzHh10xnN9tIHhbbgk9GYM2kFVspuC/71&#13;&#10;y+bVgrMQwVag0cqCH2TgN+uXL1aty+UUG9SV9IxIbMhbV/AmRpdnWRCNNBBG6KSlZI3eQKTQb7PK&#13;&#10;Q0vsRmfT8fg6a9FXzqOQIdDX+yHJ14m/rqWIn+o6yMh0wUlbTKtPa5nWbL2CfOvBNUocdcA/yDCg&#13;&#10;LJ36RHUPEdjOq9+ojBIeA9ZxJNBkWNdKyFQElTMZ/1LOYwNOpmLIneCefAr/j1Z83H/2TFXUvBln&#13;&#10;Fgw1iU3nnJExrQs55R8dIWJ3ix2BUpHBPaD4FnpMdgEa/gg9vGw/YEVUsIuYfulqb3p/qGJGPNSL&#13;&#10;w9l/2UUm6Ov8ermYLSknKLmYT6dXV4OSDPITgfMhvpNoWL8puKcWpwNg/xBiUgT5CdMfGFCraqO0&#13;&#10;ToHflnfasz3QPGxu+zdVSvzPcNqytuDLORnxd45xev7IYVSk0dbKUClnFOSNhOqtrXqpkEdQ+hiQ&#13;&#10;Bm2PhvYeDm7GruxOvSixOpC3HocxpmtHmwb9D85amuCCh+878JIz/d7SiCwns1k/8ymYzV9PKfCX&#13;&#10;mfIyA1YQVcEjZ8P2Lg73ZOe82jZ00tB7i2+op7UavO67P8g6Kqcxpd2ze3AZJ9T55q9/AgAA//8D&#13;&#10;AFBLAwQUAAYACAAAACEA8LrxbuIAAAATAQAADwAAAGRycy9kb3ducmV2LnhtbExPTW+CQBC9N/E/&#13;&#10;bMakt7pAKwKyGNva1GstP2CFEYjsLGFXpf++46m9TOZl3ryPfDOZXlxxdJ0lBeEiAIFU2bqjRkH5&#13;&#10;/fGUgHBeU617S6jgBx1sitlDrrPa3ugLrwffCBYhl2kFrfdDJqWrWjTaLeyAxLeTHY32DMdG1qO+&#13;&#10;sbjpZRQEsTS6I3Zo9YBvLVbnw8Wwye60rPz+9RO3Z1ylZbDbU1oq9Tif3tc8tmsQHif/9wH3Dpwf&#13;&#10;Cg52tBeqnegZr8KIqQqil5CL3BlBnMQgjrwtk+cUhCxy+b9L8QsAAP//AwBQSwECLQAUAAYACAAA&#13;&#10;ACEAWiKTo/8AAADlAQAAEwAAAAAAAAAAAAAAAAAAAAAAW0NvbnRlbnRfVHlwZXNdLnhtbFBLAQIt&#13;&#10;ABQABgAIAAAAIQCnSs841wAAAJYBAAALAAAAAAAAAAAAAAAAADABAABfcmVscy8ucmVsc1BLAQIt&#13;&#10;ABQABgAIAAAAIQCp+7z3GQIAAEEEAAAOAAAAAAAAAAAAAAAAADACAABkcnMvZTJvRG9jLnhtbFBL&#13;&#10;AQItABQABgAIAAAAIQDwuvFu4gAAABMBAAAPAAAAAAAAAAAAAAAAAHUEAABkcnMvZG93bnJldi54&#13;&#10;bWxQSwUGAAAAAAQABADzAAAAhAUAAAAA&#13;&#10;" fillcolor="#fbfbfb">
                <v:path arrowok="t"/>
                <v:textbox>
                  <w:txbxContent>
                    <w:p w:rsidR="00A05769" w:rsidRDefault="00A05769" w:rsidP="00211B9F">
                      <w:pPr>
                        <w:spacing w:after="0" w:line="240" w:lineRule="auto"/>
                        <w:rPr>
                          <w:rFonts w:ascii="Cambria" w:hAnsi="Cambria"/>
                          <w:b/>
                          <w:i/>
                          <w:sz w:val="21"/>
                          <w:szCs w:val="21"/>
                        </w:rPr>
                      </w:pPr>
                    </w:p>
                    <w:p w:rsidR="00A05769" w:rsidRPr="00265505" w:rsidRDefault="00265505" w:rsidP="00A05769">
                      <w:pPr>
                        <w:pStyle w:val="ListParagraph"/>
                        <w:numPr>
                          <w:ilvl w:val="0"/>
                          <w:numId w:val="24"/>
                        </w:numPr>
                        <w:spacing w:after="0" w:line="240" w:lineRule="auto"/>
                        <w:ind w:left="360"/>
                        <w:rPr>
                          <w:rFonts w:ascii="Cambria" w:hAnsi="Cambria"/>
                          <w:b/>
                          <w:i/>
                          <w:sz w:val="21"/>
                          <w:szCs w:val="21"/>
                        </w:rPr>
                      </w:pPr>
                      <w:r w:rsidRPr="00265505">
                        <w:rPr>
                          <w:rFonts w:ascii="Cambria" w:hAnsi="Cambria"/>
                          <w:b/>
                          <w:i/>
                          <w:sz w:val="21"/>
                          <w:szCs w:val="21"/>
                        </w:rPr>
                        <w:t xml:space="preserve">Finance Advisor-DS Marketing Aviation </w:t>
                      </w:r>
                      <w:r w:rsidRPr="00265505">
                        <w:rPr>
                          <w:rFonts w:ascii="Cambria" w:hAnsi="Cambria"/>
                          <w:b/>
                          <w:sz w:val="21"/>
                          <w:szCs w:val="21"/>
                        </w:rPr>
                        <w:t xml:space="preserve">at Shell </w:t>
                      </w:r>
                      <w:r w:rsidR="007068D4">
                        <w:rPr>
                          <w:rFonts w:ascii="Cambria" w:hAnsi="Cambria"/>
                          <w:b/>
                          <w:sz w:val="21"/>
                          <w:szCs w:val="21"/>
                        </w:rPr>
                        <w:t xml:space="preserve">India from </w:t>
                      </w:r>
                      <w:r w:rsidRPr="00265505">
                        <w:rPr>
                          <w:rFonts w:ascii="Cambria" w:hAnsi="Cambria"/>
                          <w:b/>
                          <w:sz w:val="21"/>
                          <w:szCs w:val="21"/>
                        </w:rPr>
                        <w:t>March 2019</w:t>
                      </w:r>
                      <w:r w:rsidR="007068D4">
                        <w:rPr>
                          <w:rFonts w:ascii="Cambria" w:hAnsi="Cambria"/>
                          <w:b/>
                          <w:sz w:val="21"/>
                          <w:szCs w:val="21"/>
                        </w:rPr>
                        <w:t xml:space="preserve"> to Oct 2020</w:t>
                      </w:r>
                    </w:p>
                    <w:p w:rsidR="00265505" w:rsidRDefault="00265505" w:rsidP="00265505">
                      <w:pPr>
                        <w:pStyle w:val="ListParagraph"/>
                        <w:numPr>
                          <w:ilvl w:val="0"/>
                          <w:numId w:val="22"/>
                        </w:numPr>
                        <w:spacing w:after="0" w:line="240" w:lineRule="auto"/>
                        <w:ind w:hanging="180"/>
                        <w:rPr>
                          <w:rFonts w:ascii="Cambria" w:hAnsi="Cambria"/>
                          <w:sz w:val="21"/>
                          <w:szCs w:val="21"/>
                        </w:rPr>
                      </w:pPr>
                      <w:r>
                        <w:rPr>
                          <w:rFonts w:ascii="Cambria" w:hAnsi="Cambria"/>
                          <w:sz w:val="21"/>
                          <w:szCs w:val="21"/>
                        </w:rPr>
                        <w:t>Overseeing the planning, appraisal and reporting function for the Aviation Fuels business in the East markets that covers a portfolio of $2bn in gross revenues.</w:t>
                      </w:r>
                    </w:p>
                    <w:p w:rsidR="00265505" w:rsidRDefault="00265505" w:rsidP="00265505">
                      <w:pPr>
                        <w:pStyle w:val="ListParagraph"/>
                        <w:numPr>
                          <w:ilvl w:val="0"/>
                          <w:numId w:val="22"/>
                        </w:numPr>
                        <w:spacing w:after="0" w:line="240" w:lineRule="auto"/>
                        <w:ind w:hanging="180"/>
                        <w:rPr>
                          <w:rFonts w:ascii="Cambria" w:hAnsi="Cambria"/>
                          <w:sz w:val="21"/>
                          <w:szCs w:val="21"/>
                        </w:rPr>
                      </w:pPr>
                      <w:r>
                        <w:rPr>
                          <w:rFonts w:ascii="Cambria" w:hAnsi="Cambria"/>
                          <w:sz w:val="21"/>
                          <w:szCs w:val="21"/>
                        </w:rPr>
                        <w:t xml:space="preserve">Key roles involve annual business plan, appraising the marketing and sales stakeholders and finance leadership of the business performance, partnering in identifying revenue and market growth and cost savings opportunities. </w:t>
                      </w:r>
                    </w:p>
                    <w:p w:rsidR="00265505" w:rsidRDefault="00265505" w:rsidP="00265505">
                      <w:pPr>
                        <w:pStyle w:val="ListParagraph"/>
                        <w:numPr>
                          <w:ilvl w:val="0"/>
                          <w:numId w:val="22"/>
                        </w:numPr>
                        <w:spacing w:after="0" w:line="240" w:lineRule="auto"/>
                        <w:ind w:hanging="180"/>
                        <w:rPr>
                          <w:rFonts w:ascii="Cambria" w:hAnsi="Cambria"/>
                          <w:sz w:val="21"/>
                          <w:szCs w:val="21"/>
                        </w:rPr>
                      </w:pPr>
                      <w:r>
                        <w:rPr>
                          <w:rFonts w:ascii="Cambria" w:hAnsi="Cambria"/>
                          <w:sz w:val="21"/>
                          <w:szCs w:val="21"/>
                        </w:rPr>
                        <w:t>Liaison between other business segments such as Trading &amp; Supply and functions such as controllers and tax.</w:t>
                      </w:r>
                    </w:p>
                    <w:p w:rsidR="00265505" w:rsidRDefault="00265505" w:rsidP="00265505">
                      <w:pPr>
                        <w:pStyle w:val="ListParagraph"/>
                        <w:numPr>
                          <w:ilvl w:val="0"/>
                          <w:numId w:val="22"/>
                        </w:numPr>
                        <w:spacing w:after="0" w:line="240" w:lineRule="auto"/>
                        <w:ind w:hanging="180"/>
                        <w:rPr>
                          <w:rFonts w:ascii="Cambria" w:hAnsi="Cambria"/>
                          <w:sz w:val="21"/>
                          <w:szCs w:val="21"/>
                        </w:rPr>
                      </w:pPr>
                      <w:r>
                        <w:rPr>
                          <w:rFonts w:ascii="Cambria" w:hAnsi="Cambria"/>
                          <w:sz w:val="21"/>
                          <w:szCs w:val="21"/>
                        </w:rPr>
                        <w:t>Working on process improvement initiatives s</w:t>
                      </w:r>
                      <w:r w:rsidR="004F4188">
                        <w:rPr>
                          <w:rFonts w:ascii="Cambria" w:hAnsi="Cambria"/>
                          <w:sz w:val="21"/>
                          <w:szCs w:val="21"/>
                        </w:rPr>
                        <w:t>uch as report automation, revenue leakages, broken process fixes with the objective of improving insights and cost &amp; time savings.</w:t>
                      </w:r>
                    </w:p>
                    <w:p w:rsidR="004F4188" w:rsidRDefault="004F4188" w:rsidP="00265505">
                      <w:pPr>
                        <w:pStyle w:val="ListParagraph"/>
                        <w:numPr>
                          <w:ilvl w:val="0"/>
                          <w:numId w:val="22"/>
                        </w:numPr>
                        <w:spacing w:after="0" w:line="240" w:lineRule="auto"/>
                        <w:ind w:hanging="180"/>
                        <w:rPr>
                          <w:rFonts w:ascii="Cambria" w:hAnsi="Cambria"/>
                          <w:sz w:val="21"/>
                          <w:szCs w:val="21"/>
                        </w:rPr>
                      </w:pPr>
                      <w:r>
                        <w:rPr>
                          <w:rFonts w:ascii="Cambria" w:hAnsi="Cambria"/>
                          <w:sz w:val="21"/>
                          <w:szCs w:val="21"/>
                        </w:rPr>
                        <w:t>Subject matter expert for Reporting &amp; Analysis domain.</w:t>
                      </w:r>
                    </w:p>
                    <w:p w:rsidR="004F4188" w:rsidRDefault="00C271A3" w:rsidP="00265505">
                      <w:pPr>
                        <w:pStyle w:val="ListParagraph"/>
                        <w:numPr>
                          <w:ilvl w:val="0"/>
                          <w:numId w:val="22"/>
                        </w:numPr>
                        <w:spacing w:after="0" w:line="240" w:lineRule="auto"/>
                        <w:ind w:hanging="180"/>
                        <w:rPr>
                          <w:rFonts w:ascii="Cambria" w:hAnsi="Cambria"/>
                          <w:sz w:val="21"/>
                          <w:szCs w:val="21"/>
                        </w:rPr>
                      </w:pPr>
                      <w:r w:rsidRPr="00C271A3">
                        <w:rPr>
                          <w:rFonts w:ascii="Cambria" w:hAnsi="Cambria"/>
                          <w:b/>
                          <w:sz w:val="21"/>
                          <w:szCs w:val="21"/>
                          <w:u w:val="single"/>
                        </w:rPr>
                        <w:t>L&amp;D and D&amp;I</w:t>
                      </w:r>
                      <w:r>
                        <w:rPr>
                          <w:rFonts w:ascii="Cambria" w:hAnsi="Cambria"/>
                          <w:sz w:val="21"/>
                          <w:szCs w:val="21"/>
                        </w:rPr>
                        <w:t>: Successfully designed and delivered the training calendar for the Aviation Marketing team a</w:t>
                      </w:r>
                      <w:r w:rsidR="001306F0">
                        <w:rPr>
                          <w:rFonts w:ascii="Cambria" w:hAnsi="Cambria"/>
                          <w:sz w:val="21"/>
                          <w:szCs w:val="21"/>
                        </w:rPr>
                        <w:t xml:space="preserve">s the </w:t>
                      </w:r>
                      <w:r>
                        <w:rPr>
                          <w:rFonts w:ascii="Cambria" w:hAnsi="Cambria"/>
                          <w:sz w:val="21"/>
                          <w:szCs w:val="21"/>
                        </w:rPr>
                        <w:t xml:space="preserve">co-lead of L&amp;D pillar. Actively involved in the role out of </w:t>
                      </w:r>
                      <w:r w:rsidR="0098030B" w:rsidRPr="0098030B">
                        <w:rPr>
                          <w:rFonts w:ascii="Cambria" w:hAnsi="Cambria"/>
                          <w:b/>
                          <w:sz w:val="21"/>
                          <w:szCs w:val="21"/>
                        </w:rPr>
                        <w:t>S</w:t>
                      </w:r>
                      <w:r w:rsidR="0098030B">
                        <w:rPr>
                          <w:rFonts w:ascii="Cambria" w:hAnsi="Cambria"/>
                          <w:sz w:val="21"/>
                          <w:szCs w:val="21"/>
                        </w:rPr>
                        <w:t xml:space="preserve">hell </w:t>
                      </w:r>
                      <w:r w:rsidR="0098030B" w:rsidRPr="0098030B">
                        <w:rPr>
                          <w:rFonts w:ascii="Cambria" w:hAnsi="Cambria"/>
                          <w:b/>
                          <w:sz w:val="21"/>
                          <w:szCs w:val="21"/>
                        </w:rPr>
                        <w:t>W</w:t>
                      </w:r>
                      <w:r w:rsidR="0098030B">
                        <w:rPr>
                          <w:rFonts w:ascii="Cambria" w:hAnsi="Cambria"/>
                          <w:sz w:val="21"/>
                          <w:szCs w:val="21"/>
                        </w:rPr>
                        <w:t xml:space="preserve">omen </w:t>
                      </w:r>
                      <w:r w:rsidR="0098030B" w:rsidRPr="0098030B">
                        <w:rPr>
                          <w:rFonts w:ascii="Cambria" w:hAnsi="Cambria"/>
                          <w:b/>
                          <w:sz w:val="21"/>
                          <w:szCs w:val="21"/>
                        </w:rPr>
                        <w:t>I</w:t>
                      </w:r>
                      <w:r w:rsidR="0098030B">
                        <w:rPr>
                          <w:rFonts w:ascii="Cambria" w:hAnsi="Cambria"/>
                          <w:sz w:val="21"/>
                          <w:szCs w:val="21"/>
                        </w:rPr>
                        <w:t xml:space="preserve">n </w:t>
                      </w:r>
                      <w:r w:rsidR="0098030B" w:rsidRPr="0098030B">
                        <w:rPr>
                          <w:rFonts w:ascii="Cambria" w:hAnsi="Cambria"/>
                          <w:b/>
                          <w:sz w:val="21"/>
                          <w:szCs w:val="21"/>
                        </w:rPr>
                        <w:t>Ch</w:t>
                      </w:r>
                      <w:r w:rsidR="0098030B">
                        <w:rPr>
                          <w:rFonts w:ascii="Cambria" w:hAnsi="Cambria"/>
                          <w:sz w:val="21"/>
                          <w:szCs w:val="21"/>
                        </w:rPr>
                        <w:t>ennai (SWICH) initiated events in the organization on topics such as women in leadership, equal parenting, and inclusive work behaviours.  As core team member of PRISM, the LGBT+ pillar, helped to design and deploy events to spread awareness and best practices such as a week celebration of the International Coming Out Day (ICOD) to eliminate gender and sexuality based discrimination.</w:t>
                      </w:r>
                    </w:p>
                    <w:p w:rsidR="00A05769" w:rsidRPr="00A05769" w:rsidRDefault="00A05769" w:rsidP="00A05769">
                      <w:pPr>
                        <w:spacing w:after="0" w:line="240" w:lineRule="auto"/>
                        <w:rPr>
                          <w:rFonts w:ascii="Cambria" w:hAnsi="Cambria"/>
                          <w:b/>
                          <w:i/>
                          <w:sz w:val="21"/>
                          <w:szCs w:val="21"/>
                        </w:rPr>
                      </w:pPr>
                    </w:p>
                    <w:p w:rsidR="00837CFB" w:rsidRPr="00211B9F" w:rsidRDefault="00F06045" w:rsidP="00211B9F">
                      <w:pPr>
                        <w:pStyle w:val="ListParagraph"/>
                        <w:numPr>
                          <w:ilvl w:val="0"/>
                          <w:numId w:val="24"/>
                        </w:numPr>
                        <w:spacing w:after="0" w:line="240" w:lineRule="auto"/>
                        <w:ind w:left="360"/>
                        <w:rPr>
                          <w:rFonts w:ascii="Cambria" w:hAnsi="Cambria"/>
                          <w:b/>
                          <w:i/>
                          <w:sz w:val="21"/>
                          <w:szCs w:val="21"/>
                        </w:rPr>
                      </w:pPr>
                      <w:r w:rsidRPr="00211B9F">
                        <w:rPr>
                          <w:rFonts w:ascii="Cambria" w:hAnsi="Cambria"/>
                          <w:b/>
                          <w:i/>
                          <w:sz w:val="21"/>
                          <w:szCs w:val="21"/>
                        </w:rPr>
                        <w:t xml:space="preserve">Assistant Manager -Commercial Finance Analyst </w:t>
                      </w:r>
                      <w:r w:rsidRPr="00211B9F">
                        <w:rPr>
                          <w:rFonts w:ascii="Cambria" w:hAnsi="Cambria"/>
                          <w:b/>
                          <w:sz w:val="21"/>
                          <w:szCs w:val="21"/>
                        </w:rPr>
                        <w:t>at Wipro GE Healthcare</w:t>
                      </w:r>
                      <w:r w:rsidRPr="00211B9F">
                        <w:rPr>
                          <w:rFonts w:ascii="Cambria" w:hAnsi="Cambria"/>
                          <w:b/>
                          <w:i/>
                          <w:sz w:val="21"/>
                          <w:szCs w:val="21"/>
                        </w:rPr>
                        <w:t xml:space="preserve"> </w:t>
                      </w:r>
                      <w:r w:rsidR="00265505">
                        <w:rPr>
                          <w:rFonts w:ascii="Cambria" w:hAnsi="Cambria"/>
                          <w:b/>
                          <w:sz w:val="21"/>
                          <w:szCs w:val="21"/>
                        </w:rPr>
                        <w:t xml:space="preserve">from </w:t>
                      </w:r>
                      <w:r w:rsidRPr="00211B9F">
                        <w:rPr>
                          <w:rFonts w:ascii="Cambria" w:hAnsi="Cambria"/>
                          <w:b/>
                          <w:sz w:val="21"/>
                          <w:szCs w:val="21"/>
                        </w:rPr>
                        <w:t>Ap</w:t>
                      </w:r>
                      <w:r w:rsidR="00265505">
                        <w:rPr>
                          <w:rFonts w:ascii="Cambria" w:hAnsi="Cambria"/>
                          <w:b/>
                          <w:sz w:val="21"/>
                          <w:szCs w:val="21"/>
                        </w:rPr>
                        <w:t>r</w:t>
                      </w:r>
                      <w:r w:rsidRPr="00211B9F">
                        <w:rPr>
                          <w:rFonts w:ascii="Cambria" w:hAnsi="Cambria"/>
                          <w:b/>
                          <w:i/>
                          <w:sz w:val="21"/>
                          <w:szCs w:val="21"/>
                        </w:rPr>
                        <w:t xml:space="preserve"> </w:t>
                      </w:r>
                      <w:r w:rsidRPr="00211B9F">
                        <w:rPr>
                          <w:rFonts w:ascii="Cambria" w:hAnsi="Cambria"/>
                          <w:b/>
                          <w:sz w:val="21"/>
                          <w:szCs w:val="21"/>
                        </w:rPr>
                        <w:t>2017</w:t>
                      </w:r>
                      <w:r w:rsidR="00265505">
                        <w:rPr>
                          <w:rFonts w:ascii="Cambria" w:hAnsi="Cambria"/>
                          <w:b/>
                          <w:sz w:val="21"/>
                          <w:szCs w:val="21"/>
                        </w:rPr>
                        <w:t xml:space="preserve"> – Feb 2019</w:t>
                      </w:r>
                    </w:p>
                    <w:p w:rsidR="00211B9F" w:rsidRPr="00C42E66" w:rsidRDefault="00211B9F" w:rsidP="00211B9F">
                      <w:pPr>
                        <w:pStyle w:val="ListParagraph"/>
                        <w:numPr>
                          <w:ilvl w:val="0"/>
                          <w:numId w:val="22"/>
                        </w:numPr>
                        <w:spacing w:after="0" w:line="240" w:lineRule="auto"/>
                        <w:ind w:hanging="180"/>
                        <w:rPr>
                          <w:rFonts w:ascii="Cambria" w:hAnsi="Cambria"/>
                          <w:sz w:val="20"/>
                          <w:szCs w:val="21"/>
                        </w:rPr>
                      </w:pPr>
                      <w:r w:rsidRPr="00C42E66">
                        <w:rPr>
                          <w:rFonts w:ascii="Cambria" w:hAnsi="Cambria"/>
                          <w:sz w:val="20"/>
                          <w:szCs w:val="21"/>
                        </w:rPr>
                        <w:t xml:space="preserve">Scope of role pertains to healthcare business in </w:t>
                      </w:r>
                      <w:r w:rsidR="0081342C" w:rsidRPr="00C42E66">
                        <w:rPr>
                          <w:rFonts w:ascii="Cambria" w:hAnsi="Cambria"/>
                          <w:sz w:val="20"/>
                          <w:szCs w:val="21"/>
                        </w:rPr>
                        <w:t>India</w:t>
                      </w:r>
                      <w:r w:rsidRPr="00C42E66">
                        <w:rPr>
                          <w:rFonts w:ascii="Cambria" w:hAnsi="Cambria"/>
                          <w:sz w:val="20"/>
                          <w:szCs w:val="21"/>
                        </w:rPr>
                        <w:t>.</w:t>
                      </w:r>
                    </w:p>
                    <w:p w:rsidR="00F06045" w:rsidRPr="00C42E66" w:rsidRDefault="00F06045" w:rsidP="00F06045">
                      <w:pPr>
                        <w:pStyle w:val="ListParagraph"/>
                        <w:numPr>
                          <w:ilvl w:val="0"/>
                          <w:numId w:val="23"/>
                        </w:numPr>
                        <w:spacing w:after="0" w:line="240" w:lineRule="auto"/>
                        <w:ind w:hanging="180"/>
                        <w:rPr>
                          <w:rFonts w:ascii="Cambria" w:hAnsi="Cambria"/>
                          <w:sz w:val="20"/>
                          <w:szCs w:val="21"/>
                        </w:rPr>
                      </w:pPr>
                      <w:r w:rsidRPr="00C42E66">
                        <w:rPr>
                          <w:rFonts w:ascii="Cambria" w:hAnsi="Cambria"/>
                          <w:sz w:val="20"/>
                          <w:szCs w:val="21"/>
                        </w:rPr>
                        <w:t xml:space="preserve">Bridging customers’ funding requirements with bankers/financiers </w:t>
                      </w:r>
                    </w:p>
                    <w:p w:rsidR="006038FB" w:rsidRPr="00C42E66" w:rsidRDefault="006038FB" w:rsidP="00F06045">
                      <w:pPr>
                        <w:pStyle w:val="ListParagraph"/>
                        <w:numPr>
                          <w:ilvl w:val="0"/>
                          <w:numId w:val="23"/>
                        </w:numPr>
                        <w:spacing w:after="0" w:line="240" w:lineRule="auto"/>
                        <w:ind w:hanging="180"/>
                        <w:rPr>
                          <w:rFonts w:ascii="Cambria" w:hAnsi="Cambria"/>
                          <w:sz w:val="20"/>
                          <w:szCs w:val="21"/>
                        </w:rPr>
                      </w:pPr>
                      <w:r w:rsidRPr="00C42E66">
                        <w:rPr>
                          <w:rFonts w:ascii="Cambria" w:hAnsi="Cambria"/>
                          <w:sz w:val="20"/>
                          <w:szCs w:val="21"/>
                        </w:rPr>
                        <w:t>Ensuring end to end execution of deals from order booking to delivery to customer</w:t>
                      </w:r>
                    </w:p>
                    <w:p w:rsidR="00F06045" w:rsidRPr="00C42E66" w:rsidRDefault="00211B9F" w:rsidP="00F06045">
                      <w:pPr>
                        <w:pStyle w:val="ListParagraph"/>
                        <w:numPr>
                          <w:ilvl w:val="0"/>
                          <w:numId w:val="23"/>
                        </w:numPr>
                        <w:spacing w:after="0" w:line="240" w:lineRule="auto"/>
                        <w:ind w:hanging="180"/>
                        <w:rPr>
                          <w:rFonts w:ascii="Cambria" w:hAnsi="Cambria"/>
                          <w:sz w:val="20"/>
                          <w:szCs w:val="21"/>
                        </w:rPr>
                      </w:pPr>
                      <w:r w:rsidRPr="00C42E66">
                        <w:rPr>
                          <w:rFonts w:ascii="Cambria" w:hAnsi="Cambria"/>
                          <w:sz w:val="20"/>
                          <w:szCs w:val="21"/>
                        </w:rPr>
                        <w:t xml:space="preserve">Engaging with various internal teams such as sales, AR and OTR </w:t>
                      </w:r>
                      <w:r w:rsidR="006038FB" w:rsidRPr="00C42E66">
                        <w:rPr>
                          <w:rFonts w:ascii="Cambria" w:hAnsi="Cambria"/>
                          <w:sz w:val="20"/>
                          <w:szCs w:val="21"/>
                        </w:rPr>
                        <w:t xml:space="preserve">(logistics) </w:t>
                      </w:r>
                      <w:r w:rsidRPr="00C42E66">
                        <w:rPr>
                          <w:rFonts w:ascii="Cambria" w:hAnsi="Cambria"/>
                          <w:sz w:val="20"/>
                          <w:szCs w:val="21"/>
                        </w:rPr>
                        <w:t>to ensure orders booking and revenue realization.</w:t>
                      </w:r>
                    </w:p>
                    <w:p w:rsidR="003D11CE" w:rsidRPr="00C42E66" w:rsidRDefault="003D11CE" w:rsidP="003D11CE">
                      <w:pPr>
                        <w:pStyle w:val="ListParagraph"/>
                        <w:numPr>
                          <w:ilvl w:val="0"/>
                          <w:numId w:val="23"/>
                        </w:numPr>
                        <w:spacing w:after="0" w:line="240" w:lineRule="auto"/>
                        <w:ind w:hanging="180"/>
                        <w:rPr>
                          <w:rFonts w:ascii="Cambria" w:hAnsi="Cambria"/>
                          <w:sz w:val="20"/>
                          <w:szCs w:val="21"/>
                        </w:rPr>
                      </w:pPr>
                      <w:r w:rsidRPr="00C42E66">
                        <w:rPr>
                          <w:rFonts w:ascii="Cambria" w:hAnsi="Cambria"/>
                          <w:sz w:val="20"/>
                          <w:szCs w:val="21"/>
                        </w:rPr>
                        <w:t>Troubleshooting for deal executional related issues</w:t>
                      </w:r>
                    </w:p>
                    <w:p w:rsidR="003D11CE" w:rsidRPr="00C42E66" w:rsidRDefault="003D11CE" w:rsidP="003D11CE">
                      <w:pPr>
                        <w:pStyle w:val="ListParagraph"/>
                        <w:numPr>
                          <w:ilvl w:val="0"/>
                          <w:numId w:val="23"/>
                        </w:numPr>
                        <w:spacing w:after="0" w:line="240" w:lineRule="auto"/>
                        <w:ind w:hanging="180"/>
                        <w:rPr>
                          <w:rFonts w:ascii="Cambria" w:hAnsi="Cambria"/>
                          <w:sz w:val="20"/>
                          <w:szCs w:val="21"/>
                        </w:rPr>
                      </w:pPr>
                      <w:r w:rsidRPr="00C42E66">
                        <w:rPr>
                          <w:rFonts w:ascii="Cambria" w:hAnsi="Cambria"/>
                          <w:sz w:val="20"/>
                          <w:szCs w:val="21"/>
                        </w:rPr>
                        <w:t>Guiding junior team mates in performance of their duties</w:t>
                      </w:r>
                    </w:p>
                    <w:p w:rsidR="003D11CE" w:rsidRPr="00C42E66" w:rsidRDefault="0081342C" w:rsidP="003D11CE">
                      <w:pPr>
                        <w:pStyle w:val="ListParagraph"/>
                        <w:tabs>
                          <w:tab w:val="left" w:pos="450"/>
                        </w:tabs>
                        <w:spacing w:after="0" w:line="240" w:lineRule="auto"/>
                        <w:ind w:left="90"/>
                        <w:rPr>
                          <w:rFonts w:ascii="Cambria" w:hAnsi="Cambria"/>
                          <w:sz w:val="20"/>
                          <w:szCs w:val="21"/>
                          <w:u w:val="single"/>
                        </w:rPr>
                      </w:pPr>
                      <w:r w:rsidRPr="00C42E66">
                        <w:rPr>
                          <w:rFonts w:ascii="Cambria" w:hAnsi="Cambria"/>
                          <w:sz w:val="20"/>
                          <w:szCs w:val="21"/>
                          <w:u w:val="single"/>
                        </w:rPr>
                        <w:t>FP&amp;</w:t>
                      </w:r>
                      <w:r w:rsidR="003D11CE" w:rsidRPr="00C42E66">
                        <w:rPr>
                          <w:rFonts w:ascii="Cambria" w:hAnsi="Cambria"/>
                          <w:sz w:val="20"/>
                          <w:szCs w:val="21"/>
                          <w:u w:val="single"/>
                        </w:rPr>
                        <w:t xml:space="preserve">A related responsibilities </w:t>
                      </w:r>
                    </w:p>
                    <w:p w:rsidR="0081342C" w:rsidRPr="00C42E66" w:rsidRDefault="0081342C" w:rsidP="003D11CE">
                      <w:pPr>
                        <w:pStyle w:val="ListParagraph"/>
                        <w:numPr>
                          <w:ilvl w:val="0"/>
                          <w:numId w:val="25"/>
                        </w:numPr>
                        <w:spacing w:after="0" w:line="240" w:lineRule="auto"/>
                        <w:ind w:left="360" w:hanging="180"/>
                        <w:rPr>
                          <w:rFonts w:ascii="Cambria" w:hAnsi="Cambria"/>
                          <w:sz w:val="20"/>
                          <w:szCs w:val="21"/>
                        </w:rPr>
                      </w:pPr>
                      <w:r w:rsidRPr="00C42E66">
                        <w:rPr>
                          <w:rFonts w:ascii="Cambria" w:hAnsi="Cambria"/>
                          <w:sz w:val="20"/>
                          <w:szCs w:val="21"/>
                        </w:rPr>
                        <w:t>Standard costing</w:t>
                      </w:r>
                    </w:p>
                    <w:p w:rsidR="00211B9F" w:rsidRPr="00C42E66" w:rsidRDefault="00211B9F" w:rsidP="003D11CE">
                      <w:pPr>
                        <w:pStyle w:val="ListParagraph"/>
                        <w:numPr>
                          <w:ilvl w:val="0"/>
                          <w:numId w:val="25"/>
                        </w:numPr>
                        <w:spacing w:after="0" w:line="240" w:lineRule="auto"/>
                        <w:ind w:left="360" w:hanging="180"/>
                        <w:rPr>
                          <w:rFonts w:ascii="Cambria" w:hAnsi="Cambria"/>
                          <w:sz w:val="20"/>
                          <w:szCs w:val="21"/>
                        </w:rPr>
                      </w:pPr>
                      <w:r w:rsidRPr="00C42E66">
                        <w:rPr>
                          <w:rFonts w:ascii="Cambria" w:hAnsi="Cambria"/>
                          <w:sz w:val="20"/>
                          <w:szCs w:val="21"/>
                        </w:rPr>
                        <w:t>Evaluating segment performance through margins and mix analysis.</w:t>
                      </w:r>
                    </w:p>
                    <w:p w:rsidR="0081342C" w:rsidRPr="00C42E66" w:rsidRDefault="0081342C" w:rsidP="003D11CE">
                      <w:pPr>
                        <w:pStyle w:val="ListParagraph"/>
                        <w:numPr>
                          <w:ilvl w:val="0"/>
                          <w:numId w:val="25"/>
                        </w:numPr>
                        <w:spacing w:after="0" w:line="240" w:lineRule="auto"/>
                        <w:ind w:left="360" w:hanging="180"/>
                        <w:rPr>
                          <w:rFonts w:ascii="Cambria" w:hAnsi="Cambria"/>
                          <w:sz w:val="20"/>
                          <w:szCs w:val="21"/>
                        </w:rPr>
                      </w:pPr>
                      <w:r w:rsidRPr="00C42E66">
                        <w:rPr>
                          <w:rFonts w:ascii="Cambria" w:hAnsi="Cambria"/>
                          <w:sz w:val="20"/>
                          <w:szCs w:val="21"/>
                        </w:rPr>
                        <w:t>Month end closing – review of actuals vs standards, revenue recognition, passing MJEs.</w:t>
                      </w:r>
                    </w:p>
                    <w:p w:rsidR="00FC25D8" w:rsidRPr="00C42E66" w:rsidRDefault="00FC25D8" w:rsidP="00F06045">
                      <w:pPr>
                        <w:pStyle w:val="ListParagraph"/>
                        <w:numPr>
                          <w:ilvl w:val="0"/>
                          <w:numId w:val="23"/>
                        </w:numPr>
                        <w:spacing w:after="0" w:line="240" w:lineRule="auto"/>
                        <w:ind w:hanging="180"/>
                        <w:rPr>
                          <w:rFonts w:ascii="Cambria" w:hAnsi="Cambria"/>
                          <w:sz w:val="20"/>
                          <w:szCs w:val="21"/>
                        </w:rPr>
                      </w:pPr>
                      <w:r w:rsidRPr="00C42E66">
                        <w:rPr>
                          <w:rFonts w:ascii="Cambria" w:hAnsi="Cambria"/>
                          <w:sz w:val="20"/>
                          <w:szCs w:val="21"/>
                        </w:rPr>
                        <w:t>Preparing and presenting dashboards to review business results</w:t>
                      </w:r>
                    </w:p>
                    <w:p w:rsidR="00211B9F" w:rsidRPr="00C42E66" w:rsidRDefault="00211B9F" w:rsidP="00F06045">
                      <w:pPr>
                        <w:pStyle w:val="ListParagraph"/>
                        <w:numPr>
                          <w:ilvl w:val="0"/>
                          <w:numId w:val="23"/>
                        </w:numPr>
                        <w:spacing w:after="0" w:line="240" w:lineRule="auto"/>
                        <w:ind w:hanging="180"/>
                        <w:rPr>
                          <w:rFonts w:ascii="Cambria" w:hAnsi="Cambria"/>
                          <w:sz w:val="20"/>
                          <w:szCs w:val="21"/>
                        </w:rPr>
                      </w:pPr>
                      <w:r w:rsidRPr="00C42E66">
                        <w:rPr>
                          <w:rFonts w:ascii="Cambria" w:hAnsi="Cambria"/>
                          <w:sz w:val="20"/>
                          <w:szCs w:val="21"/>
                        </w:rPr>
                        <w:t>Annual business planning</w:t>
                      </w:r>
                    </w:p>
                    <w:p w:rsidR="003D11CE" w:rsidRPr="00C42E66" w:rsidRDefault="003D11CE" w:rsidP="00F06045">
                      <w:pPr>
                        <w:pStyle w:val="ListParagraph"/>
                        <w:numPr>
                          <w:ilvl w:val="0"/>
                          <w:numId w:val="23"/>
                        </w:numPr>
                        <w:spacing w:after="0" w:line="240" w:lineRule="auto"/>
                        <w:ind w:hanging="180"/>
                        <w:rPr>
                          <w:rFonts w:ascii="Cambria" w:hAnsi="Cambria"/>
                          <w:sz w:val="20"/>
                          <w:szCs w:val="21"/>
                        </w:rPr>
                      </w:pPr>
                      <w:r w:rsidRPr="00C42E66">
                        <w:rPr>
                          <w:rFonts w:ascii="Cambria" w:hAnsi="Cambria"/>
                          <w:sz w:val="20"/>
                          <w:szCs w:val="21"/>
                        </w:rPr>
                        <w:t>Providing commentary on variance in trends</w:t>
                      </w:r>
                    </w:p>
                    <w:p w:rsidR="004F4188" w:rsidRDefault="004F4188" w:rsidP="004F4188">
                      <w:pPr>
                        <w:pStyle w:val="ListParagraph"/>
                        <w:spacing w:after="0" w:line="240" w:lineRule="auto"/>
                        <w:ind w:left="360"/>
                        <w:rPr>
                          <w:rFonts w:ascii="Cambria" w:hAnsi="Cambria"/>
                          <w:sz w:val="21"/>
                          <w:szCs w:val="21"/>
                        </w:rPr>
                      </w:pPr>
                    </w:p>
                    <w:p w:rsidR="00837CFB" w:rsidRPr="00300F61" w:rsidRDefault="00DA4072">
                      <w:pPr>
                        <w:pStyle w:val="ListParagraph"/>
                        <w:numPr>
                          <w:ilvl w:val="0"/>
                          <w:numId w:val="17"/>
                        </w:numPr>
                        <w:spacing w:after="0" w:line="240" w:lineRule="auto"/>
                        <w:ind w:left="360"/>
                        <w:rPr>
                          <w:rFonts w:ascii="Cambria" w:hAnsi="Cambria"/>
                          <w:b/>
                          <w:sz w:val="20"/>
                          <w:szCs w:val="20"/>
                        </w:rPr>
                      </w:pPr>
                      <w:r w:rsidRPr="00300F61">
                        <w:rPr>
                          <w:rFonts w:ascii="Cambria" w:hAnsi="Cambria"/>
                          <w:b/>
                          <w:i/>
                          <w:sz w:val="20"/>
                          <w:szCs w:val="20"/>
                        </w:rPr>
                        <w:t>Finance Officer</w:t>
                      </w:r>
                      <w:r w:rsidRPr="00300F61">
                        <w:rPr>
                          <w:rFonts w:ascii="Cambria" w:hAnsi="Cambria"/>
                          <w:b/>
                          <w:sz w:val="20"/>
                          <w:szCs w:val="20"/>
                        </w:rPr>
                        <w:t xml:space="preserve"> at Unilever Industries Pvt Ltd, Bangalore from May 2014 -August 2016</w:t>
                      </w:r>
                    </w:p>
                    <w:p w:rsidR="00837CFB" w:rsidRPr="00300F61" w:rsidRDefault="00DA4072">
                      <w:pPr>
                        <w:spacing w:after="0" w:line="240" w:lineRule="auto"/>
                        <w:jc w:val="both"/>
                        <w:rPr>
                          <w:rFonts w:ascii="Cambria" w:hAnsi="Cambria"/>
                          <w:sz w:val="20"/>
                          <w:szCs w:val="20"/>
                          <w:u w:val="single"/>
                        </w:rPr>
                      </w:pPr>
                      <w:r w:rsidRPr="00300F61">
                        <w:rPr>
                          <w:rFonts w:ascii="Cambria" w:hAnsi="Cambria"/>
                          <w:sz w:val="20"/>
                          <w:szCs w:val="20"/>
                          <w:u w:val="single"/>
                        </w:rPr>
                        <w:t>Key Responsibilities:</w:t>
                      </w:r>
                    </w:p>
                    <w:p w:rsidR="00837CFB" w:rsidRPr="00C42E66" w:rsidRDefault="00DA4072" w:rsidP="00C42E66">
                      <w:pPr>
                        <w:pStyle w:val="ListParagraph"/>
                        <w:numPr>
                          <w:ilvl w:val="0"/>
                          <w:numId w:val="18"/>
                        </w:numPr>
                        <w:tabs>
                          <w:tab w:val="left" w:pos="360"/>
                        </w:tabs>
                        <w:spacing w:after="0" w:line="240" w:lineRule="auto"/>
                        <w:ind w:left="360" w:hanging="180"/>
                        <w:jc w:val="both"/>
                        <w:rPr>
                          <w:rFonts w:ascii="Cambria" w:hAnsi="Cambria"/>
                          <w:b/>
                          <w:i/>
                          <w:sz w:val="20"/>
                          <w:szCs w:val="20"/>
                        </w:rPr>
                      </w:pPr>
                      <w:r w:rsidRPr="00300F61">
                        <w:rPr>
                          <w:rFonts w:ascii="Cambria" w:hAnsi="Cambria"/>
                          <w:b/>
                          <w:sz w:val="20"/>
                          <w:szCs w:val="20"/>
                        </w:rPr>
                        <w:t>PPV Reports</w:t>
                      </w:r>
                      <w:r w:rsidRPr="00300F61">
                        <w:rPr>
                          <w:rFonts w:ascii="Cambria" w:hAnsi="Cambria"/>
                          <w:sz w:val="20"/>
                          <w:szCs w:val="20"/>
                        </w:rPr>
                        <w:t xml:space="preserve"> - Purchase Price Variance analys</w:t>
                      </w:r>
                      <w:r w:rsidR="00C42E66">
                        <w:rPr>
                          <w:rFonts w:ascii="Cambria" w:hAnsi="Cambria"/>
                          <w:sz w:val="20"/>
                          <w:szCs w:val="20"/>
                        </w:rPr>
                        <w:t xml:space="preserve">is of raw and packing materials, </w:t>
                      </w:r>
                      <w:r w:rsidR="0098030B" w:rsidRPr="00300F61">
                        <w:rPr>
                          <w:rFonts w:ascii="Cambria" w:hAnsi="Cambria"/>
                          <w:sz w:val="20"/>
                          <w:szCs w:val="20"/>
                        </w:rPr>
                        <w:t>Production and Admin Overhead variances against Budgets Forecasted</w:t>
                      </w:r>
                      <w:r w:rsidR="00C42E66">
                        <w:rPr>
                          <w:rFonts w:ascii="Cambria" w:hAnsi="Cambria"/>
                          <w:sz w:val="20"/>
                          <w:szCs w:val="20"/>
                        </w:rPr>
                        <w:t xml:space="preserve">, </w:t>
                      </w:r>
                      <w:r w:rsidR="00C42E66" w:rsidRPr="00300F61">
                        <w:rPr>
                          <w:rFonts w:ascii="Cambria" w:hAnsi="Cambria"/>
                          <w:b/>
                          <w:sz w:val="20"/>
                          <w:szCs w:val="20"/>
                        </w:rPr>
                        <w:t xml:space="preserve">Forecasting </w:t>
                      </w:r>
                      <w:r w:rsidR="00C42E66" w:rsidRPr="00300F61">
                        <w:rPr>
                          <w:rFonts w:ascii="Cambria" w:hAnsi="Cambria"/>
                          <w:sz w:val="20"/>
                          <w:szCs w:val="20"/>
                        </w:rPr>
                        <w:t>and</w:t>
                      </w:r>
                      <w:r w:rsidR="00C42E66" w:rsidRPr="00300F61">
                        <w:rPr>
                          <w:rFonts w:ascii="Cambria" w:hAnsi="Cambria"/>
                          <w:b/>
                          <w:sz w:val="20"/>
                          <w:szCs w:val="20"/>
                        </w:rPr>
                        <w:t xml:space="preserve"> Spend Analysis </w:t>
                      </w:r>
                      <w:r w:rsidR="00C42E66" w:rsidRPr="00300F61">
                        <w:rPr>
                          <w:rFonts w:ascii="Cambria" w:hAnsi="Cambria"/>
                          <w:sz w:val="20"/>
                          <w:szCs w:val="20"/>
                        </w:rPr>
                        <w:t>of raw and pack material cost.</w:t>
                      </w:r>
                    </w:p>
                    <w:p w:rsidR="00837CFB" w:rsidRPr="00300F61" w:rsidRDefault="00DA4072">
                      <w:pPr>
                        <w:pStyle w:val="ListParagraph"/>
                        <w:numPr>
                          <w:ilvl w:val="0"/>
                          <w:numId w:val="19"/>
                        </w:numPr>
                        <w:spacing w:after="0" w:line="240" w:lineRule="auto"/>
                        <w:ind w:left="360" w:hanging="180"/>
                        <w:jc w:val="both"/>
                        <w:rPr>
                          <w:rFonts w:ascii="Cambria" w:hAnsi="Cambria"/>
                          <w:i/>
                          <w:sz w:val="20"/>
                          <w:szCs w:val="20"/>
                        </w:rPr>
                      </w:pPr>
                      <w:r w:rsidRPr="00300F61">
                        <w:rPr>
                          <w:rFonts w:ascii="Cambria" w:hAnsi="Cambria"/>
                          <w:b/>
                          <w:sz w:val="20"/>
                          <w:szCs w:val="20"/>
                        </w:rPr>
                        <w:t>Actuals vs Standard cost</w:t>
                      </w:r>
                      <w:r w:rsidRPr="00300F61">
                        <w:rPr>
                          <w:rFonts w:ascii="Cambria" w:hAnsi="Cambria"/>
                          <w:sz w:val="20"/>
                          <w:szCs w:val="20"/>
                        </w:rPr>
                        <w:t xml:space="preserve"> </w:t>
                      </w:r>
                      <w:r w:rsidR="00C42E66" w:rsidRPr="00C42E66">
                        <w:rPr>
                          <w:rFonts w:ascii="Cambria" w:hAnsi="Cambria"/>
                          <w:b/>
                          <w:sz w:val="20"/>
                          <w:szCs w:val="20"/>
                        </w:rPr>
                        <w:t>vs</w:t>
                      </w:r>
                      <w:r w:rsidR="00C42E66">
                        <w:rPr>
                          <w:rFonts w:ascii="Cambria" w:hAnsi="Cambria"/>
                          <w:sz w:val="20"/>
                          <w:szCs w:val="20"/>
                        </w:rPr>
                        <w:t xml:space="preserve"> </w:t>
                      </w:r>
                      <w:r w:rsidR="00C42E66" w:rsidRPr="00C42E66">
                        <w:rPr>
                          <w:rFonts w:ascii="Cambria" w:hAnsi="Cambria"/>
                          <w:b/>
                          <w:sz w:val="20"/>
                          <w:szCs w:val="20"/>
                        </w:rPr>
                        <w:t>Forecast</w:t>
                      </w:r>
                      <w:r w:rsidR="00C42E66">
                        <w:rPr>
                          <w:rFonts w:ascii="Cambria" w:hAnsi="Cambria"/>
                          <w:sz w:val="20"/>
                          <w:szCs w:val="20"/>
                        </w:rPr>
                        <w:t xml:space="preserve"> </w:t>
                      </w:r>
                      <w:r w:rsidRPr="00300F61">
                        <w:rPr>
                          <w:rFonts w:ascii="Cambria" w:hAnsi="Cambria"/>
                          <w:sz w:val="20"/>
                          <w:szCs w:val="20"/>
                        </w:rPr>
                        <w:t>variance analysis at product category level through review of Bill of Materials, prices and volumes.</w:t>
                      </w:r>
                    </w:p>
                    <w:p w:rsidR="00837CFB" w:rsidRPr="0098030B" w:rsidRDefault="00DA4072" w:rsidP="0098030B">
                      <w:pPr>
                        <w:pStyle w:val="ListParagraph"/>
                        <w:numPr>
                          <w:ilvl w:val="0"/>
                          <w:numId w:val="19"/>
                        </w:numPr>
                        <w:spacing w:after="0" w:line="240" w:lineRule="auto"/>
                        <w:ind w:left="360" w:hanging="180"/>
                        <w:jc w:val="both"/>
                        <w:rPr>
                          <w:rFonts w:ascii="Cambria" w:hAnsi="Cambria"/>
                          <w:i/>
                          <w:sz w:val="20"/>
                          <w:szCs w:val="20"/>
                        </w:rPr>
                      </w:pPr>
                      <w:r w:rsidRPr="0098030B">
                        <w:rPr>
                          <w:rFonts w:ascii="Cambria" w:hAnsi="Cambria"/>
                          <w:b/>
                          <w:sz w:val="20"/>
                          <w:szCs w:val="20"/>
                        </w:rPr>
                        <w:t xml:space="preserve">MIS Reporting </w:t>
                      </w:r>
                      <w:r w:rsidRPr="0098030B">
                        <w:rPr>
                          <w:rFonts w:ascii="Cambria" w:hAnsi="Cambria"/>
                          <w:sz w:val="20"/>
                          <w:szCs w:val="20"/>
                        </w:rPr>
                        <w:t>- category and cluster wise trend reports and dashboards for discussion at Commercial Review Meets (CRM) and governance discussions.</w:t>
                      </w:r>
                    </w:p>
                    <w:p w:rsidR="00837CFB" w:rsidRPr="00300F61" w:rsidRDefault="001052BD">
                      <w:pPr>
                        <w:pStyle w:val="ListParagraph"/>
                        <w:numPr>
                          <w:ilvl w:val="0"/>
                          <w:numId w:val="19"/>
                        </w:numPr>
                        <w:spacing w:after="0" w:line="240" w:lineRule="auto"/>
                        <w:ind w:left="360" w:hanging="180"/>
                        <w:jc w:val="both"/>
                        <w:rPr>
                          <w:rFonts w:ascii="Cambria" w:hAnsi="Cambria"/>
                          <w:b/>
                          <w:i/>
                          <w:sz w:val="20"/>
                          <w:szCs w:val="20"/>
                        </w:rPr>
                      </w:pPr>
                      <w:r>
                        <w:rPr>
                          <w:rFonts w:ascii="Cambria" w:hAnsi="Cambria"/>
                          <w:b/>
                          <w:sz w:val="20"/>
                          <w:szCs w:val="20"/>
                        </w:rPr>
                        <w:t>K</w:t>
                      </w:r>
                      <w:r w:rsidR="00DA4072" w:rsidRPr="00300F61">
                        <w:rPr>
                          <w:rFonts w:ascii="Cambria" w:hAnsi="Cambria"/>
                          <w:b/>
                          <w:sz w:val="20"/>
                          <w:szCs w:val="20"/>
                        </w:rPr>
                        <w:t xml:space="preserve">PI </w:t>
                      </w:r>
                      <w:r w:rsidR="00DA4072" w:rsidRPr="00300F61">
                        <w:rPr>
                          <w:rFonts w:ascii="Cambria" w:hAnsi="Cambria"/>
                          <w:sz w:val="20"/>
                          <w:szCs w:val="20"/>
                        </w:rPr>
                        <w:t>review and follow ups.</w:t>
                      </w:r>
                      <w:r w:rsidR="00DA4072" w:rsidRPr="00300F61">
                        <w:rPr>
                          <w:rFonts w:ascii="Cambria" w:hAnsi="Cambria"/>
                          <w:b/>
                          <w:sz w:val="20"/>
                          <w:szCs w:val="20"/>
                        </w:rPr>
                        <w:t xml:space="preserve"> </w:t>
                      </w:r>
                    </w:p>
                    <w:p w:rsidR="00837CFB" w:rsidRPr="00300F61" w:rsidRDefault="00DA4072">
                      <w:pPr>
                        <w:pStyle w:val="ListParagraph"/>
                        <w:numPr>
                          <w:ilvl w:val="0"/>
                          <w:numId w:val="18"/>
                        </w:numPr>
                        <w:tabs>
                          <w:tab w:val="left" w:pos="360"/>
                        </w:tabs>
                        <w:spacing w:after="0" w:line="240" w:lineRule="auto"/>
                        <w:ind w:left="360" w:hanging="180"/>
                        <w:jc w:val="both"/>
                        <w:rPr>
                          <w:rFonts w:ascii="Cambria" w:hAnsi="Cambria"/>
                          <w:i/>
                          <w:sz w:val="20"/>
                          <w:szCs w:val="20"/>
                        </w:rPr>
                      </w:pPr>
                      <w:r w:rsidRPr="00300F61">
                        <w:rPr>
                          <w:rFonts w:ascii="Cambria" w:hAnsi="Cambria"/>
                          <w:b/>
                          <w:sz w:val="20"/>
                          <w:szCs w:val="20"/>
                        </w:rPr>
                        <w:t>Standard Cost forecasting</w:t>
                      </w:r>
                      <w:r w:rsidRPr="00300F61">
                        <w:rPr>
                          <w:rFonts w:ascii="Cambria" w:hAnsi="Cambria"/>
                          <w:sz w:val="20"/>
                          <w:szCs w:val="20"/>
                        </w:rPr>
                        <w:t xml:space="preserve"> as part of the monthly S&amp;OP – RPM pricing, Activity Rate Calculation and Conversion cost, price upload, costing run - factory cost part of P&amp;L forecast</w:t>
                      </w:r>
                    </w:p>
                    <w:p w:rsidR="00C42E66" w:rsidRPr="00C42E66" w:rsidRDefault="001306F0" w:rsidP="00C42E66">
                      <w:pPr>
                        <w:pStyle w:val="ListParagraph"/>
                        <w:numPr>
                          <w:ilvl w:val="0"/>
                          <w:numId w:val="18"/>
                        </w:numPr>
                        <w:tabs>
                          <w:tab w:val="left" w:pos="360"/>
                        </w:tabs>
                        <w:spacing w:after="0" w:line="240" w:lineRule="auto"/>
                        <w:ind w:left="360" w:hanging="180"/>
                        <w:jc w:val="both"/>
                        <w:rPr>
                          <w:rFonts w:ascii="Cambria" w:hAnsi="Cambria"/>
                          <w:i/>
                          <w:sz w:val="20"/>
                          <w:szCs w:val="20"/>
                        </w:rPr>
                      </w:pPr>
                      <w:r w:rsidRPr="001306F0">
                        <w:rPr>
                          <w:rFonts w:ascii="Cambria" w:hAnsi="Cambria"/>
                          <w:b/>
                          <w:sz w:val="20"/>
                          <w:szCs w:val="20"/>
                        </w:rPr>
                        <w:t xml:space="preserve">Business partnering </w:t>
                      </w:r>
                      <w:r>
                        <w:rPr>
                          <w:rFonts w:ascii="Cambria" w:hAnsi="Cambria"/>
                          <w:sz w:val="20"/>
                          <w:szCs w:val="20"/>
                        </w:rPr>
                        <w:t>by proposing r</w:t>
                      </w:r>
                      <w:r w:rsidR="00DA4072" w:rsidRPr="00300F61">
                        <w:rPr>
                          <w:rFonts w:ascii="Cambria" w:hAnsi="Cambria"/>
                          <w:sz w:val="20"/>
                          <w:szCs w:val="20"/>
                        </w:rPr>
                        <w:t>ecommendations and insights based on analysis.</w:t>
                      </w:r>
                      <w:r w:rsidR="00C42E66">
                        <w:rPr>
                          <w:rFonts w:ascii="Cambria" w:hAnsi="Cambria"/>
                          <w:sz w:val="20"/>
                          <w:szCs w:val="20"/>
                        </w:rPr>
                        <w:t xml:space="preserve"> </w:t>
                      </w:r>
                      <w:r w:rsidR="00DA4072" w:rsidRPr="00C42E66">
                        <w:rPr>
                          <w:rFonts w:ascii="Cambria" w:hAnsi="Cambria"/>
                          <w:sz w:val="20"/>
                          <w:szCs w:val="20"/>
                        </w:rPr>
                        <w:t xml:space="preserve">Supported </w:t>
                      </w:r>
                      <w:r w:rsidR="00DA4072" w:rsidRPr="00C42E66">
                        <w:rPr>
                          <w:rFonts w:ascii="Cambria" w:hAnsi="Cambria"/>
                          <w:b/>
                          <w:sz w:val="20"/>
                          <w:szCs w:val="20"/>
                        </w:rPr>
                        <w:t>India</w:t>
                      </w:r>
                      <w:r w:rsidR="00DA4072" w:rsidRPr="00C42E66">
                        <w:rPr>
                          <w:rFonts w:ascii="Cambria" w:hAnsi="Cambria"/>
                          <w:sz w:val="20"/>
                          <w:szCs w:val="20"/>
                        </w:rPr>
                        <w:t xml:space="preserve"> and</w:t>
                      </w:r>
                      <w:r w:rsidR="00C42E66" w:rsidRPr="00C42E66">
                        <w:rPr>
                          <w:rFonts w:ascii="Cambria" w:hAnsi="Cambria"/>
                          <w:sz w:val="20"/>
                          <w:szCs w:val="20"/>
                        </w:rPr>
                        <w:t xml:space="preserve"> </w:t>
                      </w:r>
                      <w:r w:rsidR="00C42E66" w:rsidRPr="00C42E66">
                        <w:rPr>
                          <w:rFonts w:ascii="Cambria" w:hAnsi="Cambria"/>
                          <w:b/>
                          <w:sz w:val="20"/>
                          <w:szCs w:val="20"/>
                        </w:rPr>
                        <w:t>Greater</w:t>
                      </w:r>
                      <w:r w:rsidR="00DA4072" w:rsidRPr="00C42E66">
                        <w:rPr>
                          <w:rFonts w:ascii="Cambria" w:hAnsi="Cambria"/>
                          <w:sz w:val="20"/>
                          <w:szCs w:val="20"/>
                        </w:rPr>
                        <w:t xml:space="preserve"> </w:t>
                      </w:r>
                      <w:r w:rsidR="00DA4072" w:rsidRPr="00C42E66">
                        <w:rPr>
                          <w:rFonts w:ascii="Cambria" w:hAnsi="Cambria"/>
                          <w:b/>
                          <w:sz w:val="20"/>
                          <w:szCs w:val="20"/>
                        </w:rPr>
                        <w:t>China</w:t>
                      </w:r>
                      <w:r w:rsidR="00C42E66" w:rsidRPr="00C42E66">
                        <w:rPr>
                          <w:rFonts w:ascii="Cambria" w:hAnsi="Cambria"/>
                          <w:sz w:val="20"/>
                          <w:szCs w:val="20"/>
                        </w:rPr>
                        <w:t xml:space="preserve"> geographies. </w:t>
                      </w:r>
                      <w:r w:rsidR="00C42E66" w:rsidRPr="00C42E66">
                        <w:rPr>
                          <w:rFonts w:ascii="Cambria" w:hAnsi="Cambria"/>
                          <w:sz w:val="18"/>
                          <w:szCs w:val="18"/>
                        </w:rPr>
                        <w:t>Part of Transition teams to transfer activities from country units to Center Of Excellence.</w:t>
                      </w:r>
                      <w:r w:rsidR="00C42E66">
                        <w:rPr>
                          <w:rFonts w:ascii="Cambria" w:hAnsi="Cambria"/>
                          <w:sz w:val="18"/>
                          <w:szCs w:val="18"/>
                        </w:rPr>
                        <w:t xml:space="preserve"> Process improvements through LEAN practices.</w:t>
                      </w:r>
                    </w:p>
                    <w:p w:rsidR="00C42E66" w:rsidRPr="00443C56" w:rsidRDefault="00C42E66" w:rsidP="00C42E66">
                      <w:pPr>
                        <w:pStyle w:val="ListParagraph"/>
                        <w:numPr>
                          <w:ilvl w:val="0"/>
                          <w:numId w:val="18"/>
                        </w:numPr>
                        <w:tabs>
                          <w:tab w:val="left" w:pos="360"/>
                        </w:tabs>
                        <w:spacing w:after="0" w:line="240" w:lineRule="auto"/>
                        <w:ind w:left="360" w:hanging="180"/>
                        <w:jc w:val="both"/>
                        <w:rPr>
                          <w:rFonts w:ascii="Cambria" w:hAnsi="Cambria"/>
                          <w:i/>
                          <w:sz w:val="18"/>
                          <w:szCs w:val="18"/>
                        </w:rPr>
                      </w:pPr>
                      <w:r w:rsidRPr="00C42E66">
                        <w:rPr>
                          <w:rFonts w:ascii="Cambria" w:hAnsi="Cambria"/>
                          <w:sz w:val="20"/>
                          <w:szCs w:val="20"/>
                        </w:rPr>
                        <w:t xml:space="preserve">Actively engaged in the </w:t>
                      </w:r>
                      <w:r w:rsidRPr="00C42E66">
                        <w:rPr>
                          <w:rFonts w:ascii="Cambria" w:hAnsi="Cambria"/>
                          <w:b/>
                          <w:sz w:val="20"/>
                          <w:szCs w:val="20"/>
                        </w:rPr>
                        <w:t>employee engagem</w:t>
                      </w:r>
                      <w:r w:rsidRPr="00443C56">
                        <w:rPr>
                          <w:rFonts w:ascii="Cambria" w:hAnsi="Cambria"/>
                          <w:b/>
                          <w:sz w:val="18"/>
                          <w:szCs w:val="18"/>
                        </w:rPr>
                        <w:t>ent</w:t>
                      </w:r>
                      <w:r w:rsidRPr="00443C56">
                        <w:rPr>
                          <w:rFonts w:ascii="Cambria" w:hAnsi="Cambria"/>
                          <w:sz w:val="18"/>
                          <w:szCs w:val="18"/>
                        </w:rPr>
                        <w:t xml:space="preserve"> </w:t>
                      </w:r>
                      <w:r w:rsidR="00911D17" w:rsidRPr="00443C56">
                        <w:rPr>
                          <w:rFonts w:ascii="Cambria" w:hAnsi="Cambria"/>
                          <w:sz w:val="18"/>
                          <w:szCs w:val="18"/>
                        </w:rPr>
                        <w:t>programs</w:t>
                      </w:r>
                      <w:r w:rsidRPr="00443C56">
                        <w:rPr>
                          <w:rFonts w:ascii="Cambria" w:hAnsi="Cambria"/>
                          <w:sz w:val="18"/>
                          <w:szCs w:val="18"/>
                        </w:rPr>
                        <w:t xml:space="preserve"> of the Center such as women in sports, environmental sustainable practices and community building such as Unilever’s hand-washing campaigns. </w:t>
                      </w:r>
                    </w:p>
                  </w:txbxContent>
                </v:textbox>
                <w10:wrap anchory="page"/>
              </v:shape>
            </w:pict>
          </mc:Fallback>
        </mc:AlternateContent>
      </w:r>
      <w:r>
        <w:rPr>
          <w:rFonts w:asciiTheme="majorHAnsi" w:hAnsiTheme="majorHAnsi"/>
          <w:noProof/>
        </w:rPr>
        <mc:AlternateContent>
          <mc:Choice Requires="wps">
            <w:drawing>
              <wp:anchor distT="0" distB="0" distL="114300" distR="114300" simplePos="0" relativeHeight="251664384" behindDoc="0" locked="0" layoutInCell="1" allowOverlap="1">
                <wp:simplePos x="0" y="0"/>
                <wp:positionH relativeFrom="column">
                  <wp:posOffset>-210820</wp:posOffset>
                </wp:positionH>
                <wp:positionV relativeFrom="paragraph">
                  <wp:posOffset>241300</wp:posOffset>
                </wp:positionV>
                <wp:extent cx="1057275" cy="8324850"/>
                <wp:effectExtent l="0" t="0" r="28575" b="19050"/>
                <wp:wrapNone/>
                <wp:docPr id="13" nam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7275" cy="8324850"/>
                        </a:xfrm>
                        <a:prstGeom prst="rect">
                          <a:avLst/>
                        </a:prstGeom>
                        <a:solidFill>
                          <a:schemeClr val="tx1">
                            <a:lumMod val="100000"/>
                            <a:lumOff val="0"/>
                          </a:schemeClr>
                        </a:solidFill>
                        <a:ln w="9525">
                          <a:solidFill>
                            <a:srgbClr val="000000"/>
                          </a:solidFill>
                          <a:miter lim="800000"/>
                          <a:headEnd/>
                          <a:tailEnd/>
                        </a:ln>
                      </wps:spPr>
                      <wps:txbx>
                        <w:txbxContent>
                          <w:p w:rsidR="00837CFB" w:rsidRDefault="00DA4072">
                            <w:pPr>
                              <w:spacing w:after="0" w:line="240" w:lineRule="auto"/>
                              <w:jc w:val="center"/>
                              <w:rPr>
                                <w:rFonts w:asciiTheme="majorHAnsi" w:hAnsiTheme="majorHAnsi"/>
                                <w:b/>
                                <w:i/>
                                <w:color w:val="FFFFFF" w:themeColor="background1"/>
                              </w:rPr>
                            </w:pPr>
                            <w:r>
                              <w:rPr>
                                <w:rFonts w:asciiTheme="majorHAnsi" w:hAnsiTheme="majorHAnsi"/>
                                <w:b/>
                                <w:i/>
                                <w:color w:val="FFFFFF" w:themeColor="background1"/>
                              </w:rPr>
                              <w:t>Work Experience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 24" o:spid="_x0000_s1027" type="#_x0000_t202" style="position:absolute;margin-left:-16.6pt;margin-top:19pt;width:83.25pt;height:65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krQxw4AgAAggQAAA4AAABkcnMvZTJvRG9jLnhtbKxU227bMAx9H7B/EPS+2HGTNTXiFFu7&#13;&#10;DgO6C9DtA2RJjoXpNkmJ3X19KclN3O1tmB8E06QOyXNIb69HJdGROy+MbvByUWLENTVM6H2Df3y/&#13;&#10;e7PByAeiGZFG8wY/co+vd69fbQdb88r0RjLuEIBoXw+2wX0Iti4KT3uuiF8YyzU4O+MUCWC6fcEc&#13;&#10;GQBdyaIqy7fFYByzzlDuPXy9zU68S/hdx2n42nWeByQbDLWFdLp0tuksdltS7x2xvaBTHeQfylBE&#13;&#10;aMh6grolgaCDE39BKUGd8aYLC2pUYbpOUJ6agHaW5R/tPPTE8tQMsOPtiSf//2Dpl+M3hwQD8S4w&#13;&#10;0kSBSKhaYQTEDNbX4H+wEBHG92aEoNSkt/eG/vQxppgF5Rs+hrfDZ8MAihyCSVfGzqnID3SMAAe0&#13;&#10;eDzzz8eAaEQv15fV5RojCs7NRbXarCEwZiH1M4B1PnzkRqH40mAHEqcE5HjvwxT7HBMTeiMFuxNS&#13;&#10;JiPOFb+RDh0JTEQYcz/yoKDc/G1ZxidlJTU4YH6y41RJGs4Ikup6gS81Ghp8ta7WmacXud2+PWVO&#13;&#10;Sc6I8zglAqyEFAoomNfSc8I+aBZbJHUgQk4GcCP1JETkPqsQxnbMsp6kbA17BGmcyVsAWwsvvXG/&#13;&#10;MRpgARrsfx2I4xjJTxom7Gq5WkGFIRkrEAYMN/e0cw/RFKAaTIPDKBs3IS/awTqx7yFXJlubdzAU&#13;&#10;nchixfHJhU0twJwnXqedjIs0t1PU+dexewIAAP//AwBQSwMEFAAGAAgAAAAhACVJD4fgAAAAEQEA&#13;&#10;AA8AAABkcnMvZG93bnJldi54bWxMT0tOwzAQ3SNxB2uQ2LUONaCQxqkQCIlFWRByADc2SVR7bNlu&#13;&#10;G27PZAWb0XzevE+9m51lZxPT5FHC3boAZrD3esJBQvf1tiqBpaxQK+vRSPgxCXbN9VWtKu0v+GnO&#13;&#10;bR4YkWCqlIQx51BxnvrROJXWPhik27ePTmUa48B1VBcid5ZviuKROzUhKYwqmJfR9Mf25CRgdyxb&#13;&#10;Gz7e+YOP894VqduHUsrbm/l1S+V5CyybOf99wJKB/ENDxg7+hDoxK2ElxIagEkRJwRaAEALYYWnu&#13;&#10;n2jFm5r/T9L8AgAA//8DAFBLAQItABQABgAIAAAAIQBaIpOj/wAAAOUBAAATAAAAAAAAAAAAAAAA&#13;&#10;AAAAAABbQ29udGVudF9UeXBlc10ueG1sUEsBAi0AFAAGAAgAAAAhAKdKzzjXAAAAlgEAAAsAAAAA&#13;&#10;AAAAAAAAAAAAMAEAAF9yZWxzLy5yZWxzUEsBAi0AFAAGAAgAAAAhAPkrQxw4AgAAggQAAA4AAAAA&#13;&#10;AAAAAAAAAAAAMAIAAGRycy9lMm9Eb2MueG1sUEsBAi0AFAAGAAgAAAAhACVJD4fgAAAAEQEAAA8A&#13;&#10;AAAAAAAAAAAAAAAAlAQAAGRycy9kb3ducmV2LnhtbFBLBQYAAAAABAAEAPMAAAChBQAAAAA=&#13;&#10;" fillcolor="black [3213]">
                <v:path arrowok="t"/>
                <v:textbox>
                  <w:txbxContent>
                    <w:p w:rsidR="00837CFB" w:rsidRDefault="00DA4072">
                      <w:pPr>
                        <w:spacing w:after="0" w:line="240" w:lineRule="auto"/>
                        <w:jc w:val="center"/>
                        <w:rPr>
                          <w:rFonts w:asciiTheme="majorHAnsi" w:hAnsiTheme="majorHAnsi"/>
                          <w:b/>
                          <w:i/>
                          <w:color w:val="FFFFFF" w:themeColor="background1"/>
                        </w:rPr>
                      </w:pPr>
                      <w:r>
                        <w:rPr>
                          <w:rFonts w:asciiTheme="majorHAnsi" w:hAnsiTheme="majorHAnsi"/>
                          <w:b/>
                          <w:i/>
                          <w:color w:val="FFFFFF" w:themeColor="background1"/>
                        </w:rPr>
                        <w:t>Work Experience</w:t>
                      </w:r>
                    </w:p>
                  </w:txbxContent>
                </v:textbox>
              </v:shape>
            </w:pict>
          </mc:Fallback>
        </mc:AlternateContent>
      </w:r>
      <w:r w:rsidR="00864C03">
        <w:rPr>
          <w:noProof/>
          <w:sz w:val="40"/>
          <w:szCs w:val="40"/>
        </w:rPr>
        <mc:AlternateContent>
          <mc:Choice Requires="wps">
            <w:drawing>
              <wp:anchor distT="0" distB="0" distL="114300" distR="114300" simplePos="0" relativeHeight="251659264" behindDoc="0" locked="0" layoutInCell="1" allowOverlap="1">
                <wp:simplePos x="0" y="0"/>
                <wp:positionH relativeFrom="column">
                  <wp:posOffset>-581025</wp:posOffset>
                </wp:positionH>
                <wp:positionV relativeFrom="paragraph">
                  <wp:posOffset>107950</wp:posOffset>
                </wp:positionV>
                <wp:extent cx="7639050" cy="0"/>
                <wp:effectExtent l="0" t="19050" r="0" b="0"/>
                <wp:wrapNone/>
                <wp:docPr id="12" nam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639050" cy="0"/>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633BA9E" id="_x0000_t32" coordsize="21600,21600" o:spt="32" o:oned="t" path="m,l21600,21600e" filled="f">
                <v:path arrowok="t" fillok="f" o:connecttype="none"/>
                <o:lock v:ext="edit" shapetype="t"/>
              </v:shapetype>
              <v:shape id=" 6" o:spid="_x0000_s1026" type="#_x0000_t32" style="position:absolute;margin-left:-45.75pt;margin-top:8.5pt;width:601.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h9aVu6AQAAawMAAA4AAABkcnMvZTJvRG9jLnhtbKxTTY/bIBC9V+p/QNwbO1k13Vpx9pDt&#13;&#10;9rJtV9r2B0wA26jAICCx8+87kI9t2ttqfRh5eLzHzBtY3U3WsL0KUaNr+XxWc6acQKld3/JfPx8+&#13;&#10;3HIWEzgJBp1q+UFFfrd+/241+kYtcEAjVWAk4mIz+pYPKfmmqqIYlIU4Q68cgR0GC4nS0FcywEjq&#13;&#10;1lSLul5WIwbpAwoVI63eH0G+Lvpdp0T60XVRJWZaTrWlEkOJ2xKr9QqaPoAftDjVAa8ow4J2dOpF&#13;&#10;6h4SsF3Q/0lZLQJG7NJMoK2w67RQpQlqZ17/087zAF6VZsid6C8+xbeTFd/3T4FpScNbcObA0pDY&#13;&#10;kjPyZfSxIXjjnkLuTEzu2T+i+B0zWF2hOYmehLbjN5QkAbuExY+pCzazqVM2FccPL76rKTFBq5+W&#13;&#10;N5/rjzQfcQEraM5UH2L6qtCy/NPymALofkgbdI7mi2FeDoL9Y0ylMmjOjHywwwdtTAagMY6NLb+5&#13;&#10;ndd14UQ0WmY4gzH0240JbA/5rpSv2ECVXO0LuHPyqDcokF/OSQJtTglRjDt5lG05erlFeSCLzubR&#13;&#10;QGnL1Y35Oy/0lzey/gMAAP//AwBQSwMEFAAGAAgAAAAhACAE84LeAAAAEAEAAA8AAABkcnMvZG93&#13;&#10;bnJldi54bWxMT8FOwzAMvSPxD5GRuG3pJgFb13RCDG4ctoHE1WtMW5E4pcnW8vd4EhLzwZL9np/f&#13;&#10;K9ajd+pEfWwDG5hNM1DEVbAt1wbe314mC1AxIVt0gcnAD0VYl9dXBeY2DLyj0z7VSkQ45migSanL&#13;&#10;tY5VQx7jNHTEgn2G3mOSsa+17XEQce/0PMvutceW5UODHT01VH3tj95AZmnb1a+b50Vafuyqbzc4&#13;&#10;N98ac3szblbSHlegEo3p/wLOGcQ/lGLsEI5so3IGJsvZnVAFeJBgZ4KUbA5/G10W+jJI+QsAAP//&#13;&#10;AwBQSwECLQAUAAYACAAAACEAWiKTo/8AAADlAQAAEwAAAAAAAAAAAAAAAAAAAAAAW0NvbnRlbnRf&#13;&#10;VHlwZXNdLnhtbFBLAQItABQABgAIAAAAIQCnSs841wAAAJYBAAALAAAAAAAAAAAAAAAAADABAABf&#13;&#10;cmVscy8ucmVsc1BLAQItABQABgAIAAAAIQCIfWlbugEAAGsDAAAOAAAAAAAAAAAAAAAAADACAABk&#13;&#10;cnMvZTJvRG9jLnhtbFBLAQItABQABgAIAAAAIQAgBPOC3gAAABABAAAPAAAAAAAAAAAAAAAAABYE&#13;&#10;AABkcnMvZG93bnJldi54bWxQSwUGAAAAAAQABADzAAAAIQUAAAAA&#13;&#10;" strokeweight="3pt">
                <o:lock v:ext="edit" shapetype="f"/>
              </v:shape>
            </w:pict>
          </mc:Fallback>
        </mc:AlternateContent>
      </w: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837CFB">
      <w:pPr>
        <w:rPr>
          <w:rFonts w:asciiTheme="majorHAnsi" w:hAnsiTheme="majorHAnsi"/>
        </w:rPr>
      </w:pPr>
    </w:p>
    <w:p w:rsidR="00837CFB" w:rsidRDefault="00671A8C">
      <w:pPr>
        <w:rPr>
          <w:rFonts w:asciiTheme="majorHAnsi" w:hAnsiTheme="majorHAnsi"/>
        </w:rPr>
      </w:pPr>
      <w:r>
        <w:rPr>
          <w:rFonts w:asciiTheme="majorHAnsi" w:hAnsiTheme="majorHAnsi"/>
          <w:noProof/>
        </w:rPr>
        <w:lastRenderedPageBreak/>
        <mc:AlternateContent>
          <mc:Choice Requires="wps">
            <w:drawing>
              <wp:anchor distT="0" distB="0" distL="114300" distR="114300" simplePos="0" relativeHeight="251674624" behindDoc="0" locked="0" layoutInCell="1" allowOverlap="1">
                <wp:simplePos x="0" y="0"/>
                <wp:positionH relativeFrom="column">
                  <wp:posOffset>-145415</wp:posOffset>
                </wp:positionH>
                <wp:positionV relativeFrom="paragraph">
                  <wp:posOffset>-492125</wp:posOffset>
                </wp:positionV>
                <wp:extent cx="1057275" cy="1847850"/>
                <wp:effectExtent l="0" t="0" r="9525" b="0"/>
                <wp:wrapNone/>
                <wp:docPr id="7" name="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7275" cy="1847850"/>
                        </a:xfrm>
                        <a:prstGeom prst="rect">
                          <a:avLst/>
                        </a:prstGeom>
                        <a:solidFill>
                          <a:schemeClr val="tx1">
                            <a:lumMod val="100000"/>
                            <a:lumOff val="0"/>
                          </a:schemeClr>
                        </a:solidFill>
                        <a:ln w="9525">
                          <a:solidFill>
                            <a:srgbClr val="000000"/>
                          </a:solidFill>
                          <a:miter lim="800000"/>
                          <a:headEnd/>
                          <a:tailEnd/>
                        </a:ln>
                      </wps:spPr>
                      <wps:txbx>
                        <w:txbxContent>
                          <w:p w:rsidR="00300F61" w:rsidRDefault="00300F61" w:rsidP="00300F61"/>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 35" o:spid="_x0000_s1028" type="#_x0000_t202" style="position:absolute;margin-left:-11.45pt;margin-top:-38.75pt;width:83.25pt;height:1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ASZrKQ5AgAAgQQAAA4AAABkcnMvZTJvRG9jLnhtbKxU247TMBB9R+IfLL/TpKWl3ajpCnZZ&#13;&#10;hLRcpIUPcBynsbA9xnabLF/P2M62XXhD5MHKZMbnzMyZyfZ61IochfMSTE3ns5ISYTi00uxr+v3b&#13;&#10;3asNJT4w0zIFRtT0UXh6vXv5YjvYSiygB9UKRxDE+GqwNe1DsFVReN4LzfwMrDDo7MBpFtB0+6J1&#13;&#10;bEB0rYpFWb4pBnCtdcCF9/j1NjvpLuF3neDhS9d5EYiqKeYW0unS2aSz2G1ZtXfM9pJPebB/SEMz&#13;&#10;aZD1BHXLAiMHJ/+C0pI78NCFGQddQNdJLlIRWM68/KOch55ZkYrB7nh76pP/f7D88/GrI7Kt6ZoS&#13;&#10;wzRqRF6vKMG+DNZX6H6wGBDGdzCiwKlGb++B//AxprgIyjd8DG+GT9AiFDsESFfGzunYHiyYIA5K&#13;&#10;8XhuvxgD4RG9XK0XayTn6JxvluvNCgMjC6ueAKzz4YMATeJLTR0qnAjY8d6HKfYpJhJ6ULK9k0ol&#13;&#10;I46VuFGOHBkORBhzPeqgMd38bV7GJ7GyCh04PtlxyiTNZgRJeT3DV4YMNb1aLVa5T8+43b45MSeS&#13;&#10;M+JlnJYBN0JJXdPNZS69YO1708YSWRWYVJOBvVFmEiL2PqsQxmZMqi5OUjbQPqI0DvIS4NLiSw/u&#13;&#10;FyUDzn9N/c8Dc4IS9dHggF3Nl0vMMCRjicKg4S49zaWHGY5QNeXBUZKNm5D37GCd3PfIlZtt4C0O&#13;&#10;RSezWHF8cmJTCTjmqa/TSsY9urRT1PnPsfsNAAD//wMAUEsDBBQABgAIAAAAIQDpQ+qC4gAAABEB&#13;&#10;AAAPAAAAZHJzL2Rvd25yZXYueG1sTE9LTsMwEN0jcQdrkNi1TlPahjROhUBILNoFIQdwY5NEtceW&#13;&#10;7bbh9kxXsBnN5837VLvJGnbRIY4OBSzmGTCNnVMj9gLar/dZASwmiUoah1rAj46wq+/vKlkqd8VP&#13;&#10;fWlSz4gEYykFDCn5kvPYDdrKOHdeI92+XbAy0Rh6roK8Erk1PM+yNbdyRFIYpNevg+5OzdkKwPZU&#13;&#10;NMYfPvjKhWlvs9jufSHE48P0tqXysgWW9JT+PuCWgfxDTcaO7owqMiNglufPBKVms1kBuyGelmtg&#13;&#10;RwH5YkkbXlf8f5L6FwAA//8DAFBLAQItABQABgAIAAAAIQBaIpOj/wAAAOUBAAATAAAAAAAAAAAA&#13;&#10;AAAAAAAAAABbQ29udGVudF9UeXBlc10ueG1sUEsBAi0AFAAGAAgAAAAhAKdKzzjXAAAAlgEAAAsA&#13;&#10;AAAAAAAAAAAAAAAAMAEAAF9yZWxzLy5yZWxzUEsBAi0AFAAGAAgAAAAhAASZrKQ5AgAAgQQAAA4A&#13;&#10;AAAAAAAAAAAAAAAAMAIAAGRycy9lMm9Eb2MueG1sUEsBAi0AFAAGAAgAAAAhAOlD6oLiAAAAEQEA&#13;&#10;AA8AAAAAAAAAAAAAAAAAlQQAAGRycy9kb3ducmV2LnhtbFBLBQYAAAAABAAEAPMAAACkBQAAAAA=&#13;&#10;" fillcolor="black [3213]">
                <v:path arrowok="t"/>
                <v:textbox>
                  <w:txbxContent>
                    <w:p w:rsidR="00300F61" w:rsidRDefault="00300F61" w:rsidP="00300F61"/>
                  </w:txbxContent>
                </v:textbox>
              </v:shape>
            </w:pict>
          </mc:Fallback>
        </mc:AlternateContent>
      </w:r>
      <w:r w:rsidR="0092183F">
        <w:rPr>
          <w:rFonts w:asciiTheme="majorHAnsi" w:hAnsiTheme="majorHAnsi"/>
          <w:noProof/>
        </w:rPr>
        <mc:AlternateContent>
          <mc:Choice Requires="wps">
            <w:drawing>
              <wp:anchor distT="0" distB="0" distL="114300" distR="114300" simplePos="0" relativeHeight="251673600" behindDoc="0" locked="0" layoutInCell="1" allowOverlap="1">
                <wp:simplePos x="0" y="0"/>
                <wp:positionH relativeFrom="column">
                  <wp:posOffset>1130935</wp:posOffset>
                </wp:positionH>
                <wp:positionV relativeFrom="paragraph">
                  <wp:posOffset>-447040</wp:posOffset>
                </wp:positionV>
                <wp:extent cx="5698490" cy="1802765"/>
                <wp:effectExtent l="0" t="0" r="16510" b="26035"/>
                <wp:wrapNone/>
                <wp:docPr id="6" name="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98490" cy="1802765"/>
                        </a:xfrm>
                        <a:prstGeom prst="rect">
                          <a:avLst/>
                        </a:prstGeom>
                        <a:solidFill>
                          <a:srgbClr val="FBFBFB"/>
                        </a:solidFill>
                        <a:ln w="9525">
                          <a:solidFill>
                            <a:srgbClr val="000000"/>
                          </a:solidFill>
                          <a:miter lim="800000"/>
                          <a:headEnd/>
                          <a:tailEnd/>
                        </a:ln>
                      </wps:spPr>
                      <wps:txbx>
                        <w:txbxContent>
                          <w:p w:rsidR="00300F61" w:rsidRPr="00300F61" w:rsidRDefault="00300F61" w:rsidP="00300F61">
                            <w:pPr>
                              <w:pStyle w:val="ListParagraph"/>
                              <w:numPr>
                                <w:ilvl w:val="0"/>
                                <w:numId w:val="17"/>
                              </w:numPr>
                              <w:spacing w:after="0" w:line="240" w:lineRule="auto"/>
                              <w:ind w:left="360"/>
                              <w:rPr>
                                <w:rFonts w:ascii="Cambria" w:hAnsi="Cambria"/>
                                <w:sz w:val="20"/>
                                <w:szCs w:val="20"/>
                              </w:rPr>
                            </w:pPr>
                            <w:r w:rsidRPr="00300F61">
                              <w:rPr>
                                <w:rFonts w:ascii="Cambria" w:hAnsi="Cambria"/>
                                <w:b/>
                                <w:i/>
                                <w:sz w:val="20"/>
                                <w:szCs w:val="20"/>
                              </w:rPr>
                              <w:t>Officer-Costing</w:t>
                            </w:r>
                            <w:r w:rsidRPr="00300F61">
                              <w:rPr>
                                <w:rFonts w:ascii="Cambria" w:hAnsi="Cambria"/>
                                <w:b/>
                                <w:sz w:val="20"/>
                                <w:szCs w:val="20"/>
                              </w:rPr>
                              <w:t xml:space="preserve"> at L.G.B Forge Ltd, Coimbatore from March’11- March’14</w:t>
                            </w:r>
                          </w:p>
                          <w:p w:rsidR="00300F61" w:rsidRPr="00300F61" w:rsidRDefault="00300F61" w:rsidP="00300F61">
                            <w:pPr>
                              <w:spacing w:after="0" w:line="240" w:lineRule="auto"/>
                              <w:jc w:val="both"/>
                              <w:rPr>
                                <w:rFonts w:ascii="Cambria" w:hAnsi="Cambria"/>
                                <w:sz w:val="20"/>
                                <w:szCs w:val="20"/>
                                <w:u w:val="single"/>
                              </w:rPr>
                            </w:pPr>
                            <w:r w:rsidRPr="00300F61">
                              <w:rPr>
                                <w:rFonts w:ascii="Cambria" w:hAnsi="Cambria"/>
                                <w:sz w:val="20"/>
                                <w:szCs w:val="20"/>
                                <w:u w:val="single"/>
                              </w:rPr>
                              <w:t>Key Responsibilities:</w:t>
                            </w:r>
                          </w:p>
                          <w:p w:rsidR="00300F61" w:rsidRPr="00300F61" w:rsidRDefault="00300F61" w:rsidP="00300F61">
                            <w:pPr>
                              <w:pStyle w:val="ListParagraph"/>
                              <w:numPr>
                                <w:ilvl w:val="0"/>
                                <w:numId w:val="1"/>
                              </w:numPr>
                              <w:tabs>
                                <w:tab w:val="left" w:pos="360"/>
                              </w:tabs>
                              <w:spacing w:after="0" w:line="240" w:lineRule="auto"/>
                              <w:ind w:left="360" w:hanging="180"/>
                              <w:jc w:val="both"/>
                              <w:rPr>
                                <w:rFonts w:ascii="Cambria" w:hAnsi="Cambria"/>
                                <w:sz w:val="20"/>
                                <w:szCs w:val="20"/>
                              </w:rPr>
                            </w:pPr>
                            <w:r w:rsidRPr="00300F61">
                              <w:rPr>
                                <w:rFonts w:ascii="Cambria" w:hAnsi="Cambria"/>
                                <w:b/>
                                <w:sz w:val="20"/>
                                <w:szCs w:val="20"/>
                              </w:rPr>
                              <w:t>Product costing</w:t>
                            </w:r>
                            <w:r w:rsidRPr="00300F61">
                              <w:rPr>
                                <w:rFonts w:ascii="Cambria" w:hAnsi="Cambria"/>
                                <w:sz w:val="20"/>
                                <w:szCs w:val="20"/>
                              </w:rPr>
                              <w:t xml:space="preserve"> – identification of costs, classification, overheads rate calculation, pricing, variance analysis, following up with plant for study of deviations, product mix profitability, margins analysis, involving in process improvements, BOM and Routing approvals.</w:t>
                            </w:r>
                          </w:p>
                          <w:p w:rsidR="00300F61" w:rsidRPr="00300F61" w:rsidRDefault="00300F61" w:rsidP="00300F61">
                            <w:pPr>
                              <w:pStyle w:val="ListParagraph"/>
                              <w:numPr>
                                <w:ilvl w:val="0"/>
                                <w:numId w:val="1"/>
                              </w:numPr>
                              <w:tabs>
                                <w:tab w:val="left" w:pos="360"/>
                              </w:tabs>
                              <w:spacing w:after="0" w:line="240" w:lineRule="auto"/>
                              <w:ind w:left="360" w:hanging="180"/>
                              <w:jc w:val="both"/>
                              <w:rPr>
                                <w:rFonts w:ascii="Cambria" w:hAnsi="Cambria"/>
                                <w:sz w:val="20"/>
                                <w:szCs w:val="20"/>
                              </w:rPr>
                            </w:pPr>
                            <w:r w:rsidRPr="00300F61">
                              <w:rPr>
                                <w:rFonts w:ascii="Cambria" w:hAnsi="Cambria"/>
                                <w:b/>
                                <w:sz w:val="20"/>
                                <w:szCs w:val="20"/>
                              </w:rPr>
                              <w:t>Consumption &amp; Inventory Monitoring</w:t>
                            </w:r>
                            <w:r w:rsidRPr="00300F61">
                              <w:rPr>
                                <w:rFonts w:ascii="Cambria" w:hAnsi="Cambria"/>
                                <w:sz w:val="20"/>
                                <w:szCs w:val="20"/>
                              </w:rPr>
                              <w:t xml:space="preserve"> –Monitoring rates, consumption and stock levels of raw material and other consumables, ABC analysis, rejection rates, purchase order release approvals.</w:t>
                            </w:r>
                          </w:p>
                          <w:p w:rsidR="00300F61" w:rsidRPr="00300F61" w:rsidRDefault="00300F61" w:rsidP="00300F61">
                            <w:pPr>
                              <w:pStyle w:val="ListParagraph"/>
                              <w:numPr>
                                <w:ilvl w:val="0"/>
                                <w:numId w:val="1"/>
                              </w:numPr>
                              <w:tabs>
                                <w:tab w:val="left" w:pos="360"/>
                              </w:tabs>
                              <w:spacing w:after="0" w:line="240" w:lineRule="auto"/>
                              <w:ind w:left="360" w:hanging="180"/>
                              <w:jc w:val="both"/>
                              <w:rPr>
                                <w:rFonts w:ascii="Cambria" w:hAnsi="Cambria"/>
                                <w:sz w:val="20"/>
                                <w:szCs w:val="20"/>
                              </w:rPr>
                            </w:pPr>
                            <w:r w:rsidRPr="00300F61">
                              <w:rPr>
                                <w:rFonts w:ascii="Cambria" w:hAnsi="Cambria"/>
                                <w:b/>
                                <w:sz w:val="20"/>
                                <w:szCs w:val="20"/>
                              </w:rPr>
                              <w:t>Cost Audit</w:t>
                            </w:r>
                            <w:r w:rsidRPr="00300F61">
                              <w:rPr>
                                <w:rFonts w:ascii="Cambria" w:hAnsi="Cambria"/>
                                <w:sz w:val="20"/>
                                <w:szCs w:val="20"/>
                              </w:rPr>
                              <w:t xml:space="preserve"> – Preparing Cost Audit Report Annexures, CAS-4 Certificate and Branch Transfer Pricing, Central Excise.</w:t>
                            </w:r>
                          </w:p>
                          <w:p w:rsidR="00300F61" w:rsidRPr="00300F61" w:rsidRDefault="00300F61" w:rsidP="00300F61">
                            <w:pPr>
                              <w:pStyle w:val="ListParagraph"/>
                              <w:tabs>
                                <w:tab w:val="left" w:pos="360"/>
                              </w:tabs>
                              <w:spacing w:after="0" w:line="240" w:lineRule="auto"/>
                              <w:ind w:left="360"/>
                              <w:jc w:val="both"/>
                              <w:rPr>
                                <w:rFonts w:ascii="Cambria" w:hAnsi="Cambria"/>
                                <w:sz w:val="20"/>
                                <w:szCs w:val="20"/>
                              </w:rPr>
                            </w:pPr>
                          </w:p>
                          <w:p w:rsidR="00300F61" w:rsidRPr="00300F61" w:rsidRDefault="00300F61" w:rsidP="00300F61">
                            <w:pPr>
                              <w:pStyle w:val="ListParagraph"/>
                              <w:numPr>
                                <w:ilvl w:val="0"/>
                                <w:numId w:val="21"/>
                              </w:numPr>
                              <w:tabs>
                                <w:tab w:val="left" w:pos="360"/>
                              </w:tabs>
                              <w:spacing w:after="0" w:line="240" w:lineRule="auto"/>
                              <w:ind w:left="360"/>
                              <w:jc w:val="both"/>
                              <w:rPr>
                                <w:rFonts w:ascii="Cambria" w:hAnsi="Cambria"/>
                                <w:b/>
                                <w:sz w:val="20"/>
                                <w:szCs w:val="20"/>
                              </w:rPr>
                            </w:pPr>
                            <w:r w:rsidRPr="00300F61">
                              <w:rPr>
                                <w:rFonts w:ascii="Cambria" w:hAnsi="Cambria"/>
                                <w:b/>
                                <w:sz w:val="20"/>
                                <w:szCs w:val="20"/>
                              </w:rPr>
                              <w:t xml:space="preserve">Technical Skills - </w:t>
                            </w:r>
                            <w:r w:rsidRPr="00300F61">
                              <w:rPr>
                                <w:rFonts w:ascii="Cambria" w:hAnsi="Cambria"/>
                                <w:sz w:val="20"/>
                                <w:szCs w:val="20"/>
                              </w:rPr>
                              <w:t>Exposure to SAP ERP, Oracle and proficient in MS Office applications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34" o:spid="_x0000_s1029" type="#_x0000_t202" style="position:absolute;margin-left:89.05pt;margin-top:-35.2pt;width:448.7pt;height:141.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KfJiQEdAgAARwQAAA4AAABkcnMvZTJvRG9jLnhtbKxT2W7bMBB8L9B/IPheS3ZsxxYsB01S&#13;&#10;FwXSA0j7ASuSsojyKklbSr8+K8pXerwUlQCCq10Nd2aHq5tOK7IXPkhrSjoe5ZQIwyyXZlvSb183&#13;&#10;bxaUhAiGg7JGlPRJBHqzfv1q1bpCTGxjFReeIIgJRetK2sToiiwLrBEawsg6YTBZW68hYui3GffQ&#13;&#10;IrpW2STP51lrPXfeMhECfr0fknSd8OtasPi5roOIRJUUe4tp9Wmt0pqtV1BsPbhGskMf8A9taJAG&#13;&#10;Tz1B3UMEsvPyNygtmbfB1nHErM5sXUsmEgmkM85/ofPYgBOJDKoT3Emn8P9g2af9F08kL+mcEgMa&#13;&#10;Z0SuppSgLq0LBaYfHRbE7tZ2OODEMbgHy76Hvia7KBr+CH151X60HKFgF236pau97uVBwgRxcBRP&#13;&#10;Z/lFFwnDr7P5cjFdYo5hcrzIJ9fzWeokg+II4HyI74XVpN+U1OOE0wGwfwgxdQTFsaY/MFgl+UYq&#13;&#10;lQK/re6UJ3tAO2xu+/eI/6JOGdKWdDmbzAa+f8XI0/NHDC0jOltJXdLFuQqKRgB/Z3jfKhQRpDoE&#13;&#10;yFGZg6C9hoOasau6NJ2r00gqy59QYm8HM+Plw01j/U9KWvRxScOPHXhBifpg0CjL8XTaOz8F09n1&#13;&#10;BAN/makuM2AYQpU0UjJs7+JwW3bOy22DJw0WMPYtjraWg+S9CYa2DgTQrLh7cRsu41R1vv/rZwAA&#13;&#10;AP//AwBQSwMEFAAGAAgAAAAhAGMi34jiAAAAEgEAAA8AAABkcnMvZG93bnJldi54bWxMT01vwjAM&#13;&#10;vU/iP0RG2g2SsnWF0hSxjWlcx/oDQmvaisapmgDdv585bRfLT35+H9lmtJ244uBbRxqiuQKBVLqq&#13;&#10;pVpD8f0xW4LwwVBlOkeo4Qc9bPLJQ2bSyt3oC6+HUAsWIZ8aDU0IfSqlLxu0xs9dj8S3kxusCQyH&#13;&#10;WlaDubG47eRCqRdpTUvs0Jge3xosz4eLZZPdKS7D/vUTt2dMVoXa7WlVaP04Hd/XPLZrEAHH8PcB&#13;&#10;9w6cH3IOdnQXqrzoGCfLiKkaZol6BnFnqCSOQRw1LKInXmSeyf9V8l8AAAD//wMAUEsBAi0AFAAG&#13;&#10;AAgAAAAhAFoik6P/AAAA5QEAABMAAAAAAAAAAAAAAAAAAAAAAFtDb250ZW50X1R5cGVzXS54bWxQ&#13;&#10;SwECLQAUAAYACAAAACEAp0rPONcAAACWAQAACwAAAAAAAAAAAAAAAAAwAQAAX3JlbHMvLnJlbHNQ&#13;&#10;SwECLQAUAAYACAAAACEAp8mJAR0CAABHBAAADgAAAAAAAAAAAAAAAAAwAgAAZHJzL2Uyb0RvYy54&#13;&#10;bWxQSwECLQAUAAYACAAAACEAYyLfiOIAAAASAQAADwAAAAAAAAAAAAAAAAB5BAAAZHJzL2Rvd25y&#13;&#10;ZXYueG1sUEsFBgAAAAAEAAQA8wAAAIgFAAAAAA==&#13;&#10;" fillcolor="#fbfbfb">
                <v:path arrowok="t"/>
                <v:textbox>
                  <w:txbxContent>
                    <w:p w:rsidR="00300F61" w:rsidRPr="00300F61" w:rsidRDefault="00300F61" w:rsidP="00300F61">
                      <w:pPr>
                        <w:pStyle w:val="ListParagraph"/>
                        <w:numPr>
                          <w:ilvl w:val="0"/>
                          <w:numId w:val="17"/>
                        </w:numPr>
                        <w:spacing w:after="0" w:line="240" w:lineRule="auto"/>
                        <w:ind w:left="360"/>
                        <w:rPr>
                          <w:rFonts w:ascii="Cambria" w:hAnsi="Cambria"/>
                          <w:sz w:val="20"/>
                          <w:szCs w:val="20"/>
                        </w:rPr>
                      </w:pPr>
                      <w:r w:rsidRPr="00300F61">
                        <w:rPr>
                          <w:rFonts w:ascii="Cambria" w:hAnsi="Cambria"/>
                          <w:b/>
                          <w:i/>
                          <w:sz w:val="20"/>
                          <w:szCs w:val="20"/>
                        </w:rPr>
                        <w:t>Officer-Costing</w:t>
                      </w:r>
                      <w:r w:rsidRPr="00300F61">
                        <w:rPr>
                          <w:rFonts w:ascii="Cambria" w:hAnsi="Cambria"/>
                          <w:b/>
                          <w:sz w:val="20"/>
                          <w:szCs w:val="20"/>
                        </w:rPr>
                        <w:t xml:space="preserve"> at L.G.B Forge Ltd, Coimbatore from March’11- March’14</w:t>
                      </w:r>
                    </w:p>
                    <w:p w:rsidR="00300F61" w:rsidRPr="00300F61" w:rsidRDefault="00300F61" w:rsidP="00300F61">
                      <w:pPr>
                        <w:spacing w:after="0" w:line="240" w:lineRule="auto"/>
                        <w:jc w:val="both"/>
                        <w:rPr>
                          <w:rFonts w:ascii="Cambria" w:hAnsi="Cambria"/>
                          <w:sz w:val="20"/>
                          <w:szCs w:val="20"/>
                          <w:u w:val="single"/>
                        </w:rPr>
                      </w:pPr>
                      <w:r w:rsidRPr="00300F61">
                        <w:rPr>
                          <w:rFonts w:ascii="Cambria" w:hAnsi="Cambria"/>
                          <w:sz w:val="20"/>
                          <w:szCs w:val="20"/>
                          <w:u w:val="single"/>
                        </w:rPr>
                        <w:t>Key Responsibilities:</w:t>
                      </w:r>
                    </w:p>
                    <w:p w:rsidR="00300F61" w:rsidRPr="00300F61" w:rsidRDefault="00300F61" w:rsidP="00300F61">
                      <w:pPr>
                        <w:pStyle w:val="ListParagraph"/>
                        <w:numPr>
                          <w:ilvl w:val="0"/>
                          <w:numId w:val="1"/>
                        </w:numPr>
                        <w:tabs>
                          <w:tab w:val="left" w:pos="360"/>
                        </w:tabs>
                        <w:spacing w:after="0" w:line="240" w:lineRule="auto"/>
                        <w:ind w:left="360" w:hanging="180"/>
                        <w:jc w:val="both"/>
                        <w:rPr>
                          <w:rFonts w:ascii="Cambria" w:hAnsi="Cambria"/>
                          <w:sz w:val="20"/>
                          <w:szCs w:val="20"/>
                        </w:rPr>
                      </w:pPr>
                      <w:r w:rsidRPr="00300F61">
                        <w:rPr>
                          <w:rFonts w:ascii="Cambria" w:hAnsi="Cambria"/>
                          <w:b/>
                          <w:sz w:val="20"/>
                          <w:szCs w:val="20"/>
                        </w:rPr>
                        <w:t>Product costing</w:t>
                      </w:r>
                      <w:r w:rsidRPr="00300F61">
                        <w:rPr>
                          <w:rFonts w:ascii="Cambria" w:hAnsi="Cambria"/>
                          <w:sz w:val="20"/>
                          <w:szCs w:val="20"/>
                        </w:rPr>
                        <w:t xml:space="preserve"> – identification of costs, classification, overheads rate calculation, pricing, variance analysis, following up with plant for study of deviations, product mix profitability, margins analysis, involving in process improvements, BOM and Routing approvals.</w:t>
                      </w:r>
                    </w:p>
                    <w:p w:rsidR="00300F61" w:rsidRPr="00300F61" w:rsidRDefault="00300F61" w:rsidP="00300F61">
                      <w:pPr>
                        <w:pStyle w:val="ListParagraph"/>
                        <w:numPr>
                          <w:ilvl w:val="0"/>
                          <w:numId w:val="1"/>
                        </w:numPr>
                        <w:tabs>
                          <w:tab w:val="left" w:pos="360"/>
                        </w:tabs>
                        <w:spacing w:after="0" w:line="240" w:lineRule="auto"/>
                        <w:ind w:left="360" w:hanging="180"/>
                        <w:jc w:val="both"/>
                        <w:rPr>
                          <w:rFonts w:ascii="Cambria" w:hAnsi="Cambria"/>
                          <w:sz w:val="20"/>
                          <w:szCs w:val="20"/>
                        </w:rPr>
                      </w:pPr>
                      <w:r w:rsidRPr="00300F61">
                        <w:rPr>
                          <w:rFonts w:ascii="Cambria" w:hAnsi="Cambria"/>
                          <w:b/>
                          <w:sz w:val="20"/>
                          <w:szCs w:val="20"/>
                        </w:rPr>
                        <w:t>Consumption &amp; Inventory Monitoring</w:t>
                      </w:r>
                      <w:r w:rsidRPr="00300F61">
                        <w:rPr>
                          <w:rFonts w:ascii="Cambria" w:hAnsi="Cambria"/>
                          <w:sz w:val="20"/>
                          <w:szCs w:val="20"/>
                        </w:rPr>
                        <w:t xml:space="preserve"> –Monitoring rates, consumption and stock levels of raw material and other consumables, ABC analysis, rejection rates, purchase order release approvals.</w:t>
                      </w:r>
                    </w:p>
                    <w:p w:rsidR="00300F61" w:rsidRPr="00300F61" w:rsidRDefault="00300F61" w:rsidP="00300F61">
                      <w:pPr>
                        <w:pStyle w:val="ListParagraph"/>
                        <w:numPr>
                          <w:ilvl w:val="0"/>
                          <w:numId w:val="1"/>
                        </w:numPr>
                        <w:tabs>
                          <w:tab w:val="left" w:pos="360"/>
                        </w:tabs>
                        <w:spacing w:after="0" w:line="240" w:lineRule="auto"/>
                        <w:ind w:left="360" w:hanging="180"/>
                        <w:jc w:val="both"/>
                        <w:rPr>
                          <w:rFonts w:ascii="Cambria" w:hAnsi="Cambria"/>
                          <w:sz w:val="20"/>
                          <w:szCs w:val="20"/>
                        </w:rPr>
                      </w:pPr>
                      <w:r w:rsidRPr="00300F61">
                        <w:rPr>
                          <w:rFonts w:ascii="Cambria" w:hAnsi="Cambria"/>
                          <w:b/>
                          <w:sz w:val="20"/>
                          <w:szCs w:val="20"/>
                        </w:rPr>
                        <w:t>Cost Audit</w:t>
                      </w:r>
                      <w:r w:rsidRPr="00300F61">
                        <w:rPr>
                          <w:rFonts w:ascii="Cambria" w:hAnsi="Cambria"/>
                          <w:sz w:val="20"/>
                          <w:szCs w:val="20"/>
                        </w:rPr>
                        <w:t xml:space="preserve"> – Preparing Cost Audit Report Annexures, CAS-4 Certificate and Branch Transfer Pricing, Central Excise.</w:t>
                      </w:r>
                    </w:p>
                    <w:p w:rsidR="00300F61" w:rsidRPr="00300F61" w:rsidRDefault="00300F61" w:rsidP="00300F61">
                      <w:pPr>
                        <w:pStyle w:val="ListParagraph"/>
                        <w:tabs>
                          <w:tab w:val="left" w:pos="360"/>
                        </w:tabs>
                        <w:spacing w:after="0" w:line="240" w:lineRule="auto"/>
                        <w:ind w:left="360"/>
                        <w:jc w:val="both"/>
                        <w:rPr>
                          <w:rFonts w:ascii="Cambria" w:hAnsi="Cambria"/>
                          <w:sz w:val="20"/>
                          <w:szCs w:val="20"/>
                        </w:rPr>
                      </w:pPr>
                    </w:p>
                    <w:p w:rsidR="00300F61" w:rsidRPr="00300F61" w:rsidRDefault="00300F61" w:rsidP="00300F61">
                      <w:pPr>
                        <w:pStyle w:val="ListParagraph"/>
                        <w:numPr>
                          <w:ilvl w:val="0"/>
                          <w:numId w:val="21"/>
                        </w:numPr>
                        <w:tabs>
                          <w:tab w:val="left" w:pos="360"/>
                        </w:tabs>
                        <w:spacing w:after="0" w:line="240" w:lineRule="auto"/>
                        <w:ind w:left="360"/>
                        <w:jc w:val="both"/>
                        <w:rPr>
                          <w:rFonts w:ascii="Cambria" w:hAnsi="Cambria"/>
                          <w:b/>
                          <w:sz w:val="20"/>
                          <w:szCs w:val="20"/>
                        </w:rPr>
                      </w:pPr>
                      <w:r w:rsidRPr="00300F61">
                        <w:rPr>
                          <w:rFonts w:ascii="Cambria" w:hAnsi="Cambria"/>
                          <w:b/>
                          <w:sz w:val="20"/>
                          <w:szCs w:val="20"/>
                        </w:rPr>
                        <w:t xml:space="preserve">Technical Skills - </w:t>
                      </w:r>
                      <w:r w:rsidRPr="00300F61">
                        <w:rPr>
                          <w:rFonts w:ascii="Cambria" w:hAnsi="Cambria"/>
                          <w:sz w:val="20"/>
                          <w:szCs w:val="20"/>
                        </w:rPr>
                        <w:t>Exposure to SAP ERP, Oracle and proficient in MS Office applications</w:t>
                      </w:r>
                    </w:p>
                  </w:txbxContent>
                </v:textbox>
              </v:shape>
            </w:pict>
          </mc:Fallback>
        </mc:AlternateContent>
      </w:r>
    </w:p>
    <w:p w:rsidR="00837CFB" w:rsidRDefault="00837CFB">
      <w:pPr>
        <w:rPr>
          <w:rFonts w:asciiTheme="majorHAnsi" w:hAnsiTheme="majorHAnsi"/>
        </w:rPr>
        <w:sectPr w:rsidR="00837CFB">
          <w:headerReference w:type="even" r:id="rId8"/>
          <w:headerReference w:type="default" r:id="rId9"/>
          <w:footerReference w:type="even" r:id="rId10"/>
          <w:footerReference w:type="default" r:id="rId11"/>
          <w:headerReference w:type="first" r:id="rId12"/>
          <w:footerReference w:type="first" r:id="rId13"/>
          <w:pgSz w:w="12240" w:h="15840"/>
          <w:pgMar w:top="360" w:right="360" w:bottom="270" w:left="990" w:header="720" w:footer="720" w:gutter="0"/>
          <w:cols w:space="720"/>
          <w:docGrid w:linePitch="360"/>
        </w:sectPr>
      </w:pPr>
    </w:p>
    <w:p w:rsidR="00837CFB" w:rsidRDefault="00837CFB">
      <w:pPr>
        <w:spacing w:after="0"/>
        <w:rPr>
          <w:rFonts w:asciiTheme="majorHAnsi" w:hAnsiTheme="majorHAnsi"/>
        </w:rPr>
      </w:pPr>
    </w:p>
    <w:p w:rsidR="00837CFB" w:rsidRDefault="00837CFB">
      <w:pPr>
        <w:spacing w:after="0"/>
        <w:jc w:val="center"/>
        <w:rPr>
          <w:rFonts w:asciiTheme="majorHAnsi" w:hAnsiTheme="majorHAnsi"/>
          <w:b/>
          <w:sz w:val="28"/>
          <w:szCs w:val="28"/>
          <w:u w:val="single"/>
        </w:rPr>
      </w:pPr>
    </w:p>
    <w:p w:rsidR="00837CFB" w:rsidRDefault="009806AD">
      <w:pPr>
        <w:tabs>
          <w:tab w:val="left" w:pos="1710"/>
          <w:tab w:val="left" w:pos="3600"/>
          <w:tab w:val="left" w:pos="4320"/>
        </w:tabs>
        <w:spacing w:after="0"/>
        <w:rPr>
          <w:rFonts w:asciiTheme="majorHAnsi" w:hAnsiTheme="majorHAnsi"/>
          <w:sz w:val="28"/>
          <w:szCs w:val="28"/>
        </w:rPr>
      </w:pPr>
      <w:r>
        <w:rPr>
          <w:rFonts w:asciiTheme="majorHAnsi" w:hAnsiTheme="majorHAnsi"/>
          <w:noProof/>
          <w:lang w:eastAsia="zh-TW"/>
        </w:rPr>
        <mc:AlternateContent>
          <mc:Choice Requires="wps">
            <w:drawing>
              <wp:anchor distT="0" distB="0" distL="114300" distR="114300" simplePos="0" relativeHeight="251671552" behindDoc="0" locked="0" layoutInCell="1" allowOverlap="1">
                <wp:simplePos x="0" y="0"/>
                <wp:positionH relativeFrom="column">
                  <wp:posOffset>-932180</wp:posOffset>
                </wp:positionH>
                <wp:positionV relativeFrom="paragraph">
                  <wp:posOffset>6254750</wp:posOffset>
                </wp:positionV>
                <wp:extent cx="1099820" cy="1987550"/>
                <wp:effectExtent l="0" t="0" r="24130" b="12700"/>
                <wp:wrapNone/>
                <wp:docPr id="9" name="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99820" cy="1987550"/>
                        </a:xfrm>
                        <a:prstGeom prst="rect">
                          <a:avLst/>
                        </a:prstGeom>
                        <a:solidFill>
                          <a:schemeClr val="tx1">
                            <a:lumMod val="100000"/>
                            <a:lumOff val="0"/>
                          </a:schemeClr>
                        </a:solidFill>
                        <a:ln w="9525">
                          <a:solidFill>
                            <a:srgbClr val="000000"/>
                          </a:solidFill>
                          <a:miter lim="800000"/>
                          <a:headEnd/>
                          <a:tailEnd/>
                        </a:ln>
                      </wps:spPr>
                      <wps:txbx>
                        <w:txbxContent>
                          <w:p w:rsidR="00837CFB" w:rsidRDefault="00592172">
                            <w:pPr>
                              <w:spacing w:after="0" w:line="240" w:lineRule="auto"/>
                              <w:jc w:val="center"/>
                              <w:rPr>
                                <w:rFonts w:asciiTheme="majorHAnsi" w:hAnsiTheme="majorHAnsi"/>
                                <w:b/>
                                <w:i/>
                                <w:color w:val="FFFFFF" w:themeColor="background1"/>
                                <w:sz w:val="20"/>
                              </w:rPr>
                            </w:pPr>
                            <w:r>
                              <w:rPr>
                                <w:rFonts w:asciiTheme="majorHAnsi" w:hAnsiTheme="majorHAnsi"/>
                                <w:b/>
                                <w:i/>
                                <w:color w:val="FFFFFF" w:themeColor="background1"/>
                                <w:sz w:val="20"/>
                              </w:rPr>
                              <w:t>References</w:t>
                            </w:r>
                          </w:p>
                          <w:p w:rsidR="00837CFB" w:rsidRDefault="00837CFB"/>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 32" o:spid="_x0000_s1030" type="#_x0000_t202" style="position:absolute;margin-left:-73.4pt;margin-top:492.5pt;width:86.6pt;height:15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BeQs3Q4AgAAgQQAAA4AAABkcnMvZTJvRG9jLnhtbKxU247TMBB9R+IfLL/TpKVl26jpCnZZ&#13;&#10;hLRcpIUPmDhOY+Ebtttk+XrGdrfNwhsiD1YmMz4zc85MttejkuTInRdG13Q+KynhmplW6H1Nv3+7&#13;&#10;e7WmxAfQLUijeU0fuafXu5cvtoOt+ML0RrbcEQTRvhpsTfsQbFUUnvVcgZ8ZyzU6O+MUBDTdvmgd&#13;&#10;DIiuZLEoyzfFYFxrnWHce/x6m510l/C7jrPwpes8D0TWFGsL6XTpbNJZ7LZQ7R3YXrBTHfAPZSgQ&#13;&#10;GrOeoW4hADk48ReUEswZb7owY0YVpusE46kJbGde/tHOQw+Wp2aQHW/PPPn/B8s+H786ItqabijR&#13;&#10;oFAj8npBCfIyWF+h+8FiQBjfmREFTj16e2/YDx9jiklQvuFjeDN8Mi1CwSGYdGXsnIr0YMMEcVCK&#13;&#10;xwv9fAyERfRys1kv0MfQOd+sr1YrNGIWqJ4ArPPhAzeKxJeaOlQ4JYDjvQ+n2KeYmNAbKdo7IWUy&#13;&#10;4ljxG+nIEXAgwpj7kQeF5eZv8zI+KStU6MDxyY5zJWk2I0iq6xm+1GRAIleLVebpWW63b86ZU5IL&#13;&#10;4jROiYAbIYWq6XpaS8+hfa/b2CJUAYQ8GciN1CchIvdZhTA2Y1J1eZayMe0jSuNMXgJcWnzpjftF&#13;&#10;yYDzX1P/8wCOUyI/ahywzXy5xApDMparq6iLm3qaqQc0Q6iasuAoycZNyHt2sE7se8yVydbmLQ5F&#13;&#10;J7JYcXxyYacWcMwTr6eVjHs0tVPU5c+x+w0AAP//AwBQSwMEFAAGAAgAAAAhAMAeO9XlAAAAEgEA&#13;&#10;AA8AAABkcnMvZG93bnJldi54bWxMj8FOwzAMhu9Ie4fIk7ht6aqtyrqmEwIhcRgHSh8ga0JbLXGi&#13;&#10;JtvK22NOcLFk+/fv/6uOs7PsZqY4epSwWWfADHZej9hLaD9fVwJYTAq1sh6NhG8T4VgvHipVan/H&#13;&#10;D3NrUs/IBGOpJAwphZLz2A3Gqbj2wSDtvvzkVKJ26rme1J3MneV5lhXcqRHpw6CCeR5Md2muTgK2&#13;&#10;F9HY8P7Gd36aTy6L7SkIKR+X88uBytMBWDJz+ruAXwbKDzUFO/sr6sishNVmWxBAkrAXO0IjSV5s&#13;&#10;gZ1Jmu8FTXhd8f8o9Q8AAAD//wMAUEsBAi0AFAAGAAgAAAAhAFoik6P/AAAA5QEAABMAAAAAAAAA&#13;&#10;AAAAAAAAAAAAAFtDb250ZW50X1R5cGVzXS54bWxQSwECLQAUAAYACAAAACEAp0rPONcAAACWAQAA&#13;&#10;CwAAAAAAAAAAAAAAAAAwAQAAX3JlbHMvLnJlbHNQSwECLQAUAAYACAAAACEAF5CzdDgCAACBBAAA&#13;&#10;DgAAAAAAAAAAAAAAAAAwAgAAZHJzL2Uyb0RvYy54bWxQSwECLQAUAAYACAAAACEAwB471eUAAAAS&#13;&#10;AQAADwAAAAAAAAAAAAAAAACUBAAAZHJzL2Rvd25yZXYueG1sUEsFBgAAAAAEAAQA8wAAAKYFAAAA&#13;&#10;AA==&#13;&#10;" fillcolor="black [3213]">
                <v:path arrowok="t"/>
                <v:textbox>
                  <w:txbxContent>
                    <w:p w:rsidR="00837CFB" w:rsidRDefault="00592172">
                      <w:pPr>
                        <w:spacing w:after="0" w:line="240" w:lineRule="auto"/>
                        <w:jc w:val="center"/>
                        <w:rPr>
                          <w:rFonts w:asciiTheme="majorHAnsi" w:hAnsiTheme="majorHAnsi"/>
                          <w:b/>
                          <w:i/>
                          <w:color w:val="FFFFFF" w:themeColor="background1"/>
                          <w:sz w:val="20"/>
                        </w:rPr>
                      </w:pPr>
                      <w:r>
                        <w:rPr>
                          <w:rFonts w:asciiTheme="majorHAnsi" w:hAnsiTheme="majorHAnsi"/>
                          <w:b/>
                          <w:i/>
                          <w:color w:val="FFFFFF" w:themeColor="background1"/>
                          <w:sz w:val="20"/>
                        </w:rPr>
                        <w:t>References</w:t>
                      </w:r>
                    </w:p>
                    <w:p w:rsidR="00837CFB" w:rsidRDefault="00837CFB"/>
                  </w:txbxContent>
                </v:textbox>
              </v:shape>
            </w:pict>
          </mc:Fallback>
        </mc:AlternateContent>
      </w:r>
      <w:r w:rsidR="008B088B">
        <w:rPr>
          <w:rFonts w:asciiTheme="majorHAnsi" w:hAnsiTheme="majorHAnsi"/>
          <w:noProof/>
          <w:lang w:eastAsia="zh-TW"/>
        </w:rPr>
        <mc:AlternateContent>
          <mc:Choice Requires="wps">
            <w:drawing>
              <wp:anchor distT="0" distB="0" distL="114300" distR="114300" simplePos="0" relativeHeight="251670528" behindDoc="0" locked="0" layoutInCell="1" allowOverlap="1">
                <wp:simplePos x="0" y="0"/>
                <wp:positionH relativeFrom="column">
                  <wp:posOffset>386715</wp:posOffset>
                </wp:positionH>
                <wp:positionV relativeFrom="paragraph">
                  <wp:posOffset>6254750</wp:posOffset>
                </wp:positionV>
                <wp:extent cx="5698490" cy="1987550"/>
                <wp:effectExtent l="0" t="0" r="16510" b="12700"/>
                <wp:wrapNone/>
                <wp:docPr id="8" name="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98490" cy="1987550"/>
                        </a:xfrm>
                        <a:prstGeom prst="rect">
                          <a:avLst/>
                        </a:prstGeom>
                        <a:solidFill>
                          <a:srgbClr val="FBFBFB"/>
                        </a:solidFill>
                        <a:ln w="9525">
                          <a:solidFill>
                            <a:srgbClr val="000000"/>
                          </a:solidFill>
                          <a:miter lim="800000"/>
                          <a:headEnd/>
                          <a:tailEnd/>
                        </a:ln>
                      </wps:spPr>
                      <wps:txbx>
                        <w:txbxContent>
                          <w:p w:rsidR="00885A59" w:rsidRPr="00D6554A" w:rsidRDefault="00885A59" w:rsidP="00885A59">
                            <w:pPr>
                              <w:pStyle w:val="ListParagraph"/>
                              <w:numPr>
                                <w:ilvl w:val="0"/>
                                <w:numId w:val="27"/>
                              </w:numPr>
                              <w:tabs>
                                <w:tab w:val="left" w:pos="360"/>
                                <w:tab w:val="left" w:pos="900"/>
                              </w:tabs>
                              <w:spacing w:after="0" w:line="240" w:lineRule="auto"/>
                              <w:rPr>
                                <w:rFonts w:ascii="Cambria" w:hAnsi="Cambria"/>
                                <w:sz w:val="20"/>
                                <w:szCs w:val="20"/>
                              </w:rPr>
                            </w:pPr>
                            <w:r>
                              <w:rPr>
                                <w:rFonts w:asciiTheme="majorHAnsi" w:hAnsiTheme="majorHAnsi"/>
                              </w:rPr>
                              <w:t xml:space="preserve"> </w:t>
                            </w:r>
                            <w:proofErr w:type="spellStart"/>
                            <w:r w:rsidRPr="00D6554A">
                              <w:rPr>
                                <w:rFonts w:ascii="Cambria" w:hAnsi="Cambria"/>
                                <w:sz w:val="20"/>
                                <w:szCs w:val="20"/>
                              </w:rPr>
                              <w:t>Ramya</w:t>
                            </w:r>
                            <w:proofErr w:type="spellEnd"/>
                            <w:r w:rsidRPr="00D6554A">
                              <w:rPr>
                                <w:rFonts w:ascii="Cambria" w:hAnsi="Cambria"/>
                                <w:sz w:val="20"/>
                                <w:szCs w:val="20"/>
                              </w:rPr>
                              <w:t xml:space="preserve"> </w:t>
                            </w:r>
                            <w:proofErr w:type="spellStart"/>
                            <w:r w:rsidRPr="00D6554A">
                              <w:rPr>
                                <w:rFonts w:ascii="Cambria" w:hAnsi="Cambria"/>
                                <w:sz w:val="20"/>
                                <w:szCs w:val="20"/>
                              </w:rPr>
                              <w:t>Iyer</w:t>
                            </w:r>
                            <w:proofErr w:type="spellEnd"/>
                          </w:p>
                          <w:p w:rsidR="00FD3FCF" w:rsidRPr="00D6554A" w:rsidRDefault="00FD3FCF" w:rsidP="00FD3FCF">
                            <w:pPr>
                              <w:tabs>
                                <w:tab w:val="left" w:pos="360"/>
                                <w:tab w:val="left" w:pos="900"/>
                              </w:tabs>
                              <w:spacing w:after="0" w:line="240" w:lineRule="auto"/>
                              <w:ind w:left="180"/>
                              <w:rPr>
                                <w:rFonts w:ascii="Cambria" w:hAnsi="Cambria"/>
                                <w:sz w:val="20"/>
                                <w:szCs w:val="20"/>
                              </w:rPr>
                            </w:pPr>
                            <w:r w:rsidRPr="00D6554A">
                              <w:rPr>
                                <w:rFonts w:ascii="Cambria" w:hAnsi="Cambria"/>
                                <w:sz w:val="20"/>
                                <w:szCs w:val="20"/>
                              </w:rPr>
                              <w:t xml:space="preserve">    Volunteer – Make A Difference.</w:t>
                            </w:r>
                          </w:p>
                          <w:p w:rsidR="00FD3FCF" w:rsidRPr="00D6554A" w:rsidRDefault="00FD3FCF" w:rsidP="00FD3FCF">
                            <w:pPr>
                              <w:tabs>
                                <w:tab w:val="left" w:pos="360"/>
                                <w:tab w:val="left" w:pos="900"/>
                              </w:tabs>
                              <w:spacing w:after="0" w:line="240" w:lineRule="auto"/>
                              <w:ind w:left="180"/>
                              <w:rPr>
                                <w:rFonts w:ascii="Cambria" w:hAnsi="Cambria"/>
                                <w:sz w:val="20"/>
                                <w:szCs w:val="20"/>
                              </w:rPr>
                            </w:pPr>
                            <w:r w:rsidRPr="00D6554A">
                              <w:rPr>
                                <w:rFonts w:ascii="Cambria" w:hAnsi="Cambria"/>
                                <w:sz w:val="20"/>
                                <w:szCs w:val="20"/>
                              </w:rPr>
                              <w:t xml:space="preserve">    </w:t>
                            </w:r>
                            <w:proofErr w:type="spellStart"/>
                            <w:r w:rsidRPr="00D6554A">
                              <w:rPr>
                                <w:rFonts w:ascii="Cambria" w:hAnsi="Cambria"/>
                                <w:sz w:val="20"/>
                                <w:szCs w:val="20"/>
                              </w:rPr>
                              <w:t>Ph</w:t>
                            </w:r>
                            <w:proofErr w:type="spellEnd"/>
                            <w:r w:rsidRPr="00D6554A">
                              <w:rPr>
                                <w:rFonts w:ascii="Cambria" w:hAnsi="Cambria"/>
                                <w:sz w:val="20"/>
                                <w:szCs w:val="20"/>
                              </w:rPr>
                              <w:t xml:space="preserve">: +91 </w:t>
                            </w:r>
                            <w:r w:rsidR="00FF69AF" w:rsidRPr="00D6554A">
                              <w:rPr>
                                <w:rFonts w:ascii="Cambria" w:hAnsi="Cambria"/>
                                <w:sz w:val="20"/>
                                <w:szCs w:val="20"/>
                              </w:rPr>
                              <w:t>72258 89868</w:t>
                            </w:r>
                          </w:p>
                          <w:p w:rsidR="00FF69AF" w:rsidRPr="00D6554A" w:rsidRDefault="00FF69AF" w:rsidP="00FD3FCF">
                            <w:pPr>
                              <w:tabs>
                                <w:tab w:val="left" w:pos="360"/>
                                <w:tab w:val="left" w:pos="900"/>
                              </w:tabs>
                              <w:spacing w:after="0" w:line="240" w:lineRule="auto"/>
                              <w:ind w:left="180"/>
                              <w:rPr>
                                <w:rFonts w:ascii="Cambria" w:hAnsi="Cambria"/>
                                <w:sz w:val="20"/>
                                <w:szCs w:val="20"/>
                              </w:rPr>
                            </w:pPr>
                          </w:p>
                          <w:p w:rsidR="00FF69AF" w:rsidRPr="00D6554A" w:rsidRDefault="00FF69AF" w:rsidP="00FF69AF">
                            <w:pPr>
                              <w:pStyle w:val="ListParagraph"/>
                              <w:numPr>
                                <w:ilvl w:val="0"/>
                                <w:numId w:val="27"/>
                              </w:numPr>
                              <w:tabs>
                                <w:tab w:val="left" w:pos="360"/>
                                <w:tab w:val="left" w:pos="900"/>
                              </w:tabs>
                              <w:spacing w:after="0" w:line="240" w:lineRule="auto"/>
                              <w:rPr>
                                <w:rFonts w:ascii="Cambria" w:hAnsi="Cambria"/>
                                <w:sz w:val="20"/>
                                <w:szCs w:val="20"/>
                              </w:rPr>
                            </w:pPr>
                            <w:r w:rsidRPr="00D6554A">
                              <w:rPr>
                                <w:rFonts w:ascii="Cambria" w:hAnsi="Cambria"/>
                                <w:sz w:val="20"/>
                                <w:szCs w:val="20"/>
                              </w:rPr>
                              <w:t xml:space="preserve">Mini </w:t>
                            </w:r>
                            <w:proofErr w:type="spellStart"/>
                            <w:r w:rsidRPr="00D6554A">
                              <w:rPr>
                                <w:rFonts w:ascii="Cambria" w:hAnsi="Cambria"/>
                                <w:sz w:val="20"/>
                                <w:szCs w:val="20"/>
                              </w:rPr>
                              <w:t>Vasudevan</w:t>
                            </w:r>
                            <w:proofErr w:type="spellEnd"/>
                          </w:p>
                          <w:p w:rsidR="00FF69AF" w:rsidRPr="00D6554A" w:rsidRDefault="00FF69AF" w:rsidP="00FF69AF">
                            <w:pPr>
                              <w:tabs>
                                <w:tab w:val="left" w:pos="360"/>
                                <w:tab w:val="left" w:pos="900"/>
                              </w:tabs>
                              <w:spacing w:after="0" w:line="240" w:lineRule="auto"/>
                              <w:ind w:left="180"/>
                              <w:rPr>
                                <w:rFonts w:ascii="Cambria" w:hAnsi="Cambria"/>
                                <w:sz w:val="20"/>
                                <w:szCs w:val="20"/>
                              </w:rPr>
                            </w:pPr>
                            <w:r w:rsidRPr="00D6554A">
                              <w:rPr>
                                <w:rFonts w:ascii="Cambria" w:hAnsi="Cambria"/>
                                <w:sz w:val="20"/>
                                <w:szCs w:val="20"/>
                              </w:rPr>
                              <w:t xml:space="preserve">   Founder – Humane Animal Society Coimbatore</w:t>
                            </w:r>
                          </w:p>
                          <w:p w:rsidR="00FF69AF" w:rsidRPr="00D6554A" w:rsidRDefault="00FF69AF" w:rsidP="00FF69AF">
                            <w:pPr>
                              <w:tabs>
                                <w:tab w:val="left" w:pos="360"/>
                                <w:tab w:val="left" w:pos="900"/>
                              </w:tabs>
                              <w:spacing w:after="0" w:line="240" w:lineRule="auto"/>
                              <w:ind w:left="180"/>
                              <w:rPr>
                                <w:rFonts w:ascii="Cambria" w:hAnsi="Cambria"/>
                                <w:sz w:val="20"/>
                                <w:szCs w:val="20"/>
                              </w:rPr>
                            </w:pPr>
                            <w:r w:rsidRPr="00D6554A">
                              <w:rPr>
                                <w:rFonts w:ascii="Cambria" w:hAnsi="Cambria"/>
                                <w:sz w:val="20"/>
                                <w:szCs w:val="20"/>
                              </w:rPr>
                              <w:t xml:space="preserve">   </w:t>
                            </w:r>
                            <w:proofErr w:type="spellStart"/>
                            <w:r w:rsidRPr="00D6554A">
                              <w:rPr>
                                <w:rFonts w:ascii="Cambria" w:hAnsi="Cambria"/>
                                <w:sz w:val="20"/>
                                <w:szCs w:val="20"/>
                              </w:rPr>
                              <w:t>Ph</w:t>
                            </w:r>
                            <w:proofErr w:type="spellEnd"/>
                            <w:r w:rsidRPr="00D6554A">
                              <w:rPr>
                                <w:rFonts w:ascii="Cambria" w:hAnsi="Cambria"/>
                                <w:sz w:val="20"/>
                                <w:szCs w:val="20"/>
                              </w:rPr>
                              <w:t xml:space="preserve">: </w:t>
                            </w:r>
                            <w:r w:rsidR="007A27EB" w:rsidRPr="00D6554A">
                              <w:rPr>
                                <w:rFonts w:ascii="Cambria" w:hAnsi="Cambria"/>
                                <w:sz w:val="20"/>
                                <w:szCs w:val="20"/>
                              </w:rPr>
                              <w:t>+91 7708</w:t>
                            </w:r>
                            <w:r w:rsidR="003422F6" w:rsidRPr="00D6554A">
                              <w:rPr>
                                <w:rFonts w:ascii="Cambria" w:hAnsi="Cambria"/>
                                <w:sz w:val="20"/>
                                <w:szCs w:val="20"/>
                              </w:rPr>
                              <w:t>011800</w:t>
                            </w:r>
                          </w:p>
                          <w:p w:rsidR="003422F6" w:rsidRPr="00D6554A" w:rsidRDefault="003422F6" w:rsidP="00FF69AF">
                            <w:pPr>
                              <w:tabs>
                                <w:tab w:val="left" w:pos="360"/>
                                <w:tab w:val="left" w:pos="900"/>
                              </w:tabs>
                              <w:spacing w:after="0" w:line="240" w:lineRule="auto"/>
                              <w:ind w:left="180"/>
                              <w:rPr>
                                <w:rFonts w:ascii="Cambria" w:hAnsi="Cambria"/>
                                <w:sz w:val="20"/>
                                <w:szCs w:val="20"/>
                              </w:rPr>
                            </w:pPr>
                          </w:p>
                          <w:p w:rsidR="003422F6" w:rsidRPr="00D6554A" w:rsidRDefault="003422F6" w:rsidP="003422F6">
                            <w:pPr>
                              <w:pStyle w:val="ListParagraph"/>
                              <w:numPr>
                                <w:ilvl w:val="0"/>
                                <w:numId w:val="27"/>
                              </w:numPr>
                              <w:tabs>
                                <w:tab w:val="left" w:pos="360"/>
                                <w:tab w:val="left" w:pos="900"/>
                              </w:tabs>
                              <w:spacing w:after="0" w:line="240" w:lineRule="auto"/>
                              <w:rPr>
                                <w:rFonts w:ascii="Cambria" w:hAnsi="Cambria"/>
                                <w:sz w:val="20"/>
                                <w:szCs w:val="20"/>
                              </w:rPr>
                            </w:pPr>
                            <w:r w:rsidRPr="00D6554A">
                              <w:rPr>
                                <w:rFonts w:ascii="Cambria" w:hAnsi="Cambria"/>
                                <w:sz w:val="20"/>
                                <w:szCs w:val="20"/>
                              </w:rPr>
                              <w:t xml:space="preserve">Padma </w:t>
                            </w:r>
                            <w:proofErr w:type="spellStart"/>
                            <w:r w:rsidRPr="00D6554A">
                              <w:rPr>
                                <w:rFonts w:ascii="Cambria" w:hAnsi="Cambria"/>
                                <w:sz w:val="20"/>
                                <w:szCs w:val="20"/>
                              </w:rPr>
                              <w:t>Sarma</w:t>
                            </w:r>
                            <w:proofErr w:type="spellEnd"/>
                          </w:p>
                          <w:p w:rsidR="003422F6" w:rsidRPr="00D6554A" w:rsidRDefault="003422F6" w:rsidP="003422F6">
                            <w:pPr>
                              <w:tabs>
                                <w:tab w:val="left" w:pos="360"/>
                                <w:tab w:val="left" w:pos="900"/>
                              </w:tabs>
                              <w:spacing w:after="0" w:line="240" w:lineRule="auto"/>
                              <w:ind w:left="180"/>
                              <w:rPr>
                                <w:rFonts w:ascii="Cambria" w:hAnsi="Cambria"/>
                                <w:sz w:val="20"/>
                                <w:szCs w:val="20"/>
                              </w:rPr>
                            </w:pPr>
                            <w:r w:rsidRPr="00D6554A">
                              <w:rPr>
                                <w:rFonts w:ascii="Cambria" w:hAnsi="Cambria"/>
                                <w:sz w:val="20"/>
                                <w:szCs w:val="20"/>
                              </w:rPr>
                              <w:t xml:space="preserve">  Finance Analyst </w:t>
                            </w:r>
                            <w:r w:rsidR="00AC5795" w:rsidRPr="00D6554A">
                              <w:rPr>
                                <w:rFonts w:ascii="Cambria" w:hAnsi="Cambria"/>
                                <w:sz w:val="20"/>
                                <w:szCs w:val="20"/>
                              </w:rPr>
                              <w:t>–</w:t>
                            </w:r>
                            <w:r w:rsidRPr="00D6554A">
                              <w:rPr>
                                <w:rFonts w:ascii="Cambria" w:hAnsi="Cambria"/>
                                <w:sz w:val="20"/>
                                <w:szCs w:val="20"/>
                              </w:rPr>
                              <w:t xml:space="preserve"> Elliot</w:t>
                            </w:r>
                            <w:r w:rsidR="00AC5795" w:rsidRPr="00D6554A">
                              <w:rPr>
                                <w:rFonts w:ascii="Cambria" w:hAnsi="Cambria"/>
                                <w:sz w:val="20"/>
                                <w:szCs w:val="20"/>
                              </w:rPr>
                              <w:t>t Group</w:t>
                            </w:r>
                          </w:p>
                          <w:p w:rsidR="00AC5795" w:rsidRPr="00D6554A" w:rsidRDefault="00AC5795" w:rsidP="003422F6">
                            <w:pPr>
                              <w:tabs>
                                <w:tab w:val="left" w:pos="360"/>
                                <w:tab w:val="left" w:pos="900"/>
                              </w:tabs>
                              <w:spacing w:after="0" w:line="240" w:lineRule="auto"/>
                              <w:ind w:left="180"/>
                              <w:rPr>
                                <w:rFonts w:ascii="Cambria" w:hAnsi="Cambria"/>
                                <w:sz w:val="20"/>
                                <w:szCs w:val="20"/>
                              </w:rPr>
                            </w:pPr>
                            <w:r w:rsidRPr="00D6554A">
                              <w:rPr>
                                <w:rFonts w:ascii="Cambria" w:hAnsi="Cambria"/>
                                <w:sz w:val="20"/>
                                <w:szCs w:val="20"/>
                              </w:rPr>
                              <w:t xml:space="preserve">  </w:t>
                            </w:r>
                            <w:proofErr w:type="spellStart"/>
                            <w:r w:rsidRPr="00D6554A">
                              <w:rPr>
                                <w:rFonts w:ascii="Cambria" w:hAnsi="Cambria"/>
                                <w:sz w:val="20"/>
                                <w:szCs w:val="20"/>
                              </w:rPr>
                              <w:t>Ph</w:t>
                            </w:r>
                            <w:proofErr w:type="spellEnd"/>
                            <w:r w:rsidRPr="00D6554A">
                              <w:rPr>
                                <w:rFonts w:ascii="Cambria" w:hAnsi="Cambria"/>
                                <w:sz w:val="20"/>
                                <w:szCs w:val="20"/>
                              </w:rPr>
                              <w:t>: +91</w:t>
                            </w:r>
                            <w:r w:rsidR="0033644E" w:rsidRPr="00D6554A">
                              <w:rPr>
                                <w:rFonts w:ascii="Cambria" w:hAnsi="Cambria"/>
                                <w:sz w:val="20"/>
                                <w:szCs w:val="20"/>
                              </w:rPr>
                              <w:t xml:space="preserve"> 9900577990</w:t>
                            </w:r>
                          </w:p>
                          <w:p w:rsidR="00837CFB" w:rsidRDefault="00837CFB">
                            <w:pPr>
                              <w:pStyle w:val="ListParagraph"/>
                              <w:tabs>
                                <w:tab w:val="left" w:pos="360"/>
                                <w:tab w:val="left" w:pos="900"/>
                              </w:tabs>
                              <w:spacing w:after="0" w:line="240" w:lineRule="auto"/>
                              <w:ind w:left="360"/>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31" o:spid="_x0000_s1031" type="#_x0000_t202" style="position:absolute;margin-left:30.45pt;margin-top:492.5pt;width:448.7pt;height:15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itngwdAgAARwQAAA4AAABkcnMvZTJvRG9jLnhtbKxT227bMAx9H7B/EPS+OMniNjHiFGu7&#13;&#10;DAO6C9DtA2RZjoVJoiYpsbuvLyU7l91ehtmAIJr0IXl4uL7ptSIH4bwEU9LZZEqJMBxqaXYl/fpl&#13;&#10;+2pJiQ/M1EyBESV9Ep7ebF6+WHe2EHNoQdXCEQQxvuhsSdsQbJFlnrdCMz8BKww6G3CaBTTdLqsd&#13;&#10;6xBdq2w+nV5lHbjaOuDCe/x6PzjpJuE3jeDhU9N4EYgqKdYW0unSWaUz26xZsXPMtpKPdbB/KEMz&#13;&#10;aTDrCeqeBUb2Tv4GpSV34KEJEw46g6aRXKQmsJ3Z9Jd2HltmRWoG2fH2xJP/f7D84+GzI7IuKU7K&#13;&#10;MI0zIq9nlCAvnfUFuh8tBoT+FnoccOrR2wfg33yMyS6Chj98DK+6D1AjFNsHSL/0jdORHmyYIA6O&#13;&#10;4ulMv+gD4fg1v1otFyv0cXTOVsvrPEcjZmHFEcA6H94J0CReSupwwikBOzz4MMYeY2JCD0rWW6lU&#13;&#10;MtyuulOOHBjKYXsb3yP+T3HKkK6kq3yeD/3+FWOanj9iaBlQ2UpqZPYcxYpWsPqtqWOprAhMqtHA&#13;&#10;HpUZCY0cDmyGvurTdPLTSCqon5BiB4OYcfnw0oL7QUmHOi6p/75nTlCi3hsUymq2WETlJ2ORX8/R&#13;&#10;cJee6tLDDEeokgZKhutdGLZlb53ctZhpkICBNzjaRg6URxEMZY0NoFjT1MbFittwaaeo8/5vngEA&#13;&#10;AP//AwBQSwMEFAAGAAgAAAAhANl/M7vhAAAAEQEAAA8AAABkcnMvZG93bnJldi54bWxMT01PwzAM&#13;&#10;vSPxHyJP4saSDXU0XdNpwBC7MvoDstZrqzVO1WRb+feYE1ws2e/5feSbyfXiimPoPBlYzBUIpMrX&#13;&#10;HTUGyq/3xxREiJZq23tCA98YYFPc3+U2q/2NPvF6iI1gEQqZNdDGOGRShqpFZ8PcD0iMnfzobOR1&#13;&#10;bGQ92huLu14ulVpJZztih9YO+NpidT5cHJvsTkkV9y8fuD3jsy7Vbk+6NOZhNr2teWzXICJO8e8D&#13;&#10;fjtwfig42NFfqA6iN7BSmpkGdJpwMSboJH0CcWTmUqd8kkUu/zcpfgAAAP//AwBQSwECLQAUAAYA&#13;&#10;CAAAACEAWiKTo/8AAADlAQAAEwAAAAAAAAAAAAAAAAAAAAAAW0NvbnRlbnRfVHlwZXNdLnhtbFBL&#13;&#10;AQItABQABgAIAAAAIQCnSs841wAAAJYBAAALAAAAAAAAAAAAAAAAADABAABfcmVscy8ucmVsc1BL&#13;&#10;AQItABQABgAIAAAAIQCYrZ4MHQIAAEcEAAAOAAAAAAAAAAAAAAAAADACAABkcnMvZTJvRG9jLnht&#13;&#10;bFBLAQItABQABgAIAAAAIQDZfzO74QAAABEBAAAPAAAAAAAAAAAAAAAAAHkEAABkcnMvZG93bnJl&#13;&#10;di54bWxQSwUGAAAAAAQABADzAAAAhwUAAAAA&#13;&#10;" fillcolor="#fbfbfb">
                <v:path arrowok="t"/>
                <v:textbox>
                  <w:txbxContent>
                    <w:p w:rsidR="00885A59" w:rsidRPr="00D6554A" w:rsidRDefault="00885A59" w:rsidP="00885A59">
                      <w:pPr>
                        <w:pStyle w:val="ListParagraph"/>
                        <w:numPr>
                          <w:ilvl w:val="0"/>
                          <w:numId w:val="27"/>
                        </w:numPr>
                        <w:tabs>
                          <w:tab w:val="left" w:pos="360"/>
                          <w:tab w:val="left" w:pos="900"/>
                        </w:tabs>
                        <w:spacing w:after="0" w:line="240" w:lineRule="auto"/>
                        <w:rPr>
                          <w:rFonts w:ascii="Cambria" w:hAnsi="Cambria"/>
                          <w:sz w:val="20"/>
                          <w:szCs w:val="20"/>
                        </w:rPr>
                      </w:pPr>
                      <w:r>
                        <w:rPr>
                          <w:rFonts w:asciiTheme="majorHAnsi" w:hAnsiTheme="majorHAnsi"/>
                        </w:rPr>
                        <w:t xml:space="preserve"> </w:t>
                      </w:r>
                      <w:proofErr w:type="spellStart"/>
                      <w:r w:rsidRPr="00D6554A">
                        <w:rPr>
                          <w:rFonts w:ascii="Cambria" w:hAnsi="Cambria"/>
                          <w:sz w:val="20"/>
                          <w:szCs w:val="20"/>
                        </w:rPr>
                        <w:t>Ramya</w:t>
                      </w:r>
                      <w:proofErr w:type="spellEnd"/>
                      <w:r w:rsidRPr="00D6554A">
                        <w:rPr>
                          <w:rFonts w:ascii="Cambria" w:hAnsi="Cambria"/>
                          <w:sz w:val="20"/>
                          <w:szCs w:val="20"/>
                        </w:rPr>
                        <w:t xml:space="preserve"> </w:t>
                      </w:r>
                      <w:proofErr w:type="spellStart"/>
                      <w:r w:rsidRPr="00D6554A">
                        <w:rPr>
                          <w:rFonts w:ascii="Cambria" w:hAnsi="Cambria"/>
                          <w:sz w:val="20"/>
                          <w:szCs w:val="20"/>
                        </w:rPr>
                        <w:t>Iyer</w:t>
                      </w:r>
                      <w:proofErr w:type="spellEnd"/>
                    </w:p>
                    <w:p w:rsidR="00FD3FCF" w:rsidRPr="00D6554A" w:rsidRDefault="00FD3FCF" w:rsidP="00FD3FCF">
                      <w:pPr>
                        <w:tabs>
                          <w:tab w:val="left" w:pos="360"/>
                          <w:tab w:val="left" w:pos="900"/>
                        </w:tabs>
                        <w:spacing w:after="0" w:line="240" w:lineRule="auto"/>
                        <w:ind w:left="180"/>
                        <w:rPr>
                          <w:rFonts w:ascii="Cambria" w:hAnsi="Cambria"/>
                          <w:sz w:val="20"/>
                          <w:szCs w:val="20"/>
                        </w:rPr>
                      </w:pPr>
                      <w:r w:rsidRPr="00D6554A">
                        <w:rPr>
                          <w:rFonts w:ascii="Cambria" w:hAnsi="Cambria"/>
                          <w:sz w:val="20"/>
                          <w:szCs w:val="20"/>
                        </w:rPr>
                        <w:t xml:space="preserve">    Volunteer – Make A Difference.</w:t>
                      </w:r>
                    </w:p>
                    <w:p w:rsidR="00FD3FCF" w:rsidRPr="00D6554A" w:rsidRDefault="00FD3FCF" w:rsidP="00FD3FCF">
                      <w:pPr>
                        <w:tabs>
                          <w:tab w:val="left" w:pos="360"/>
                          <w:tab w:val="left" w:pos="900"/>
                        </w:tabs>
                        <w:spacing w:after="0" w:line="240" w:lineRule="auto"/>
                        <w:ind w:left="180"/>
                        <w:rPr>
                          <w:rFonts w:ascii="Cambria" w:hAnsi="Cambria"/>
                          <w:sz w:val="20"/>
                          <w:szCs w:val="20"/>
                        </w:rPr>
                      </w:pPr>
                      <w:r w:rsidRPr="00D6554A">
                        <w:rPr>
                          <w:rFonts w:ascii="Cambria" w:hAnsi="Cambria"/>
                          <w:sz w:val="20"/>
                          <w:szCs w:val="20"/>
                        </w:rPr>
                        <w:t xml:space="preserve">    </w:t>
                      </w:r>
                      <w:proofErr w:type="spellStart"/>
                      <w:r w:rsidRPr="00D6554A">
                        <w:rPr>
                          <w:rFonts w:ascii="Cambria" w:hAnsi="Cambria"/>
                          <w:sz w:val="20"/>
                          <w:szCs w:val="20"/>
                        </w:rPr>
                        <w:t>Ph</w:t>
                      </w:r>
                      <w:proofErr w:type="spellEnd"/>
                      <w:r w:rsidRPr="00D6554A">
                        <w:rPr>
                          <w:rFonts w:ascii="Cambria" w:hAnsi="Cambria"/>
                          <w:sz w:val="20"/>
                          <w:szCs w:val="20"/>
                        </w:rPr>
                        <w:t xml:space="preserve">: +91 </w:t>
                      </w:r>
                      <w:r w:rsidR="00FF69AF" w:rsidRPr="00D6554A">
                        <w:rPr>
                          <w:rFonts w:ascii="Cambria" w:hAnsi="Cambria"/>
                          <w:sz w:val="20"/>
                          <w:szCs w:val="20"/>
                        </w:rPr>
                        <w:t>72258 89868</w:t>
                      </w:r>
                    </w:p>
                    <w:p w:rsidR="00FF69AF" w:rsidRPr="00D6554A" w:rsidRDefault="00FF69AF" w:rsidP="00FD3FCF">
                      <w:pPr>
                        <w:tabs>
                          <w:tab w:val="left" w:pos="360"/>
                          <w:tab w:val="left" w:pos="900"/>
                        </w:tabs>
                        <w:spacing w:after="0" w:line="240" w:lineRule="auto"/>
                        <w:ind w:left="180"/>
                        <w:rPr>
                          <w:rFonts w:ascii="Cambria" w:hAnsi="Cambria"/>
                          <w:sz w:val="20"/>
                          <w:szCs w:val="20"/>
                        </w:rPr>
                      </w:pPr>
                    </w:p>
                    <w:p w:rsidR="00FF69AF" w:rsidRPr="00D6554A" w:rsidRDefault="00FF69AF" w:rsidP="00FF69AF">
                      <w:pPr>
                        <w:pStyle w:val="ListParagraph"/>
                        <w:numPr>
                          <w:ilvl w:val="0"/>
                          <w:numId w:val="27"/>
                        </w:numPr>
                        <w:tabs>
                          <w:tab w:val="left" w:pos="360"/>
                          <w:tab w:val="left" w:pos="900"/>
                        </w:tabs>
                        <w:spacing w:after="0" w:line="240" w:lineRule="auto"/>
                        <w:rPr>
                          <w:rFonts w:ascii="Cambria" w:hAnsi="Cambria"/>
                          <w:sz w:val="20"/>
                          <w:szCs w:val="20"/>
                        </w:rPr>
                      </w:pPr>
                      <w:r w:rsidRPr="00D6554A">
                        <w:rPr>
                          <w:rFonts w:ascii="Cambria" w:hAnsi="Cambria"/>
                          <w:sz w:val="20"/>
                          <w:szCs w:val="20"/>
                        </w:rPr>
                        <w:t xml:space="preserve">Mini </w:t>
                      </w:r>
                      <w:proofErr w:type="spellStart"/>
                      <w:r w:rsidRPr="00D6554A">
                        <w:rPr>
                          <w:rFonts w:ascii="Cambria" w:hAnsi="Cambria"/>
                          <w:sz w:val="20"/>
                          <w:szCs w:val="20"/>
                        </w:rPr>
                        <w:t>Vasudevan</w:t>
                      </w:r>
                      <w:proofErr w:type="spellEnd"/>
                    </w:p>
                    <w:p w:rsidR="00FF69AF" w:rsidRPr="00D6554A" w:rsidRDefault="00FF69AF" w:rsidP="00FF69AF">
                      <w:pPr>
                        <w:tabs>
                          <w:tab w:val="left" w:pos="360"/>
                          <w:tab w:val="left" w:pos="900"/>
                        </w:tabs>
                        <w:spacing w:after="0" w:line="240" w:lineRule="auto"/>
                        <w:ind w:left="180"/>
                        <w:rPr>
                          <w:rFonts w:ascii="Cambria" w:hAnsi="Cambria"/>
                          <w:sz w:val="20"/>
                          <w:szCs w:val="20"/>
                        </w:rPr>
                      </w:pPr>
                      <w:r w:rsidRPr="00D6554A">
                        <w:rPr>
                          <w:rFonts w:ascii="Cambria" w:hAnsi="Cambria"/>
                          <w:sz w:val="20"/>
                          <w:szCs w:val="20"/>
                        </w:rPr>
                        <w:t xml:space="preserve">   Founder – Humane Animal Society Coimbatore</w:t>
                      </w:r>
                    </w:p>
                    <w:p w:rsidR="00FF69AF" w:rsidRPr="00D6554A" w:rsidRDefault="00FF69AF" w:rsidP="00FF69AF">
                      <w:pPr>
                        <w:tabs>
                          <w:tab w:val="left" w:pos="360"/>
                          <w:tab w:val="left" w:pos="900"/>
                        </w:tabs>
                        <w:spacing w:after="0" w:line="240" w:lineRule="auto"/>
                        <w:ind w:left="180"/>
                        <w:rPr>
                          <w:rFonts w:ascii="Cambria" w:hAnsi="Cambria"/>
                          <w:sz w:val="20"/>
                          <w:szCs w:val="20"/>
                        </w:rPr>
                      </w:pPr>
                      <w:r w:rsidRPr="00D6554A">
                        <w:rPr>
                          <w:rFonts w:ascii="Cambria" w:hAnsi="Cambria"/>
                          <w:sz w:val="20"/>
                          <w:szCs w:val="20"/>
                        </w:rPr>
                        <w:t xml:space="preserve">   </w:t>
                      </w:r>
                      <w:proofErr w:type="spellStart"/>
                      <w:r w:rsidRPr="00D6554A">
                        <w:rPr>
                          <w:rFonts w:ascii="Cambria" w:hAnsi="Cambria"/>
                          <w:sz w:val="20"/>
                          <w:szCs w:val="20"/>
                        </w:rPr>
                        <w:t>Ph</w:t>
                      </w:r>
                      <w:proofErr w:type="spellEnd"/>
                      <w:r w:rsidRPr="00D6554A">
                        <w:rPr>
                          <w:rFonts w:ascii="Cambria" w:hAnsi="Cambria"/>
                          <w:sz w:val="20"/>
                          <w:szCs w:val="20"/>
                        </w:rPr>
                        <w:t xml:space="preserve">: </w:t>
                      </w:r>
                      <w:r w:rsidR="007A27EB" w:rsidRPr="00D6554A">
                        <w:rPr>
                          <w:rFonts w:ascii="Cambria" w:hAnsi="Cambria"/>
                          <w:sz w:val="20"/>
                          <w:szCs w:val="20"/>
                        </w:rPr>
                        <w:t>+91 7708</w:t>
                      </w:r>
                      <w:r w:rsidR="003422F6" w:rsidRPr="00D6554A">
                        <w:rPr>
                          <w:rFonts w:ascii="Cambria" w:hAnsi="Cambria"/>
                          <w:sz w:val="20"/>
                          <w:szCs w:val="20"/>
                        </w:rPr>
                        <w:t>011800</w:t>
                      </w:r>
                    </w:p>
                    <w:p w:rsidR="003422F6" w:rsidRPr="00D6554A" w:rsidRDefault="003422F6" w:rsidP="00FF69AF">
                      <w:pPr>
                        <w:tabs>
                          <w:tab w:val="left" w:pos="360"/>
                          <w:tab w:val="left" w:pos="900"/>
                        </w:tabs>
                        <w:spacing w:after="0" w:line="240" w:lineRule="auto"/>
                        <w:ind w:left="180"/>
                        <w:rPr>
                          <w:rFonts w:ascii="Cambria" w:hAnsi="Cambria"/>
                          <w:sz w:val="20"/>
                          <w:szCs w:val="20"/>
                        </w:rPr>
                      </w:pPr>
                    </w:p>
                    <w:p w:rsidR="003422F6" w:rsidRPr="00D6554A" w:rsidRDefault="003422F6" w:rsidP="003422F6">
                      <w:pPr>
                        <w:pStyle w:val="ListParagraph"/>
                        <w:numPr>
                          <w:ilvl w:val="0"/>
                          <w:numId w:val="27"/>
                        </w:numPr>
                        <w:tabs>
                          <w:tab w:val="left" w:pos="360"/>
                          <w:tab w:val="left" w:pos="900"/>
                        </w:tabs>
                        <w:spacing w:after="0" w:line="240" w:lineRule="auto"/>
                        <w:rPr>
                          <w:rFonts w:ascii="Cambria" w:hAnsi="Cambria"/>
                          <w:sz w:val="20"/>
                          <w:szCs w:val="20"/>
                        </w:rPr>
                      </w:pPr>
                      <w:r w:rsidRPr="00D6554A">
                        <w:rPr>
                          <w:rFonts w:ascii="Cambria" w:hAnsi="Cambria"/>
                          <w:sz w:val="20"/>
                          <w:szCs w:val="20"/>
                        </w:rPr>
                        <w:t xml:space="preserve">Padma </w:t>
                      </w:r>
                      <w:proofErr w:type="spellStart"/>
                      <w:r w:rsidRPr="00D6554A">
                        <w:rPr>
                          <w:rFonts w:ascii="Cambria" w:hAnsi="Cambria"/>
                          <w:sz w:val="20"/>
                          <w:szCs w:val="20"/>
                        </w:rPr>
                        <w:t>Sarma</w:t>
                      </w:r>
                      <w:proofErr w:type="spellEnd"/>
                    </w:p>
                    <w:p w:rsidR="003422F6" w:rsidRPr="00D6554A" w:rsidRDefault="003422F6" w:rsidP="003422F6">
                      <w:pPr>
                        <w:tabs>
                          <w:tab w:val="left" w:pos="360"/>
                          <w:tab w:val="left" w:pos="900"/>
                        </w:tabs>
                        <w:spacing w:after="0" w:line="240" w:lineRule="auto"/>
                        <w:ind w:left="180"/>
                        <w:rPr>
                          <w:rFonts w:ascii="Cambria" w:hAnsi="Cambria"/>
                          <w:sz w:val="20"/>
                          <w:szCs w:val="20"/>
                        </w:rPr>
                      </w:pPr>
                      <w:r w:rsidRPr="00D6554A">
                        <w:rPr>
                          <w:rFonts w:ascii="Cambria" w:hAnsi="Cambria"/>
                          <w:sz w:val="20"/>
                          <w:szCs w:val="20"/>
                        </w:rPr>
                        <w:t xml:space="preserve">  Finance Analyst </w:t>
                      </w:r>
                      <w:r w:rsidR="00AC5795" w:rsidRPr="00D6554A">
                        <w:rPr>
                          <w:rFonts w:ascii="Cambria" w:hAnsi="Cambria"/>
                          <w:sz w:val="20"/>
                          <w:szCs w:val="20"/>
                        </w:rPr>
                        <w:t>–</w:t>
                      </w:r>
                      <w:r w:rsidRPr="00D6554A">
                        <w:rPr>
                          <w:rFonts w:ascii="Cambria" w:hAnsi="Cambria"/>
                          <w:sz w:val="20"/>
                          <w:szCs w:val="20"/>
                        </w:rPr>
                        <w:t xml:space="preserve"> Elliot</w:t>
                      </w:r>
                      <w:r w:rsidR="00AC5795" w:rsidRPr="00D6554A">
                        <w:rPr>
                          <w:rFonts w:ascii="Cambria" w:hAnsi="Cambria"/>
                          <w:sz w:val="20"/>
                          <w:szCs w:val="20"/>
                        </w:rPr>
                        <w:t>t Group</w:t>
                      </w:r>
                    </w:p>
                    <w:p w:rsidR="00AC5795" w:rsidRPr="00D6554A" w:rsidRDefault="00AC5795" w:rsidP="003422F6">
                      <w:pPr>
                        <w:tabs>
                          <w:tab w:val="left" w:pos="360"/>
                          <w:tab w:val="left" w:pos="900"/>
                        </w:tabs>
                        <w:spacing w:after="0" w:line="240" w:lineRule="auto"/>
                        <w:ind w:left="180"/>
                        <w:rPr>
                          <w:rFonts w:ascii="Cambria" w:hAnsi="Cambria"/>
                          <w:sz w:val="20"/>
                          <w:szCs w:val="20"/>
                        </w:rPr>
                      </w:pPr>
                      <w:r w:rsidRPr="00D6554A">
                        <w:rPr>
                          <w:rFonts w:ascii="Cambria" w:hAnsi="Cambria"/>
                          <w:sz w:val="20"/>
                          <w:szCs w:val="20"/>
                        </w:rPr>
                        <w:t xml:space="preserve">  </w:t>
                      </w:r>
                      <w:proofErr w:type="spellStart"/>
                      <w:r w:rsidRPr="00D6554A">
                        <w:rPr>
                          <w:rFonts w:ascii="Cambria" w:hAnsi="Cambria"/>
                          <w:sz w:val="20"/>
                          <w:szCs w:val="20"/>
                        </w:rPr>
                        <w:t>Ph</w:t>
                      </w:r>
                      <w:proofErr w:type="spellEnd"/>
                      <w:r w:rsidRPr="00D6554A">
                        <w:rPr>
                          <w:rFonts w:ascii="Cambria" w:hAnsi="Cambria"/>
                          <w:sz w:val="20"/>
                          <w:szCs w:val="20"/>
                        </w:rPr>
                        <w:t>: +91</w:t>
                      </w:r>
                      <w:r w:rsidR="0033644E" w:rsidRPr="00D6554A">
                        <w:rPr>
                          <w:rFonts w:ascii="Cambria" w:hAnsi="Cambria"/>
                          <w:sz w:val="20"/>
                          <w:szCs w:val="20"/>
                        </w:rPr>
                        <w:t xml:space="preserve"> 9900577990</w:t>
                      </w:r>
                    </w:p>
                    <w:p w:rsidR="00837CFB" w:rsidRDefault="00837CFB">
                      <w:pPr>
                        <w:pStyle w:val="ListParagraph"/>
                        <w:tabs>
                          <w:tab w:val="left" w:pos="360"/>
                          <w:tab w:val="left" w:pos="900"/>
                        </w:tabs>
                        <w:spacing w:after="0" w:line="240" w:lineRule="auto"/>
                        <w:ind w:left="360"/>
                        <w:rPr>
                          <w:rFonts w:asciiTheme="majorHAnsi" w:hAnsiTheme="majorHAnsi"/>
                        </w:rPr>
                      </w:pPr>
                    </w:p>
                  </w:txbxContent>
                </v:textbox>
              </v:shape>
            </w:pict>
          </mc:Fallback>
        </mc:AlternateContent>
      </w:r>
      <w:r w:rsidR="008B088B">
        <w:rPr>
          <w:rFonts w:asciiTheme="majorHAnsi" w:hAnsiTheme="majorHAnsi"/>
          <w:noProof/>
        </w:rPr>
        <mc:AlternateContent>
          <mc:Choice Requires="wps">
            <w:drawing>
              <wp:anchor distT="0" distB="0" distL="114300" distR="114300" simplePos="0" relativeHeight="251669504" behindDoc="0" locked="0" layoutInCell="1" allowOverlap="1">
                <wp:simplePos x="0" y="0"/>
                <wp:positionH relativeFrom="column">
                  <wp:posOffset>386715</wp:posOffset>
                </wp:positionH>
                <wp:positionV relativeFrom="paragraph">
                  <wp:posOffset>2951480</wp:posOffset>
                </wp:positionV>
                <wp:extent cx="5698490" cy="3121025"/>
                <wp:effectExtent l="0" t="0" r="0" b="3175"/>
                <wp:wrapNone/>
                <wp:docPr id="10" name="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98490" cy="3121025"/>
                        </a:xfrm>
                        <a:prstGeom prst="rect">
                          <a:avLst/>
                        </a:prstGeom>
                        <a:solidFill>
                          <a:srgbClr val="FBFBFB"/>
                        </a:solidFill>
                        <a:ln w="9525">
                          <a:solidFill>
                            <a:srgbClr val="000000"/>
                          </a:solidFill>
                          <a:miter lim="800000"/>
                          <a:headEnd/>
                          <a:tailEnd/>
                        </a:ln>
                      </wps:spPr>
                      <wps:txbx>
                        <w:txbxContent>
                          <w:p w:rsidR="0081342C" w:rsidRDefault="00DA4072" w:rsidP="0081342C">
                            <w:pPr>
                              <w:pStyle w:val="ListParagraph"/>
                              <w:tabs>
                                <w:tab w:val="left" w:pos="360"/>
                                <w:tab w:val="left" w:pos="900"/>
                              </w:tabs>
                              <w:spacing w:after="0" w:line="240" w:lineRule="auto"/>
                              <w:ind w:left="0"/>
                              <w:rPr>
                                <w:rFonts w:asciiTheme="majorHAnsi" w:hAnsiTheme="majorHAnsi"/>
                                <w:sz w:val="21"/>
                                <w:szCs w:val="21"/>
                              </w:rPr>
                            </w:pPr>
                            <w:r>
                              <w:rPr>
                                <w:rFonts w:asciiTheme="majorHAnsi" w:hAnsiTheme="majorHAnsi"/>
                                <w:b/>
                                <w:sz w:val="21"/>
                                <w:szCs w:val="21"/>
                              </w:rPr>
                              <w:t xml:space="preserve"> </w:t>
                            </w:r>
                            <w:r w:rsidR="0081342C">
                              <w:rPr>
                                <w:rFonts w:asciiTheme="majorHAnsi" w:hAnsiTheme="majorHAnsi"/>
                                <w:b/>
                                <w:sz w:val="21"/>
                                <w:szCs w:val="21"/>
                              </w:rPr>
                              <w:t>Toastmasters</w:t>
                            </w:r>
                            <w:r w:rsidR="001306F0">
                              <w:rPr>
                                <w:rFonts w:asciiTheme="majorHAnsi" w:hAnsiTheme="majorHAnsi"/>
                                <w:b/>
                                <w:sz w:val="21"/>
                                <w:szCs w:val="21"/>
                              </w:rPr>
                              <w:t xml:space="preserve"> International</w:t>
                            </w:r>
                            <w:r w:rsidR="0081342C">
                              <w:rPr>
                                <w:rFonts w:asciiTheme="majorHAnsi" w:hAnsiTheme="majorHAnsi"/>
                                <w:b/>
                                <w:sz w:val="21"/>
                                <w:szCs w:val="21"/>
                              </w:rPr>
                              <w:t xml:space="preserve"> – </w:t>
                            </w:r>
                            <w:r w:rsidR="001306F0">
                              <w:rPr>
                                <w:rFonts w:asciiTheme="majorHAnsi" w:hAnsiTheme="majorHAnsi"/>
                                <w:b/>
                                <w:sz w:val="21"/>
                                <w:szCs w:val="21"/>
                              </w:rPr>
                              <w:t>ex-com member of Chennai Communicators Club</w:t>
                            </w:r>
                          </w:p>
                          <w:p w:rsidR="00911D17" w:rsidRPr="00637B8B" w:rsidRDefault="00637B8B" w:rsidP="00637B8B">
                            <w:pPr>
                              <w:pStyle w:val="ListParagraph"/>
                              <w:numPr>
                                <w:ilvl w:val="0"/>
                                <w:numId w:val="26"/>
                              </w:numPr>
                              <w:tabs>
                                <w:tab w:val="left" w:pos="90"/>
                                <w:tab w:val="left" w:pos="360"/>
                                <w:tab w:val="left" w:pos="900"/>
                              </w:tabs>
                              <w:spacing w:after="0" w:line="240" w:lineRule="auto"/>
                              <w:ind w:left="360" w:hanging="180"/>
                              <w:rPr>
                                <w:rFonts w:asciiTheme="majorHAnsi" w:hAnsiTheme="majorHAnsi"/>
                                <w:b/>
                                <w:sz w:val="21"/>
                                <w:szCs w:val="21"/>
                              </w:rPr>
                            </w:pPr>
                            <w:r>
                              <w:rPr>
                                <w:rFonts w:asciiTheme="majorHAnsi" w:hAnsiTheme="majorHAnsi"/>
                                <w:sz w:val="21"/>
                                <w:szCs w:val="21"/>
                              </w:rPr>
                              <w:t xml:space="preserve">Apart from participating in a platform to </w:t>
                            </w:r>
                            <w:r w:rsidR="005C74C3">
                              <w:rPr>
                                <w:rFonts w:asciiTheme="majorHAnsi" w:hAnsiTheme="majorHAnsi"/>
                                <w:sz w:val="21"/>
                                <w:szCs w:val="21"/>
                              </w:rPr>
                              <w:t>promote public speaking, communication and leadership skills</w:t>
                            </w:r>
                            <w:r>
                              <w:rPr>
                                <w:rFonts w:asciiTheme="majorHAnsi" w:hAnsiTheme="majorHAnsi"/>
                                <w:sz w:val="21"/>
                                <w:szCs w:val="21"/>
                              </w:rPr>
                              <w:t>, as an ex-com member responsible for maintaining healthy membership of the club.</w:t>
                            </w:r>
                          </w:p>
                          <w:p w:rsidR="00837CFB" w:rsidRDefault="00DA4072">
                            <w:pPr>
                              <w:pStyle w:val="ListParagraph"/>
                              <w:tabs>
                                <w:tab w:val="left" w:pos="360"/>
                                <w:tab w:val="left" w:pos="900"/>
                              </w:tabs>
                              <w:spacing w:after="0" w:line="240" w:lineRule="auto"/>
                              <w:ind w:left="0"/>
                              <w:rPr>
                                <w:rFonts w:asciiTheme="majorHAnsi" w:hAnsiTheme="majorHAnsi"/>
                                <w:sz w:val="21"/>
                                <w:szCs w:val="21"/>
                              </w:rPr>
                            </w:pPr>
                            <w:r>
                              <w:rPr>
                                <w:rFonts w:asciiTheme="majorHAnsi" w:hAnsiTheme="majorHAnsi"/>
                                <w:b/>
                                <w:sz w:val="21"/>
                                <w:szCs w:val="21"/>
                              </w:rPr>
                              <w:t xml:space="preserve">Volunteer– Make A Difference </w:t>
                            </w:r>
                            <w:r>
                              <w:rPr>
                                <w:rFonts w:asciiTheme="majorHAnsi" w:hAnsiTheme="majorHAnsi"/>
                                <w:sz w:val="21"/>
                                <w:szCs w:val="21"/>
                              </w:rPr>
                              <w:t>(2010</w:t>
                            </w:r>
                            <w:r w:rsidR="00A05769">
                              <w:rPr>
                                <w:rFonts w:asciiTheme="majorHAnsi" w:hAnsiTheme="majorHAnsi"/>
                                <w:sz w:val="21"/>
                                <w:szCs w:val="21"/>
                              </w:rPr>
                              <w:t>-2019</w:t>
                            </w:r>
                            <w:r>
                              <w:rPr>
                                <w:rFonts w:asciiTheme="majorHAnsi" w:hAnsiTheme="majorHAnsi"/>
                                <w:sz w:val="21"/>
                                <w:szCs w:val="21"/>
                              </w:rPr>
                              <w:t>)</w:t>
                            </w:r>
                          </w:p>
                          <w:p w:rsidR="00837CFB" w:rsidRDefault="00DA4072">
                            <w:pPr>
                              <w:pStyle w:val="ListParagraph"/>
                              <w:numPr>
                                <w:ilvl w:val="0"/>
                                <w:numId w:val="7"/>
                              </w:numPr>
                              <w:tabs>
                                <w:tab w:val="left" w:pos="360"/>
                                <w:tab w:val="left" w:pos="900"/>
                              </w:tabs>
                              <w:spacing w:after="0" w:line="240" w:lineRule="auto"/>
                              <w:ind w:left="360" w:hanging="180"/>
                              <w:rPr>
                                <w:rFonts w:asciiTheme="majorHAnsi" w:hAnsiTheme="majorHAnsi"/>
                                <w:sz w:val="21"/>
                                <w:szCs w:val="21"/>
                              </w:rPr>
                            </w:pPr>
                            <w:r>
                              <w:rPr>
                                <w:rFonts w:asciiTheme="majorHAnsi" w:hAnsiTheme="majorHAnsi"/>
                                <w:sz w:val="21"/>
                                <w:szCs w:val="21"/>
                              </w:rPr>
                              <w:t xml:space="preserve">As part of the youth organization involved in empowering children in shelter homes, responsible for project execution in few cities </w:t>
                            </w:r>
                            <w:r w:rsidR="00637B8B">
                              <w:rPr>
                                <w:rFonts w:asciiTheme="majorHAnsi" w:hAnsiTheme="majorHAnsi"/>
                                <w:sz w:val="21"/>
                                <w:szCs w:val="21"/>
                              </w:rPr>
                              <w:t>in India which involves program</w:t>
                            </w:r>
                            <w:r>
                              <w:rPr>
                                <w:rFonts w:asciiTheme="majorHAnsi" w:hAnsiTheme="majorHAnsi"/>
                                <w:sz w:val="21"/>
                                <w:szCs w:val="21"/>
                              </w:rPr>
                              <w:t xml:space="preserve"> design and </w:t>
                            </w:r>
                            <w:r w:rsidR="00637B8B">
                              <w:rPr>
                                <w:rFonts w:asciiTheme="majorHAnsi" w:hAnsiTheme="majorHAnsi"/>
                                <w:sz w:val="21"/>
                                <w:szCs w:val="21"/>
                              </w:rPr>
                              <w:t>delivery,</w:t>
                            </w:r>
                            <w:r>
                              <w:rPr>
                                <w:rFonts w:asciiTheme="majorHAnsi" w:hAnsiTheme="majorHAnsi"/>
                                <w:sz w:val="21"/>
                                <w:szCs w:val="21"/>
                              </w:rPr>
                              <w:t xml:space="preserve"> volunteer engagement, impact assessment.</w:t>
                            </w:r>
                          </w:p>
                          <w:p w:rsidR="00837CFB" w:rsidRDefault="00DA4072">
                            <w:pPr>
                              <w:tabs>
                                <w:tab w:val="left" w:pos="360"/>
                                <w:tab w:val="left" w:pos="900"/>
                              </w:tabs>
                              <w:spacing w:after="0" w:line="240" w:lineRule="auto"/>
                              <w:rPr>
                                <w:rFonts w:asciiTheme="majorHAnsi" w:hAnsiTheme="majorHAnsi"/>
                                <w:sz w:val="21"/>
                                <w:szCs w:val="21"/>
                              </w:rPr>
                            </w:pPr>
                            <w:r>
                              <w:rPr>
                                <w:rFonts w:asciiTheme="majorHAnsi" w:hAnsiTheme="majorHAnsi"/>
                                <w:b/>
                                <w:sz w:val="21"/>
                                <w:szCs w:val="21"/>
                              </w:rPr>
                              <w:t xml:space="preserve">Volunteer – Humane Animal Society </w:t>
                            </w:r>
                            <w:r>
                              <w:rPr>
                                <w:rFonts w:asciiTheme="majorHAnsi" w:hAnsiTheme="majorHAnsi"/>
                                <w:sz w:val="21"/>
                                <w:szCs w:val="21"/>
                              </w:rPr>
                              <w:t>(since 2012)</w:t>
                            </w:r>
                          </w:p>
                          <w:p w:rsidR="00837CFB" w:rsidRDefault="00DA4072">
                            <w:pPr>
                              <w:pStyle w:val="ListParagraph"/>
                              <w:numPr>
                                <w:ilvl w:val="0"/>
                                <w:numId w:val="8"/>
                              </w:numPr>
                              <w:tabs>
                                <w:tab w:val="left" w:pos="360"/>
                                <w:tab w:val="left" w:pos="900"/>
                              </w:tabs>
                              <w:spacing w:after="0" w:line="240" w:lineRule="auto"/>
                              <w:ind w:left="360" w:hanging="180"/>
                              <w:rPr>
                                <w:rFonts w:asciiTheme="majorHAnsi" w:hAnsiTheme="majorHAnsi"/>
                                <w:sz w:val="21"/>
                                <w:szCs w:val="21"/>
                              </w:rPr>
                            </w:pPr>
                            <w:r>
                              <w:rPr>
                                <w:rFonts w:asciiTheme="majorHAnsi" w:hAnsiTheme="majorHAnsi"/>
                                <w:sz w:val="21"/>
                                <w:szCs w:val="21"/>
                              </w:rPr>
                              <w:t xml:space="preserve">NGO promoting animal rights and welfare by campaigning and community engagement, </w:t>
                            </w:r>
                          </w:p>
                          <w:p w:rsidR="00837CFB" w:rsidRDefault="00DA4072">
                            <w:pPr>
                              <w:tabs>
                                <w:tab w:val="left" w:pos="360"/>
                                <w:tab w:val="left" w:pos="900"/>
                              </w:tabs>
                              <w:spacing w:after="0" w:line="240" w:lineRule="auto"/>
                              <w:rPr>
                                <w:rFonts w:asciiTheme="majorHAnsi" w:hAnsiTheme="majorHAnsi"/>
                                <w:b/>
                                <w:sz w:val="21"/>
                                <w:szCs w:val="21"/>
                              </w:rPr>
                            </w:pPr>
                            <w:r>
                              <w:rPr>
                                <w:rFonts w:asciiTheme="majorHAnsi" w:hAnsiTheme="majorHAnsi"/>
                                <w:b/>
                                <w:sz w:val="21"/>
                                <w:szCs w:val="21"/>
                              </w:rPr>
                              <w:t>Member– Coimbatore Quiz Circle</w:t>
                            </w:r>
                          </w:p>
                          <w:p w:rsidR="00837CFB" w:rsidRDefault="00DA4072" w:rsidP="00637B8B">
                            <w:pPr>
                              <w:pStyle w:val="ListParagraph"/>
                              <w:numPr>
                                <w:ilvl w:val="0"/>
                                <w:numId w:val="8"/>
                              </w:numPr>
                              <w:tabs>
                                <w:tab w:val="left" w:pos="450"/>
                                <w:tab w:val="left" w:pos="900"/>
                              </w:tabs>
                              <w:spacing w:after="0" w:line="240" w:lineRule="auto"/>
                              <w:ind w:left="360" w:hanging="180"/>
                              <w:rPr>
                                <w:rFonts w:asciiTheme="majorHAnsi" w:hAnsiTheme="majorHAnsi"/>
                                <w:sz w:val="21"/>
                                <w:szCs w:val="21"/>
                              </w:rPr>
                            </w:pPr>
                            <w:r>
                              <w:rPr>
                                <w:rFonts w:asciiTheme="majorHAnsi" w:hAnsiTheme="majorHAnsi"/>
                                <w:sz w:val="21"/>
                                <w:szCs w:val="21"/>
                              </w:rPr>
                              <w:t xml:space="preserve">Participated in a number of quizzes and won prizes. Finalists in Tata Crucible Corporate and Campus editions. </w:t>
                            </w:r>
                          </w:p>
                          <w:p w:rsidR="00837CFB" w:rsidRDefault="00DA4072" w:rsidP="00637B8B">
                            <w:pPr>
                              <w:pStyle w:val="ListParagraph"/>
                              <w:numPr>
                                <w:ilvl w:val="0"/>
                                <w:numId w:val="8"/>
                              </w:numPr>
                              <w:tabs>
                                <w:tab w:val="left" w:pos="360"/>
                                <w:tab w:val="left" w:pos="900"/>
                              </w:tabs>
                              <w:spacing w:after="0" w:line="240" w:lineRule="auto"/>
                              <w:ind w:left="360" w:hanging="180"/>
                              <w:rPr>
                                <w:rFonts w:asciiTheme="majorHAnsi" w:hAnsiTheme="majorHAnsi"/>
                                <w:sz w:val="21"/>
                                <w:szCs w:val="21"/>
                              </w:rPr>
                            </w:pPr>
                            <w:r>
                              <w:rPr>
                                <w:rFonts w:asciiTheme="majorHAnsi" w:hAnsiTheme="majorHAnsi"/>
                                <w:sz w:val="21"/>
                                <w:szCs w:val="21"/>
                              </w:rPr>
                              <w:t>Hosted quizzes at a few college fests.</w:t>
                            </w:r>
                          </w:p>
                          <w:p w:rsidR="00837CFB" w:rsidRDefault="00DA4072">
                            <w:pPr>
                              <w:tabs>
                                <w:tab w:val="left" w:pos="360"/>
                                <w:tab w:val="left" w:pos="900"/>
                              </w:tabs>
                              <w:spacing w:after="0" w:line="240" w:lineRule="auto"/>
                              <w:rPr>
                                <w:rFonts w:ascii="Cambria" w:hAnsi="Cambria"/>
                                <w:b/>
                                <w:sz w:val="21"/>
                                <w:szCs w:val="21"/>
                              </w:rPr>
                            </w:pPr>
                            <w:r>
                              <w:rPr>
                                <w:rFonts w:ascii="Cambria" w:hAnsi="Cambria"/>
                                <w:b/>
                                <w:sz w:val="21"/>
                                <w:szCs w:val="21"/>
                              </w:rPr>
                              <w:t>Student Committee – Coimbatore Chapter of Institute of Cost Accountants</w:t>
                            </w:r>
                          </w:p>
                          <w:p w:rsidR="00837CFB" w:rsidRDefault="00DA4072">
                            <w:pPr>
                              <w:pStyle w:val="ListParagraph"/>
                              <w:numPr>
                                <w:ilvl w:val="0"/>
                                <w:numId w:val="9"/>
                              </w:numPr>
                              <w:tabs>
                                <w:tab w:val="left" w:pos="360"/>
                                <w:tab w:val="left" w:pos="900"/>
                              </w:tabs>
                              <w:spacing w:after="0" w:line="240" w:lineRule="auto"/>
                              <w:ind w:hanging="540"/>
                              <w:rPr>
                                <w:rFonts w:ascii="Cambria" w:hAnsi="Cambria"/>
                                <w:b/>
                                <w:sz w:val="21"/>
                                <w:szCs w:val="21"/>
                              </w:rPr>
                            </w:pPr>
                            <w:r>
                              <w:rPr>
                                <w:rFonts w:ascii="Cambria" w:hAnsi="Cambria"/>
                                <w:sz w:val="21"/>
                                <w:szCs w:val="21"/>
                              </w:rPr>
                              <w:t>Represented the chapter at student conventions at the State and National level.</w:t>
                            </w:r>
                          </w:p>
                          <w:p w:rsidR="00837CFB" w:rsidRDefault="00DA4072">
                            <w:pPr>
                              <w:tabs>
                                <w:tab w:val="left" w:pos="360"/>
                                <w:tab w:val="left" w:pos="900"/>
                              </w:tabs>
                              <w:spacing w:after="0" w:line="240" w:lineRule="auto"/>
                              <w:rPr>
                                <w:rFonts w:ascii="Cambria" w:hAnsi="Cambria"/>
                                <w:b/>
                              </w:rPr>
                            </w:pPr>
                            <w:r>
                              <w:rPr>
                                <w:rFonts w:ascii="Cambria" w:hAnsi="Cambria"/>
                                <w:b/>
                                <w:sz w:val="21"/>
                                <w:szCs w:val="21"/>
                              </w:rPr>
                              <w:t>National Cadet Corps</w:t>
                            </w:r>
                            <w:r>
                              <w:rPr>
                                <w:rFonts w:ascii="Cambria" w:hAnsi="Cambria"/>
                                <w:sz w:val="21"/>
                                <w:szCs w:val="21"/>
                              </w:rPr>
                              <w:t xml:space="preserve">: Held the rank of Cadet Under Officer at college and led teams to </w:t>
                            </w:r>
                            <w:r>
                              <w:rPr>
                                <w:rFonts w:ascii="Cambria" w:hAnsi="Cambria"/>
                              </w:rPr>
                              <w:t>District and State level camps</w:t>
                            </w:r>
                          </w:p>
                          <w:p w:rsidR="00837CFB" w:rsidRDefault="00837CFB">
                            <w:pPr>
                              <w:pStyle w:val="ListParagraph"/>
                              <w:tabs>
                                <w:tab w:val="left" w:pos="360"/>
                                <w:tab w:val="left" w:pos="900"/>
                              </w:tabs>
                              <w:spacing w:after="0" w:line="240" w:lineRule="auto"/>
                              <w:ind w:left="0"/>
                              <w:rPr>
                                <w:rFonts w:ascii="Cambria" w:hAnsi="Cambria"/>
                                <w:b/>
                              </w:rPr>
                            </w:pPr>
                          </w:p>
                          <w:p w:rsidR="00837CFB" w:rsidRDefault="00837CFB">
                            <w:pPr>
                              <w:tabs>
                                <w:tab w:val="left" w:pos="360"/>
                                <w:tab w:val="left" w:pos="900"/>
                              </w:tabs>
                              <w:spacing w:after="0" w:line="240" w:lineRule="auto"/>
                              <w:ind w:left="180"/>
                              <w:rPr>
                                <w:rFonts w:asciiTheme="majorHAnsi" w:hAnsiTheme="majorHAnsi"/>
                              </w:rPr>
                            </w:pPr>
                          </w:p>
                          <w:p w:rsidR="00837CFB" w:rsidRDefault="00837CFB">
                            <w:pPr>
                              <w:tabs>
                                <w:tab w:val="left" w:pos="360"/>
                                <w:tab w:val="left" w:pos="900"/>
                              </w:tabs>
                              <w:spacing w:after="0" w:line="240" w:lineRule="auto"/>
                              <w:ind w:left="180"/>
                              <w:rPr>
                                <w:rFonts w:asciiTheme="majorHAnsi" w:hAnsiTheme="majorHAnsi"/>
                              </w:rPr>
                            </w:pPr>
                          </w:p>
                          <w:p w:rsidR="00837CFB" w:rsidRDefault="00837CFB">
                            <w:pPr>
                              <w:pStyle w:val="ListParagraph"/>
                              <w:tabs>
                                <w:tab w:val="left" w:pos="360"/>
                                <w:tab w:val="left" w:pos="900"/>
                              </w:tabs>
                              <w:spacing w:after="0" w:line="240" w:lineRule="auto"/>
                              <w:ind w:left="360"/>
                              <w:rPr>
                                <w:rFonts w:asciiTheme="majorHAnsi" w:hAnsiTheme="majorHAnsi"/>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29" o:spid="_x0000_s1032" type="#_x0000_t202" style="position:absolute;margin-left:30.45pt;margin-top:232.4pt;width:448.7pt;height:245.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C3npZ8bAgAASAQAAA4AAABkcnMvZTJvRG9jLnhtbKxU247TMBB9R+IfLL/TpKEtbdR0xe5S&#13;&#10;hLRcpIUPmDhOYuEbttukfP1OnN4WEA+IRLI8mfGZmTPHWd/0SpI9d14YXdDpJKWEa2YqoZuCfvu6&#13;&#10;fbWkxAfQFUijeUEP3NObzcsX687mPDOtkRV3BEG0zztb0DYEmyeJZy1X4CfGco3O2jgFAU3XJJWD&#13;&#10;DtGVTLI0XSSdcZV1hnHv8ev96KSbiF/XnIXPde15ILKgWFuIq4trGddks4a8cWBbwY51wD+UoUBo&#13;&#10;zHqGuocAZOfEb1BKMGe8qcOEGZWYuhaMxyawnWn6SzuPLVgem0F2vD3z5P8fLPu0/+KIqHB4yI8G&#13;&#10;hUMi2YoSJKazPkf/o8WI0N+aHoNik94+GPbdDzHJVdB4wg/hZffRVAgFu2Dikb52auAHOyaIg7kO&#13;&#10;F/55HwjDr/PFajlboY+h8/U0m6bZPFaSQH4CsM6H99woMmwK6nDEMQHsH3yIFUF+ihkSeiNFtRVS&#13;&#10;RsM15Z10ZA+oh+3t8J7wn8VJTbqCruaY/u8YaXz+iKFEQGlLoQq6vERB3nKo3ulqKBXyAEIeDexR&#13;&#10;6iOhA4cjm6Ev+ziexXkkpakOSLEzo5rx9uGmNe4nJR0KuaD+xw4cp0R+0KiU1XQ2G6Qfjdn8TYaG&#13;&#10;u/aU1x7QDKEKGigZt3dhvC4760TTYqZRAtq8xdHWYqR8EMFY1rEBVCvunl2HaztGXX4AmycAAAD/&#13;&#10;/wMAUEsDBBQABgAIAAAAIQAN5NJT4AAAABABAAAPAAAAZHJzL2Rvd25yZXYueG1sTE9Nb8IwDL0j&#13;&#10;7T9EnrQbJNugo6UpYhvTuI71B4TGtBWNUzUBun8/c9ou1rP8/D7y9eg6ccEhtJ40PM4UCKTK25Zq&#13;&#10;DeX3x3QJIkRD1nSeUMMPBlgXd5PcZNZf6Qsv+1gLFqGQGQ1NjH0mZagadCbMfI/Et6MfnIm8DrW0&#13;&#10;g7myuOvkk1KJdKYldmhMj28NVqf92bHJ9rio4u71EzcnfElLtd1RWmr9cD++r3hsViAijvHvA24d&#13;&#10;OD8UHOzgz2SD6DQkKmWmhnky5x5MSBfLZxCHG0gYyCKX/4sUvwAAAP//AwBQSwECLQAUAAYACAAA&#13;&#10;ACEAWiKTo/8AAADlAQAAEwAAAAAAAAAAAAAAAAAAAAAAW0NvbnRlbnRfVHlwZXNdLnhtbFBLAQIt&#13;&#10;ABQABgAIAAAAIQCnSs841wAAAJYBAAALAAAAAAAAAAAAAAAAADABAABfcmVscy8ucmVsc1BLAQIt&#13;&#10;ABQABgAIAAAAIQAt56WfGwIAAEgEAAAOAAAAAAAAAAAAAAAAADACAABkcnMvZTJvRG9jLnhtbFBL&#13;&#10;AQItABQABgAIAAAAIQAN5NJT4AAAABABAAAPAAAAAAAAAAAAAAAAAHcEAABkcnMvZG93bnJldi54&#13;&#10;bWxQSwUGAAAAAAQABADzAAAAhAUAAAAA&#13;&#10;" fillcolor="#fbfbfb">
                <v:path arrowok="t"/>
                <v:textbox>
                  <w:txbxContent>
                    <w:p w:rsidR="0081342C" w:rsidRDefault="00DA4072" w:rsidP="0081342C">
                      <w:pPr>
                        <w:pStyle w:val="ListParagraph"/>
                        <w:tabs>
                          <w:tab w:val="left" w:pos="360"/>
                          <w:tab w:val="left" w:pos="900"/>
                        </w:tabs>
                        <w:spacing w:after="0" w:line="240" w:lineRule="auto"/>
                        <w:ind w:left="0"/>
                        <w:rPr>
                          <w:rFonts w:asciiTheme="majorHAnsi" w:hAnsiTheme="majorHAnsi"/>
                          <w:sz w:val="21"/>
                          <w:szCs w:val="21"/>
                        </w:rPr>
                      </w:pPr>
                      <w:r>
                        <w:rPr>
                          <w:rFonts w:asciiTheme="majorHAnsi" w:hAnsiTheme="majorHAnsi"/>
                          <w:b/>
                          <w:sz w:val="21"/>
                          <w:szCs w:val="21"/>
                        </w:rPr>
                        <w:t xml:space="preserve"> </w:t>
                      </w:r>
                      <w:r w:rsidR="0081342C">
                        <w:rPr>
                          <w:rFonts w:asciiTheme="majorHAnsi" w:hAnsiTheme="majorHAnsi"/>
                          <w:b/>
                          <w:sz w:val="21"/>
                          <w:szCs w:val="21"/>
                        </w:rPr>
                        <w:t>Toastmasters</w:t>
                      </w:r>
                      <w:r w:rsidR="001306F0">
                        <w:rPr>
                          <w:rFonts w:asciiTheme="majorHAnsi" w:hAnsiTheme="majorHAnsi"/>
                          <w:b/>
                          <w:sz w:val="21"/>
                          <w:szCs w:val="21"/>
                        </w:rPr>
                        <w:t xml:space="preserve"> International</w:t>
                      </w:r>
                      <w:r w:rsidR="0081342C">
                        <w:rPr>
                          <w:rFonts w:asciiTheme="majorHAnsi" w:hAnsiTheme="majorHAnsi"/>
                          <w:b/>
                          <w:sz w:val="21"/>
                          <w:szCs w:val="21"/>
                        </w:rPr>
                        <w:t xml:space="preserve"> – </w:t>
                      </w:r>
                      <w:r w:rsidR="001306F0">
                        <w:rPr>
                          <w:rFonts w:asciiTheme="majorHAnsi" w:hAnsiTheme="majorHAnsi"/>
                          <w:b/>
                          <w:sz w:val="21"/>
                          <w:szCs w:val="21"/>
                        </w:rPr>
                        <w:t>ex-com member of Chennai Communicators Club</w:t>
                      </w:r>
                    </w:p>
                    <w:p w:rsidR="00911D17" w:rsidRPr="00637B8B" w:rsidRDefault="00637B8B" w:rsidP="00637B8B">
                      <w:pPr>
                        <w:pStyle w:val="ListParagraph"/>
                        <w:numPr>
                          <w:ilvl w:val="0"/>
                          <w:numId w:val="26"/>
                        </w:numPr>
                        <w:tabs>
                          <w:tab w:val="left" w:pos="90"/>
                          <w:tab w:val="left" w:pos="360"/>
                          <w:tab w:val="left" w:pos="900"/>
                        </w:tabs>
                        <w:spacing w:after="0" w:line="240" w:lineRule="auto"/>
                        <w:ind w:left="360" w:hanging="180"/>
                        <w:rPr>
                          <w:rFonts w:asciiTheme="majorHAnsi" w:hAnsiTheme="majorHAnsi"/>
                          <w:b/>
                          <w:sz w:val="21"/>
                          <w:szCs w:val="21"/>
                        </w:rPr>
                      </w:pPr>
                      <w:r>
                        <w:rPr>
                          <w:rFonts w:asciiTheme="majorHAnsi" w:hAnsiTheme="majorHAnsi"/>
                          <w:sz w:val="21"/>
                          <w:szCs w:val="21"/>
                        </w:rPr>
                        <w:t xml:space="preserve">Apart from participating in a platform to </w:t>
                      </w:r>
                      <w:r w:rsidR="005C74C3">
                        <w:rPr>
                          <w:rFonts w:asciiTheme="majorHAnsi" w:hAnsiTheme="majorHAnsi"/>
                          <w:sz w:val="21"/>
                          <w:szCs w:val="21"/>
                        </w:rPr>
                        <w:t>promote public speaking, communication and leadership skills</w:t>
                      </w:r>
                      <w:r>
                        <w:rPr>
                          <w:rFonts w:asciiTheme="majorHAnsi" w:hAnsiTheme="majorHAnsi"/>
                          <w:sz w:val="21"/>
                          <w:szCs w:val="21"/>
                        </w:rPr>
                        <w:t>, as an ex-com member responsible for maintaining healthy membership of the club.</w:t>
                      </w:r>
                    </w:p>
                    <w:p w:rsidR="00837CFB" w:rsidRDefault="00DA4072">
                      <w:pPr>
                        <w:pStyle w:val="ListParagraph"/>
                        <w:tabs>
                          <w:tab w:val="left" w:pos="360"/>
                          <w:tab w:val="left" w:pos="900"/>
                        </w:tabs>
                        <w:spacing w:after="0" w:line="240" w:lineRule="auto"/>
                        <w:ind w:left="0"/>
                        <w:rPr>
                          <w:rFonts w:asciiTheme="majorHAnsi" w:hAnsiTheme="majorHAnsi"/>
                          <w:sz w:val="21"/>
                          <w:szCs w:val="21"/>
                        </w:rPr>
                      </w:pPr>
                      <w:r>
                        <w:rPr>
                          <w:rFonts w:asciiTheme="majorHAnsi" w:hAnsiTheme="majorHAnsi"/>
                          <w:b/>
                          <w:sz w:val="21"/>
                          <w:szCs w:val="21"/>
                        </w:rPr>
                        <w:t xml:space="preserve">Volunteer– Make A Difference </w:t>
                      </w:r>
                      <w:r>
                        <w:rPr>
                          <w:rFonts w:asciiTheme="majorHAnsi" w:hAnsiTheme="majorHAnsi"/>
                          <w:sz w:val="21"/>
                          <w:szCs w:val="21"/>
                        </w:rPr>
                        <w:t>(2010</w:t>
                      </w:r>
                      <w:r w:rsidR="00A05769">
                        <w:rPr>
                          <w:rFonts w:asciiTheme="majorHAnsi" w:hAnsiTheme="majorHAnsi"/>
                          <w:sz w:val="21"/>
                          <w:szCs w:val="21"/>
                        </w:rPr>
                        <w:t>-2019</w:t>
                      </w:r>
                      <w:r>
                        <w:rPr>
                          <w:rFonts w:asciiTheme="majorHAnsi" w:hAnsiTheme="majorHAnsi"/>
                          <w:sz w:val="21"/>
                          <w:szCs w:val="21"/>
                        </w:rPr>
                        <w:t>)</w:t>
                      </w:r>
                    </w:p>
                    <w:p w:rsidR="00837CFB" w:rsidRDefault="00DA4072">
                      <w:pPr>
                        <w:pStyle w:val="ListParagraph"/>
                        <w:numPr>
                          <w:ilvl w:val="0"/>
                          <w:numId w:val="7"/>
                        </w:numPr>
                        <w:tabs>
                          <w:tab w:val="left" w:pos="360"/>
                          <w:tab w:val="left" w:pos="900"/>
                        </w:tabs>
                        <w:spacing w:after="0" w:line="240" w:lineRule="auto"/>
                        <w:ind w:left="360" w:hanging="180"/>
                        <w:rPr>
                          <w:rFonts w:asciiTheme="majorHAnsi" w:hAnsiTheme="majorHAnsi"/>
                          <w:sz w:val="21"/>
                          <w:szCs w:val="21"/>
                        </w:rPr>
                      </w:pPr>
                      <w:r>
                        <w:rPr>
                          <w:rFonts w:asciiTheme="majorHAnsi" w:hAnsiTheme="majorHAnsi"/>
                          <w:sz w:val="21"/>
                          <w:szCs w:val="21"/>
                        </w:rPr>
                        <w:t xml:space="preserve">As part of the youth organization involved in empowering children in shelter homes, responsible for project execution in few cities </w:t>
                      </w:r>
                      <w:r w:rsidR="00637B8B">
                        <w:rPr>
                          <w:rFonts w:asciiTheme="majorHAnsi" w:hAnsiTheme="majorHAnsi"/>
                          <w:sz w:val="21"/>
                          <w:szCs w:val="21"/>
                        </w:rPr>
                        <w:t>in India which involves program</w:t>
                      </w:r>
                      <w:r>
                        <w:rPr>
                          <w:rFonts w:asciiTheme="majorHAnsi" w:hAnsiTheme="majorHAnsi"/>
                          <w:sz w:val="21"/>
                          <w:szCs w:val="21"/>
                        </w:rPr>
                        <w:t xml:space="preserve"> design and </w:t>
                      </w:r>
                      <w:r w:rsidR="00637B8B">
                        <w:rPr>
                          <w:rFonts w:asciiTheme="majorHAnsi" w:hAnsiTheme="majorHAnsi"/>
                          <w:sz w:val="21"/>
                          <w:szCs w:val="21"/>
                        </w:rPr>
                        <w:t>delivery,</w:t>
                      </w:r>
                      <w:r>
                        <w:rPr>
                          <w:rFonts w:asciiTheme="majorHAnsi" w:hAnsiTheme="majorHAnsi"/>
                          <w:sz w:val="21"/>
                          <w:szCs w:val="21"/>
                        </w:rPr>
                        <w:t xml:space="preserve"> volunteer engagement, impact assessment.</w:t>
                      </w:r>
                    </w:p>
                    <w:p w:rsidR="00837CFB" w:rsidRDefault="00DA4072">
                      <w:pPr>
                        <w:tabs>
                          <w:tab w:val="left" w:pos="360"/>
                          <w:tab w:val="left" w:pos="900"/>
                        </w:tabs>
                        <w:spacing w:after="0" w:line="240" w:lineRule="auto"/>
                        <w:rPr>
                          <w:rFonts w:asciiTheme="majorHAnsi" w:hAnsiTheme="majorHAnsi"/>
                          <w:sz w:val="21"/>
                          <w:szCs w:val="21"/>
                        </w:rPr>
                      </w:pPr>
                      <w:r>
                        <w:rPr>
                          <w:rFonts w:asciiTheme="majorHAnsi" w:hAnsiTheme="majorHAnsi"/>
                          <w:b/>
                          <w:sz w:val="21"/>
                          <w:szCs w:val="21"/>
                        </w:rPr>
                        <w:t xml:space="preserve">Volunteer – Humane Animal Society </w:t>
                      </w:r>
                      <w:r>
                        <w:rPr>
                          <w:rFonts w:asciiTheme="majorHAnsi" w:hAnsiTheme="majorHAnsi"/>
                          <w:sz w:val="21"/>
                          <w:szCs w:val="21"/>
                        </w:rPr>
                        <w:t>(since 2012)</w:t>
                      </w:r>
                    </w:p>
                    <w:p w:rsidR="00837CFB" w:rsidRDefault="00DA4072">
                      <w:pPr>
                        <w:pStyle w:val="ListParagraph"/>
                        <w:numPr>
                          <w:ilvl w:val="0"/>
                          <w:numId w:val="8"/>
                        </w:numPr>
                        <w:tabs>
                          <w:tab w:val="left" w:pos="360"/>
                          <w:tab w:val="left" w:pos="900"/>
                        </w:tabs>
                        <w:spacing w:after="0" w:line="240" w:lineRule="auto"/>
                        <w:ind w:left="360" w:hanging="180"/>
                        <w:rPr>
                          <w:rFonts w:asciiTheme="majorHAnsi" w:hAnsiTheme="majorHAnsi"/>
                          <w:sz w:val="21"/>
                          <w:szCs w:val="21"/>
                        </w:rPr>
                      </w:pPr>
                      <w:r>
                        <w:rPr>
                          <w:rFonts w:asciiTheme="majorHAnsi" w:hAnsiTheme="majorHAnsi"/>
                          <w:sz w:val="21"/>
                          <w:szCs w:val="21"/>
                        </w:rPr>
                        <w:t xml:space="preserve">NGO promoting animal rights and welfare by campaigning and community engagement, </w:t>
                      </w:r>
                    </w:p>
                    <w:p w:rsidR="00837CFB" w:rsidRDefault="00DA4072">
                      <w:pPr>
                        <w:tabs>
                          <w:tab w:val="left" w:pos="360"/>
                          <w:tab w:val="left" w:pos="900"/>
                        </w:tabs>
                        <w:spacing w:after="0" w:line="240" w:lineRule="auto"/>
                        <w:rPr>
                          <w:rFonts w:asciiTheme="majorHAnsi" w:hAnsiTheme="majorHAnsi"/>
                          <w:b/>
                          <w:sz w:val="21"/>
                          <w:szCs w:val="21"/>
                        </w:rPr>
                      </w:pPr>
                      <w:r>
                        <w:rPr>
                          <w:rFonts w:asciiTheme="majorHAnsi" w:hAnsiTheme="majorHAnsi"/>
                          <w:b/>
                          <w:sz w:val="21"/>
                          <w:szCs w:val="21"/>
                        </w:rPr>
                        <w:t>Member– Coimbatore Quiz Circle</w:t>
                      </w:r>
                    </w:p>
                    <w:p w:rsidR="00837CFB" w:rsidRDefault="00DA4072" w:rsidP="00637B8B">
                      <w:pPr>
                        <w:pStyle w:val="ListParagraph"/>
                        <w:numPr>
                          <w:ilvl w:val="0"/>
                          <w:numId w:val="8"/>
                        </w:numPr>
                        <w:tabs>
                          <w:tab w:val="left" w:pos="450"/>
                          <w:tab w:val="left" w:pos="900"/>
                        </w:tabs>
                        <w:spacing w:after="0" w:line="240" w:lineRule="auto"/>
                        <w:ind w:left="360" w:hanging="180"/>
                        <w:rPr>
                          <w:rFonts w:asciiTheme="majorHAnsi" w:hAnsiTheme="majorHAnsi"/>
                          <w:sz w:val="21"/>
                          <w:szCs w:val="21"/>
                        </w:rPr>
                      </w:pPr>
                      <w:r>
                        <w:rPr>
                          <w:rFonts w:asciiTheme="majorHAnsi" w:hAnsiTheme="majorHAnsi"/>
                          <w:sz w:val="21"/>
                          <w:szCs w:val="21"/>
                        </w:rPr>
                        <w:t xml:space="preserve">Participated in a number of quizzes and won prizes. Finalists in Tata Crucible Corporate and Campus editions. </w:t>
                      </w:r>
                    </w:p>
                    <w:p w:rsidR="00837CFB" w:rsidRDefault="00DA4072" w:rsidP="00637B8B">
                      <w:pPr>
                        <w:pStyle w:val="ListParagraph"/>
                        <w:numPr>
                          <w:ilvl w:val="0"/>
                          <w:numId w:val="8"/>
                        </w:numPr>
                        <w:tabs>
                          <w:tab w:val="left" w:pos="360"/>
                          <w:tab w:val="left" w:pos="900"/>
                        </w:tabs>
                        <w:spacing w:after="0" w:line="240" w:lineRule="auto"/>
                        <w:ind w:left="360" w:hanging="180"/>
                        <w:rPr>
                          <w:rFonts w:asciiTheme="majorHAnsi" w:hAnsiTheme="majorHAnsi"/>
                          <w:sz w:val="21"/>
                          <w:szCs w:val="21"/>
                        </w:rPr>
                      </w:pPr>
                      <w:r>
                        <w:rPr>
                          <w:rFonts w:asciiTheme="majorHAnsi" w:hAnsiTheme="majorHAnsi"/>
                          <w:sz w:val="21"/>
                          <w:szCs w:val="21"/>
                        </w:rPr>
                        <w:t>Hosted quizzes at a few college fests.</w:t>
                      </w:r>
                    </w:p>
                    <w:p w:rsidR="00837CFB" w:rsidRDefault="00DA4072">
                      <w:pPr>
                        <w:tabs>
                          <w:tab w:val="left" w:pos="360"/>
                          <w:tab w:val="left" w:pos="900"/>
                        </w:tabs>
                        <w:spacing w:after="0" w:line="240" w:lineRule="auto"/>
                        <w:rPr>
                          <w:rFonts w:ascii="Cambria" w:hAnsi="Cambria"/>
                          <w:b/>
                          <w:sz w:val="21"/>
                          <w:szCs w:val="21"/>
                        </w:rPr>
                      </w:pPr>
                      <w:r>
                        <w:rPr>
                          <w:rFonts w:ascii="Cambria" w:hAnsi="Cambria"/>
                          <w:b/>
                          <w:sz w:val="21"/>
                          <w:szCs w:val="21"/>
                        </w:rPr>
                        <w:t>Student Committee – Coimbatore Chapter of Institute of Cost Accountants</w:t>
                      </w:r>
                    </w:p>
                    <w:p w:rsidR="00837CFB" w:rsidRDefault="00DA4072">
                      <w:pPr>
                        <w:pStyle w:val="ListParagraph"/>
                        <w:numPr>
                          <w:ilvl w:val="0"/>
                          <w:numId w:val="9"/>
                        </w:numPr>
                        <w:tabs>
                          <w:tab w:val="left" w:pos="360"/>
                          <w:tab w:val="left" w:pos="900"/>
                        </w:tabs>
                        <w:spacing w:after="0" w:line="240" w:lineRule="auto"/>
                        <w:ind w:hanging="540"/>
                        <w:rPr>
                          <w:rFonts w:ascii="Cambria" w:hAnsi="Cambria"/>
                          <w:b/>
                          <w:sz w:val="21"/>
                          <w:szCs w:val="21"/>
                        </w:rPr>
                      </w:pPr>
                      <w:r>
                        <w:rPr>
                          <w:rFonts w:ascii="Cambria" w:hAnsi="Cambria"/>
                          <w:sz w:val="21"/>
                          <w:szCs w:val="21"/>
                        </w:rPr>
                        <w:t>Represented the chapter at student conventions at the State and National level.</w:t>
                      </w:r>
                    </w:p>
                    <w:p w:rsidR="00837CFB" w:rsidRDefault="00DA4072">
                      <w:pPr>
                        <w:tabs>
                          <w:tab w:val="left" w:pos="360"/>
                          <w:tab w:val="left" w:pos="900"/>
                        </w:tabs>
                        <w:spacing w:after="0" w:line="240" w:lineRule="auto"/>
                        <w:rPr>
                          <w:rFonts w:ascii="Cambria" w:hAnsi="Cambria"/>
                          <w:b/>
                        </w:rPr>
                      </w:pPr>
                      <w:r>
                        <w:rPr>
                          <w:rFonts w:ascii="Cambria" w:hAnsi="Cambria"/>
                          <w:b/>
                          <w:sz w:val="21"/>
                          <w:szCs w:val="21"/>
                        </w:rPr>
                        <w:t>National Cadet Corps</w:t>
                      </w:r>
                      <w:r>
                        <w:rPr>
                          <w:rFonts w:ascii="Cambria" w:hAnsi="Cambria"/>
                          <w:sz w:val="21"/>
                          <w:szCs w:val="21"/>
                        </w:rPr>
                        <w:t xml:space="preserve">: Held the rank of Cadet Under Officer at college and led teams to </w:t>
                      </w:r>
                      <w:r>
                        <w:rPr>
                          <w:rFonts w:ascii="Cambria" w:hAnsi="Cambria"/>
                        </w:rPr>
                        <w:t>District and State level camps</w:t>
                      </w:r>
                    </w:p>
                    <w:p w:rsidR="00837CFB" w:rsidRDefault="00837CFB">
                      <w:pPr>
                        <w:pStyle w:val="ListParagraph"/>
                        <w:tabs>
                          <w:tab w:val="left" w:pos="360"/>
                          <w:tab w:val="left" w:pos="900"/>
                        </w:tabs>
                        <w:spacing w:after="0" w:line="240" w:lineRule="auto"/>
                        <w:ind w:left="0"/>
                        <w:rPr>
                          <w:rFonts w:ascii="Cambria" w:hAnsi="Cambria"/>
                          <w:b/>
                        </w:rPr>
                      </w:pPr>
                    </w:p>
                    <w:p w:rsidR="00837CFB" w:rsidRDefault="00837CFB">
                      <w:pPr>
                        <w:tabs>
                          <w:tab w:val="left" w:pos="360"/>
                          <w:tab w:val="left" w:pos="900"/>
                        </w:tabs>
                        <w:spacing w:after="0" w:line="240" w:lineRule="auto"/>
                        <w:ind w:left="180"/>
                        <w:rPr>
                          <w:rFonts w:asciiTheme="majorHAnsi" w:hAnsiTheme="majorHAnsi"/>
                        </w:rPr>
                      </w:pPr>
                    </w:p>
                    <w:p w:rsidR="00837CFB" w:rsidRDefault="00837CFB">
                      <w:pPr>
                        <w:tabs>
                          <w:tab w:val="left" w:pos="360"/>
                          <w:tab w:val="left" w:pos="900"/>
                        </w:tabs>
                        <w:spacing w:after="0" w:line="240" w:lineRule="auto"/>
                        <w:ind w:left="180"/>
                        <w:rPr>
                          <w:rFonts w:asciiTheme="majorHAnsi" w:hAnsiTheme="majorHAnsi"/>
                        </w:rPr>
                      </w:pPr>
                    </w:p>
                    <w:p w:rsidR="00837CFB" w:rsidRDefault="00837CFB">
                      <w:pPr>
                        <w:pStyle w:val="ListParagraph"/>
                        <w:tabs>
                          <w:tab w:val="left" w:pos="360"/>
                          <w:tab w:val="left" w:pos="900"/>
                        </w:tabs>
                        <w:spacing w:after="0" w:line="240" w:lineRule="auto"/>
                        <w:ind w:left="360"/>
                        <w:rPr>
                          <w:rFonts w:asciiTheme="majorHAnsi" w:hAnsiTheme="majorHAnsi"/>
                        </w:rPr>
                      </w:pPr>
                    </w:p>
                  </w:txbxContent>
                </v:textbox>
              </v:shape>
            </w:pict>
          </mc:Fallback>
        </mc:AlternateContent>
      </w:r>
      <w:r w:rsidR="00671A8C">
        <w:rPr>
          <w:rFonts w:asciiTheme="majorHAnsi" w:hAnsiTheme="majorHAnsi"/>
          <w:noProof/>
        </w:rPr>
        <mc:AlternateContent>
          <mc:Choice Requires="wps">
            <w:drawing>
              <wp:anchor distT="0" distB="0" distL="114300" distR="114300" simplePos="0" relativeHeight="251668480" behindDoc="0" locked="0" layoutInCell="1" allowOverlap="1">
                <wp:simplePos x="0" y="0"/>
                <wp:positionH relativeFrom="column">
                  <wp:posOffset>-888365</wp:posOffset>
                </wp:positionH>
                <wp:positionV relativeFrom="paragraph">
                  <wp:posOffset>2994660</wp:posOffset>
                </wp:positionV>
                <wp:extent cx="1072515" cy="3121025"/>
                <wp:effectExtent l="0" t="0" r="0" b="3175"/>
                <wp:wrapNone/>
                <wp:docPr id="11" name="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72515" cy="3121025"/>
                        </a:xfrm>
                        <a:prstGeom prst="rect">
                          <a:avLst/>
                        </a:prstGeom>
                        <a:solidFill>
                          <a:schemeClr val="tx1">
                            <a:lumMod val="100000"/>
                            <a:lumOff val="0"/>
                          </a:schemeClr>
                        </a:solidFill>
                        <a:ln w="9525">
                          <a:solidFill>
                            <a:srgbClr val="000000"/>
                          </a:solidFill>
                          <a:miter lim="800000"/>
                          <a:headEnd/>
                          <a:tailEnd/>
                        </a:ln>
                      </wps:spPr>
                      <wps:txbx>
                        <w:txbxContent>
                          <w:p w:rsidR="00837CFB" w:rsidRDefault="00DA4072">
                            <w:pPr>
                              <w:spacing w:after="0" w:line="240" w:lineRule="auto"/>
                              <w:jc w:val="center"/>
                              <w:rPr>
                                <w:rFonts w:asciiTheme="majorHAnsi" w:hAnsiTheme="majorHAnsi"/>
                                <w:b/>
                                <w:i/>
                                <w:color w:val="FFFFFF" w:themeColor="background1"/>
                                <w:sz w:val="20"/>
                              </w:rPr>
                            </w:pPr>
                            <w:r>
                              <w:rPr>
                                <w:rFonts w:asciiTheme="majorHAnsi" w:hAnsiTheme="majorHAnsi"/>
                                <w:b/>
                                <w:i/>
                                <w:color w:val="FFFFFF" w:themeColor="background1"/>
                                <w:sz w:val="20"/>
                              </w:rPr>
                              <w:t>Other Activities</w:t>
                            </w:r>
                          </w:p>
                          <w:p w:rsidR="00837CFB" w:rsidRDefault="00837CFB"/>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 28" o:spid="_x0000_s1033" type="#_x0000_t202" style="position:absolute;margin-left:-69.95pt;margin-top:235.8pt;width:84.45pt;height:245.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IdaWVU4AgAAggQAAA4AAABkcnMvZTJvRG9jLnhtbKxU247TMBB9R+IfLL/TXGjpbtR0Bbss&#13;&#10;Qlou0sIHOI7TWPiG7TQpX8/YzraBfUPkwcp4JmfOzJnJ7maSAh2ZdVyrGherHCOmqG65OtT4+7f7&#13;&#10;V1cYOU9US4RWrMYn5vDN/uWL3WgqVupei5ZZBCDKVaOpce+9qbLM0Z5J4lbaMAXOTltJPJj2kLWW&#13;&#10;jIAuRVbm+Zts1LY1VlPmHNzeJSfeR/yuY9R/6TrHPBI1Bm4+njaeTTyz/Y5UB0tMz+nMg/wDDUm4&#13;&#10;gqxnqDviCRosfwYlObXa6c6vqJaZ7jpOWSwCyinyv8p57IlhsRjojjPnPrn/B0s/H79axFsQr8BI&#13;&#10;EQkioRJUg8aMxlXgfzQQ4ad3eoKgWKQzD5r+cCEmWwSlL1wIb8ZPugUoMngdP5k6K0N/oGIEOKDF&#13;&#10;6dJ/NnlEA3q+LTfFBiMKztdFWeQlGCELqZ4AjHX+A9MShZcaW5A4JiDHB+fn2KeYkNBpwdt7LkQ0&#13;&#10;wlyxW2HRkcBE+CnVIwYJdNNdkYcnZiUVOGB+kiPdAZM4nAEk8voDXyg01vh6A7Sf57aH5pw5Jrkg&#13;&#10;LjlK7mElBJc1vlpy6Rlp36s2lEgqT7iYDWAk1CxE6H1SwU/NFGXdnqVsdHsCaaxOWwBbCy+9tr8w&#13;&#10;GmEBaux+DsQyjMRHBRN2XazXwNBHY73ZlmDYpadZeoiiAFVj6i1Gybj1adEGY/mhh1yp2Uq/haHo&#13;&#10;eBIrjE8iNpcAcx77Ou9kWKSlHaMuv479bwAAAP//AwBQSwMEFAAGAAgAAAAhAM4MEqflAAAAEQEA&#13;&#10;AA8AAABkcnMvZG93bnJldi54bWxMj8FOwzAQRO9I/QdrK3FrnbQQkjROhUBIHNoDIR/gxiaJaq8j&#13;&#10;223D37Oc4LLSamdm51X72Rp21T6MDgWk6wSYxs6pEXsB7efbKgcWokQljUMt4FsH2NeLu0qWyt3w&#13;&#10;Q1+b2DMKwVBKAUOMU8l56AZtZVi7SSPdvpy3MtLqe668vFG4NXyTJBm3ckT6MMhJvwy6OzcXKwDb&#13;&#10;c96Y6fjOH52fDzYJ7WHKhbhfzq87Gs87YFHP8c8BvwzUH2oqdnIXVIEZAat0WxSkFfDwlGbASLIp&#13;&#10;CPEkoMi2KTBeV/w/Sf0DAAD//wMAUEsBAi0AFAAGAAgAAAAhAFoik6P/AAAA5QEAABMAAAAAAAAA&#13;&#10;AAAAAAAAAAAAAFtDb250ZW50X1R5cGVzXS54bWxQSwECLQAUAAYACAAAACEAp0rPONcAAACWAQAA&#13;&#10;CwAAAAAAAAAAAAAAAAAwAQAAX3JlbHMvLnJlbHNQSwECLQAUAAYACAAAACEAh1pZVTgCAACCBAAA&#13;&#10;DgAAAAAAAAAAAAAAAAAwAgAAZHJzL2Uyb0RvYy54bWxQSwECLQAUAAYACAAAACEAzgwSp+UAAAAR&#13;&#10;AQAADwAAAAAAAAAAAAAAAACUBAAAZHJzL2Rvd25yZXYueG1sUEsFBgAAAAAEAAQA8wAAAKYFAAAA&#13;&#10;AA==&#13;&#10;" fillcolor="black [3213]">
                <v:path arrowok="t"/>
                <v:textbox>
                  <w:txbxContent>
                    <w:p w:rsidR="00837CFB" w:rsidRDefault="00DA4072">
                      <w:pPr>
                        <w:spacing w:after="0" w:line="240" w:lineRule="auto"/>
                        <w:jc w:val="center"/>
                        <w:rPr>
                          <w:rFonts w:asciiTheme="majorHAnsi" w:hAnsiTheme="majorHAnsi"/>
                          <w:b/>
                          <w:i/>
                          <w:color w:val="FFFFFF" w:themeColor="background1"/>
                          <w:sz w:val="20"/>
                        </w:rPr>
                      </w:pPr>
                      <w:r>
                        <w:rPr>
                          <w:rFonts w:asciiTheme="majorHAnsi" w:hAnsiTheme="majorHAnsi"/>
                          <w:b/>
                          <w:i/>
                          <w:color w:val="FFFFFF" w:themeColor="background1"/>
                          <w:sz w:val="20"/>
                        </w:rPr>
                        <w:t>Other Activities</w:t>
                      </w:r>
                    </w:p>
                    <w:p w:rsidR="00837CFB" w:rsidRDefault="00837CFB"/>
                  </w:txbxContent>
                </v:textbox>
              </v:shape>
            </w:pict>
          </mc:Fallback>
        </mc:AlternateContent>
      </w:r>
      <w:r w:rsidR="00671A8C">
        <w:rPr>
          <w:rFonts w:asciiTheme="majorHAnsi" w:hAnsiTheme="majorHAnsi"/>
          <w:noProof/>
        </w:rPr>
        <mc:AlternateContent>
          <mc:Choice Requires="wps">
            <w:drawing>
              <wp:anchor distT="0" distB="0" distL="114300" distR="114300" simplePos="0" relativeHeight="251667456" behindDoc="0" locked="0" layoutInCell="1" allowOverlap="1">
                <wp:simplePos x="0" y="0"/>
                <wp:positionH relativeFrom="column">
                  <wp:posOffset>386715</wp:posOffset>
                </wp:positionH>
                <wp:positionV relativeFrom="paragraph">
                  <wp:posOffset>739775</wp:posOffset>
                </wp:positionV>
                <wp:extent cx="5698490" cy="2105025"/>
                <wp:effectExtent l="0" t="0" r="0" b="9525"/>
                <wp:wrapNone/>
                <wp:docPr id="4" name="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98490" cy="2105025"/>
                        </a:xfrm>
                        <a:prstGeom prst="rect">
                          <a:avLst/>
                        </a:prstGeom>
                        <a:solidFill>
                          <a:srgbClr val="FBFBFB"/>
                        </a:solidFill>
                        <a:ln w="9525">
                          <a:solidFill>
                            <a:srgbClr val="000000"/>
                          </a:solidFill>
                          <a:miter lim="800000"/>
                          <a:headEnd/>
                          <a:tailEnd/>
                        </a:ln>
                      </wps:spPr>
                      <wps:txbx>
                        <w:txbxContent>
                          <w:p w:rsidR="00837CFB" w:rsidRDefault="00DA4072">
                            <w:pPr>
                              <w:spacing w:after="0" w:line="240" w:lineRule="auto"/>
                              <w:rPr>
                                <w:rFonts w:asciiTheme="majorHAnsi" w:hAnsiTheme="majorHAnsi"/>
                                <w:b/>
                              </w:rPr>
                            </w:pPr>
                            <w:r>
                              <w:rPr>
                                <w:rFonts w:asciiTheme="majorHAnsi" w:hAnsiTheme="majorHAnsi"/>
                                <w:b/>
                              </w:rPr>
                              <w:t>Institute of Cost Accountants of India (CMA): Qualified in June 2013</w:t>
                            </w:r>
                          </w:p>
                          <w:p w:rsidR="00837CFB" w:rsidRDefault="00DA4072">
                            <w:pPr>
                              <w:pStyle w:val="ListParagraph"/>
                              <w:numPr>
                                <w:ilvl w:val="0"/>
                                <w:numId w:val="3"/>
                              </w:numPr>
                              <w:spacing w:after="0" w:line="240" w:lineRule="auto"/>
                              <w:ind w:left="360" w:hanging="180"/>
                              <w:rPr>
                                <w:rFonts w:asciiTheme="majorHAnsi" w:hAnsiTheme="majorHAnsi"/>
                                <w:b/>
                              </w:rPr>
                            </w:pPr>
                            <w:r>
                              <w:rPr>
                                <w:rFonts w:asciiTheme="majorHAnsi" w:hAnsiTheme="majorHAnsi"/>
                              </w:rPr>
                              <w:t>Secured 2</w:t>
                            </w:r>
                            <w:r>
                              <w:rPr>
                                <w:rFonts w:asciiTheme="majorHAnsi" w:hAnsiTheme="majorHAnsi"/>
                                <w:vertAlign w:val="superscript"/>
                              </w:rPr>
                              <w:t>nd</w:t>
                            </w:r>
                            <w:r>
                              <w:rPr>
                                <w:rFonts w:asciiTheme="majorHAnsi" w:hAnsiTheme="majorHAnsi"/>
                              </w:rPr>
                              <w:t xml:space="preserve"> highest total at Coimbatore chapter level in June 2011 term </w:t>
                            </w:r>
                          </w:p>
                          <w:p w:rsidR="00837CFB" w:rsidRDefault="00DA4072">
                            <w:pPr>
                              <w:spacing w:after="0" w:line="240" w:lineRule="auto"/>
                              <w:rPr>
                                <w:rFonts w:asciiTheme="majorHAnsi" w:hAnsiTheme="majorHAnsi"/>
                                <w:b/>
                              </w:rPr>
                            </w:pPr>
                            <w:r>
                              <w:rPr>
                                <w:rFonts w:asciiTheme="majorHAnsi" w:hAnsiTheme="majorHAnsi"/>
                                <w:b/>
                              </w:rPr>
                              <w:t xml:space="preserve">Institute of Company Secretaries of India (ICSI): </w:t>
                            </w:r>
                            <w:r>
                              <w:rPr>
                                <w:rFonts w:asciiTheme="majorHAnsi" w:hAnsiTheme="majorHAnsi"/>
                              </w:rPr>
                              <w:t>Cleared Intermediate level</w:t>
                            </w:r>
                          </w:p>
                          <w:p w:rsidR="00837CFB" w:rsidRDefault="00DA4072">
                            <w:pPr>
                              <w:pStyle w:val="ListParagraph"/>
                              <w:spacing w:after="0" w:line="240" w:lineRule="auto"/>
                              <w:ind w:left="0"/>
                              <w:rPr>
                                <w:rFonts w:asciiTheme="majorHAnsi" w:hAnsiTheme="majorHAnsi"/>
                                <w:b/>
                              </w:rPr>
                            </w:pPr>
                            <w:r>
                              <w:rPr>
                                <w:rFonts w:asciiTheme="majorHAnsi" w:hAnsiTheme="majorHAnsi"/>
                                <w:b/>
                              </w:rPr>
                              <w:t xml:space="preserve">Bachelor of Commerce (Computer Applications), P.S.G.R. </w:t>
                            </w:r>
                            <w:proofErr w:type="spellStart"/>
                            <w:r>
                              <w:rPr>
                                <w:rFonts w:asciiTheme="majorHAnsi" w:hAnsiTheme="majorHAnsi"/>
                                <w:b/>
                              </w:rPr>
                              <w:t>Krishnammal</w:t>
                            </w:r>
                            <w:proofErr w:type="spellEnd"/>
                            <w:r>
                              <w:rPr>
                                <w:rFonts w:asciiTheme="majorHAnsi" w:hAnsiTheme="majorHAnsi"/>
                                <w:b/>
                              </w:rPr>
                              <w:t xml:space="preserve"> College for Women, Coimbatore: 2006-2009</w:t>
                            </w:r>
                          </w:p>
                          <w:p w:rsidR="00837CFB" w:rsidRDefault="00DA4072">
                            <w:pPr>
                              <w:pStyle w:val="ListParagraph"/>
                              <w:numPr>
                                <w:ilvl w:val="0"/>
                                <w:numId w:val="3"/>
                              </w:numPr>
                              <w:tabs>
                                <w:tab w:val="left" w:pos="360"/>
                                <w:tab w:val="left" w:pos="900"/>
                              </w:tabs>
                              <w:spacing w:after="0" w:line="240" w:lineRule="auto"/>
                              <w:ind w:hanging="540"/>
                              <w:rPr>
                                <w:rFonts w:asciiTheme="majorHAnsi" w:hAnsiTheme="majorHAnsi"/>
                              </w:rPr>
                            </w:pPr>
                            <w:r>
                              <w:rPr>
                                <w:rFonts w:asciiTheme="majorHAnsi" w:hAnsiTheme="majorHAnsi"/>
                              </w:rPr>
                              <w:t xml:space="preserve">CGPA – 8.00 </w:t>
                            </w:r>
                          </w:p>
                          <w:p w:rsidR="00837CFB" w:rsidRDefault="00DA4072">
                            <w:pPr>
                              <w:pStyle w:val="ListParagraph"/>
                              <w:tabs>
                                <w:tab w:val="left" w:pos="360"/>
                                <w:tab w:val="left" w:pos="900"/>
                              </w:tabs>
                              <w:spacing w:after="0" w:line="240" w:lineRule="auto"/>
                              <w:ind w:left="0"/>
                              <w:rPr>
                                <w:rFonts w:asciiTheme="majorHAnsi" w:hAnsiTheme="majorHAnsi"/>
                                <w:b/>
                              </w:rPr>
                            </w:pPr>
                            <w:r>
                              <w:rPr>
                                <w:rFonts w:asciiTheme="majorHAnsi" w:hAnsiTheme="majorHAnsi"/>
                                <w:b/>
                              </w:rPr>
                              <w:t xml:space="preserve">XII </w:t>
                            </w:r>
                            <w:proofErr w:type="spellStart"/>
                            <w:r>
                              <w:rPr>
                                <w:rFonts w:asciiTheme="majorHAnsi" w:hAnsiTheme="majorHAnsi"/>
                                <w:b/>
                              </w:rPr>
                              <w:t>Std</w:t>
                            </w:r>
                            <w:proofErr w:type="spellEnd"/>
                            <w:r>
                              <w:rPr>
                                <w:rFonts w:asciiTheme="majorHAnsi" w:hAnsiTheme="majorHAnsi"/>
                                <w:b/>
                              </w:rPr>
                              <w:t xml:space="preserve">, Avila </w:t>
                            </w:r>
                            <w:proofErr w:type="spellStart"/>
                            <w:r>
                              <w:rPr>
                                <w:rFonts w:asciiTheme="majorHAnsi" w:hAnsiTheme="majorHAnsi"/>
                                <w:b/>
                              </w:rPr>
                              <w:t>Convent.Mat.Higher</w:t>
                            </w:r>
                            <w:proofErr w:type="spellEnd"/>
                            <w:r>
                              <w:rPr>
                                <w:rFonts w:asciiTheme="majorHAnsi" w:hAnsiTheme="majorHAnsi"/>
                                <w:b/>
                              </w:rPr>
                              <w:t xml:space="preserve"> Secondary School, Coimbatore: 2004-2006</w:t>
                            </w:r>
                          </w:p>
                          <w:p w:rsidR="00837CFB" w:rsidRDefault="00DA4072">
                            <w:pPr>
                              <w:pStyle w:val="ListParagraph"/>
                              <w:numPr>
                                <w:ilvl w:val="0"/>
                                <w:numId w:val="4"/>
                              </w:numPr>
                              <w:tabs>
                                <w:tab w:val="left" w:pos="360"/>
                                <w:tab w:val="left" w:pos="900"/>
                              </w:tabs>
                              <w:spacing w:after="0" w:line="240" w:lineRule="auto"/>
                              <w:ind w:hanging="540"/>
                              <w:rPr>
                                <w:rFonts w:asciiTheme="majorHAnsi" w:hAnsiTheme="majorHAnsi"/>
                              </w:rPr>
                            </w:pPr>
                            <w:r>
                              <w:rPr>
                                <w:rFonts w:asciiTheme="majorHAnsi" w:hAnsiTheme="majorHAnsi"/>
                              </w:rPr>
                              <w:t>96% in Board Exam (State Syllabus)</w:t>
                            </w:r>
                          </w:p>
                          <w:p w:rsidR="00837CFB" w:rsidRDefault="00DA4072">
                            <w:pPr>
                              <w:pStyle w:val="ListParagraph"/>
                              <w:numPr>
                                <w:ilvl w:val="0"/>
                                <w:numId w:val="4"/>
                              </w:numPr>
                              <w:tabs>
                                <w:tab w:val="left" w:pos="360"/>
                                <w:tab w:val="left" w:pos="900"/>
                              </w:tabs>
                              <w:spacing w:after="0" w:line="240" w:lineRule="auto"/>
                              <w:ind w:hanging="540"/>
                              <w:rPr>
                                <w:rFonts w:asciiTheme="majorHAnsi" w:hAnsiTheme="majorHAnsi"/>
                              </w:rPr>
                            </w:pPr>
                            <w:r>
                              <w:rPr>
                                <w:rFonts w:asciiTheme="majorHAnsi" w:hAnsiTheme="majorHAnsi"/>
                              </w:rPr>
                              <w:t>Highest total in Commerce group at the school level</w:t>
                            </w:r>
                          </w:p>
                          <w:p w:rsidR="00837CFB" w:rsidRDefault="00837CFB">
                            <w:pPr>
                              <w:pStyle w:val="ListParagraph"/>
                              <w:tabs>
                                <w:tab w:val="left" w:pos="360"/>
                                <w:tab w:val="left" w:pos="900"/>
                              </w:tabs>
                              <w:spacing w:after="0" w:line="240" w:lineRule="auto"/>
                              <w:rPr>
                                <w:rFonts w:asciiTheme="majorHAnsi" w:hAnsiTheme="majorHAnsi"/>
                              </w:rPr>
                            </w:pPr>
                          </w:p>
                          <w:p w:rsidR="00837CFB" w:rsidRDefault="00DA4072" w:rsidP="00211B9F">
                            <w:pPr>
                              <w:tabs>
                                <w:tab w:val="left" w:pos="360"/>
                                <w:tab w:val="left" w:pos="900"/>
                              </w:tabs>
                              <w:spacing w:after="0" w:line="240" w:lineRule="auto"/>
                              <w:rPr>
                                <w:rFonts w:asciiTheme="majorHAnsi" w:hAnsiTheme="majorHAnsi"/>
                              </w:rPr>
                            </w:pPr>
                            <w:r>
                              <w:rPr>
                                <w:rFonts w:asciiTheme="majorHAnsi" w:hAnsiTheme="majorHAnsi"/>
                                <w:b/>
                              </w:rPr>
                              <w:t xml:space="preserve">X </w:t>
                            </w:r>
                            <w:proofErr w:type="spellStart"/>
                            <w:r>
                              <w:rPr>
                                <w:rFonts w:asciiTheme="majorHAnsi" w:hAnsiTheme="majorHAnsi"/>
                                <w:b/>
                              </w:rPr>
                              <w:t>Std</w:t>
                            </w:r>
                            <w:proofErr w:type="spellEnd"/>
                            <w:r>
                              <w:rPr>
                                <w:rFonts w:asciiTheme="majorHAnsi" w:hAnsiTheme="majorHAnsi"/>
                                <w:b/>
                              </w:rPr>
                              <w:t xml:space="preserve">, Indian </w:t>
                            </w:r>
                            <w:proofErr w:type="spellStart"/>
                            <w:r>
                              <w:rPr>
                                <w:rFonts w:asciiTheme="majorHAnsi" w:hAnsiTheme="majorHAnsi"/>
                                <w:b/>
                              </w:rPr>
                              <w:t>Islahi</w:t>
                            </w:r>
                            <w:proofErr w:type="spellEnd"/>
                            <w:r>
                              <w:rPr>
                                <w:rFonts w:asciiTheme="majorHAnsi" w:hAnsiTheme="majorHAnsi"/>
                                <w:b/>
                              </w:rPr>
                              <w:t xml:space="preserve"> School, Abu Dhabi, UAE – </w:t>
                            </w:r>
                            <w:r>
                              <w:rPr>
                                <w:rFonts w:asciiTheme="majorHAnsi" w:hAnsiTheme="majorHAnsi"/>
                              </w:rPr>
                              <w:t>77% in Board Exam (CBSE Syllabus)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 27" o:spid="_x0000_s1034" type="#_x0000_t202" style="position:absolute;margin-left:30.45pt;margin-top:58.25pt;width:448.7pt;height:16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P0JCP4cAgAARwQAAA4AAABkcnMvZTJvRG9jLnhtbKxTbW/TMBD+jsR/sPydJo3arY3qTmyj&#13;&#10;CGkMpMEPuDhOY+E3bLdJ+fVcnHbtAPEBkUiWL3d57u6551Y3vVZkL3yQ1jA6neSUCMNtLc2W0a9f&#13;&#10;Nm8WlIQIpgZljWD0IAK9Wb9+tepcKQrbWlULTxDEhLJzjLYxujLLAm+FhjCxThh0NtZriGj6bVZ7&#13;&#10;6BBdq6zI86uss7523nIRAn69H510nfCbRvD4qWmCiEQxirXFdPp0VunM1isotx5cK/mxDviHMjRI&#13;&#10;g1mfoe4hAtl5+RuUltzbYJs44VZntmkkF6kJbGea/9LOUwtOpGaQneCeeQr/D5Y/7j97ImtGZ5QY&#13;&#10;0DgjUlxTgrx0LpTofnIYEPtb2+OAU4/BPVj+LQwx2UXQ+EcYwqvuo60RCnbRpl/6xuuBHmyYIA6O&#13;&#10;4nCmX/SRcPw6v1ouZkv0cXQW03yeF/NUSQblCcD5EN8Lq8lwYdTjhFMC2D+EmCqC8hQzJAxWyXoj&#13;&#10;lUqG31Z3ypM9oBw2t8N7wn8RpwzpGF3OMf3fMfL0/BFDy4jKVlIzujhHQdkKqN+ZeigVyghSHQ3s&#13;&#10;UZkjoQOHI5uxr/o0Hdyj40gqWx+QYm9HMePy4aW1/gclHeqY0fB9B15Qoj4YFMpyOpsNyk/GbH5d&#13;&#10;oOEvPdWlBwxHKEYjJeP1Lo7bsnNeblvMNErA2Lc42kaOlA8iGMs6NoBixduLbbi0U9R5/9c/AQAA&#13;&#10;//8DAFBLAwQUAAYACAAAACEASwnXW+EAAAAQAQAADwAAAGRycy9kb3ducmV2LnhtbExPTU/DMAy9&#13;&#10;I/EfIiNxY+lgLW3XdBowxK6M/oCs8dpqjVM12Vb+/bwTXCzZ7/l9FKvJ9uKMo+8cKZjPIhBItTMd&#13;&#10;NQqqn8+nFIQPmozuHaGCX/SwKu/vCp0bd6FvPO9CI1iEfK4VtCEMuZS+btFqP3MDEmMHN1odeB0b&#13;&#10;aUZ9YXHby+coSqTVHbFDqwd8b7E+7k6WTTaHuA7bty9cH/E1q6LNlrJKqceH6WPJY70EEXAKfx9w&#13;&#10;68D5oeRge3ci40WvIIkyZvJ9nsQgmJDF6QuIvYLFIuWqsizk/yLlFQAA//8DAFBLAQItABQABgAI&#13;&#10;AAAAIQBaIpOj/wAAAOUBAAATAAAAAAAAAAAAAAAAAAAAAABbQ29udGVudF9UeXBlc10ueG1sUEsB&#13;&#10;Ai0AFAAGAAgAAAAhAKdKzzjXAAAAlgEAAAsAAAAAAAAAAAAAAAAAMAEAAF9yZWxzLy5yZWxzUEsB&#13;&#10;Ai0AFAAGAAgAAAAhAP0JCP4cAgAARwQAAA4AAAAAAAAAAAAAAAAAMAIAAGRycy9lMm9Eb2MueG1s&#13;&#10;UEsBAi0AFAAGAAgAAAAhAEsJ11vhAAAAEAEAAA8AAAAAAAAAAAAAAAAAeAQAAGRycy9kb3ducmV2&#13;&#10;LnhtbFBLBQYAAAAABAAEAPMAAACGBQAAAAA=&#13;&#10;" fillcolor="#fbfbfb">
                <v:path arrowok="t"/>
                <v:textbox>
                  <w:txbxContent>
                    <w:p w:rsidR="00837CFB" w:rsidRDefault="00DA4072">
                      <w:pPr>
                        <w:spacing w:after="0" w:line="240" w:lineRule="auto"/>
                        <w:rPr>
                          <w:rFonts w:asciiTheme="majorHAnsi" w:hAnsiTheme="majorHAnsi"/>
                          <w:b/>
                        </w:rPr>
                      </w:pPr>
                      <w:r>
                        <w:rPr>
                          <w:rFonts w:asciiTheme="majorHAnsi" w:hAnsiTheme="majorHAnsi"/>
                          <w:b/>
                        </w:rPr>
                        <w:t>Institute of Cost Accountants of India (CMA): Qualified in June 2013</w:t>
                      </w:r>
                    </w:p>
                    <w:p w:rsidR="00837CFB" w:rsidRDefault="00DA4072">
                      <w:pPr>
                        <w:pStyle w:val="ListParagraph"/>
                        <w:numPr>
                          <w:ilvl w:val="0"/>
                          <w:numId w:val="3"/>
                        </w:numPr>
                        <w:spacing w:after="0" w:line="240" w:lineRule="auto"/>
                        <w:ind w:left="360" w:hanging="180"/>
                        <w:rPr>
                          <w:rFonts w:asciiTheme="majorHAnsi" w:hAnsiTheme="majorHAnsi"/>
                          <w:b/>
                        </w:rPr>
                      </w:pPr>
                      <w:r>
                        <w:rPr>
                          <w:rFonts w:asciiTheme="majorHAnsi" w:hAnsiTheme="majorHAnsi"/>
                        </w:rPr>
                        <w:t>Secured 2</w:t>
                      </w:r>
                      <w:r>
                        <w:rPr>
                          <w:rFonts w:asciiTheme="majorHAnsi" w:hAnsiTheme="majorHAnsi"/>
                          <w:vertAlign w:val="superscript"/>
                        </w:rPr>
                        <w:t>nd</w:t>
                      </w:r>
                      <w:r>
                        <w:rPr>
                          <w:rFonts w:asciiTheme="majorHAnsi" w:hAnsiTheme="majorHAnsi"/>
                        </w:rPr>
                        <w:t xml:space="preserve"> highest total at Coimbatore chapter level in June 2011 term </w:t>
                      </w:r>
                    </w:p>
                    <w:p w:rsidR="00837CFB" w:rsidRDefault="00DA4072">
                      <w:pPr>
                        <w:spacing w:after="0" w:line="240" w:lineRule="auto"/>
                        <w:rPr>
                          <w:rFonts w:asciiTheme="majorHAnsi" w:hAnsiTheme="majorHAnsi"/>
                          <w:b/>
                        </w:rPr>
                      </w:pPr>
                      <w:r>
                        <w:rPr>
                          <w:rFonts w:asciiTheme="majorHAnsi" w:hAnsiTheme="majorHAnsi"/>
                          <w:b/>
                        </w:rPr>
                        <w:t xml:space="preserve">Institute of Company Secretaries of India (ICSI): </w:t>
                      </w:r>
                      <w:r>
                        <w:rPr>
                          <w:rFonts w:asciiTheme="majorHAnsi" w:hAnsiTheme="majorHAnsi"/>
                        </w:rPr>
                        <w:t>Cleared Intermediate level</w:t>
                      </w:r>
                    </w:p>
                    <w:p w:rsidR="00837CFB" w:rsidRDefault="00DA4072">
                      <w:pPr>
                        <w:pStyle w:val="ListParagraph"/>
                        <w:spacing w:after="0" w:line="240" w:lineRule="auto"/>
                        <w:ind w:left="0"/>
                        <w:rPr>
                          <w:rFonts w:asciiTheme="majorHAnsi" w:hAnsiTheme="majorHAnsi"/>
                          <w:b/>
                        </w:rPr>
                      </w:pPr>
                      <w:r>
                        <w:rPr>
                          <w:rFonts w:asciiTheme="majorHAnsi" w:hAnsiTheme="majorHAnsi"/>
                          <w:b/>
                        </w:rPr>
                        <w:t xml:space="preserve">Bachelor of Commerce (Computer Applications), P.S.G.R. </w:t>
                      </w:r>
                      <w:proofErr w:type="spellStart"/>
                      <w:r>
                        <w:rPr>
                          <w:rFonts w:asciiTheme="majorHAnsi" w:hAnsiTheme="majorHAnsi"/>
                          <w:b/>
                        </w:rPr>
                        <w:t>Krishnammal</w:t>
                      </w:r>
                      <w:proofErr w:type="spellEnd"/>
                      <w:r>
                        <w:rPr>
                          <w:rFonts w:asciiTheme="majorHAnsi" w:hAnsiTheme="majorHAnsi"/>
                          <w:b/>
                        </w:rPr>
                        <w:t xml:space="preserve"> College for Women, Coimbatore: 2006-2009</w:t>
                      </w:r>
                    </w:p>
                    <w:p w:rsidR="00837CFB" w:rsidRDefault="00DA4072">
                      <w:pPr>
                        <w:pStyle w:val="ListParagraph"/>
                        <w:numPr>
                          <w:ilvl w:val="0"/>
                          <w:numId w:val="3"/>
                        </w:numPr>
                        <w:tabs>
                          <w:tab w:val="left" w:pos="360"/>
                          <w:tab w:val="left" w:pos="900"/>
                        </w:tabs>
                        <w:spacing w:after="0" w:line="240" w:lineRule="auto"/>
                        <w:ind w:hanging="540"/>
                        <w:rPr>
                          <w:rFonts w:asciiTheme="majorHAnsi" w:hAnsiTheme="majorHAnsi"/>
                        </w:rPr>
                      </w:pPr>
                      <w:r>
                        <w:rPr>
                          <w:rFonts w:asciiTheme="majorHAnsi" w:hAnsiTheme="majorHAnsi"/>
                        </w:rPr>
                        <w:t xml:space="preserve">CGPA – 8.00 </w:t>
                      </w:r>
                    </w:p>
                    <w:p w:rsidR="00837CFB" w:rsidRDefault="00DA4072">
                      <w:pPr>
                        <w:pStyle w:val="ListParagraph"/>
                        <w:tabs>
                          <w:tab w:val="left" w:pos="360"/>
                          <w:tab w:val="left" w:pos="900"/>
                        </w:tabs>
                        <w:spacing w:after="0" w:line="240" w:lineRule="auto"/>
                        <w:ind w:left="0"/>
                        <w:rPr>
                          <w:rFonts w:asciiTheme="majorHAnsi" w:hAnsiTheme="majorHAnsi"/>
                          <w:b/>
                        </w:rPr>
                      </w:pPr>
                      <w:r>
                        <w:rPr>
                          <w:rFonts w:asciiTheme="majorHAnsi" w:hAnsiTheme="majorHAnsi"/>
                          <w:b/>
                        </w:rPr>
                        <w:t xml:space="preserve">XII </w:t>
                      </w:r>
                      <w:proofErr w:type="spellStart"/>
                      <w:r>
                        <w:rPr>
                          <w:rFonts w:asciiTheme="majorHAnsi" w:hAnsiTheme="majorHAnsi"/>
                          <w:b/>
                        </w:rPr>
                        <w:t>Std</w:t>
                      </w:r>
                      <w:proofErr w:type="spellEnd"/>
                      <w:r>
                        <w:rPr>
                          <w:rFonts w:asciiTheme="majorHAnsi" w:hAnsiTheme="majorHAnsi"/>
                          <w:b/>
                        </w:rPr>
                        <w:t xml:space="preserve">, Avila </w:t>
                      </w:r>
                      <w:proofErr w:type="spellStart"/>
                      <w:r>
                        <w:rPr>
                          <w:rFonts w:asciiTheme="majorHAnsi" w:hAnsiTheme="majorHAnsi"/>
                          <w:b/>
                        </w:rPr>
                        <w:t>Convent.Mat.Higher</w:t>
                      </w:r>
                      <w:proofErr w:type="spellEnd"/>
                      <w:r>
                        <w:rPr>
                          <w:rFonts w:asciiTheme="majorHAnsi" w:hAnsiTheme="majorHAnsi"/>
                          <w:b/>
                        </w:rPr>
                        <w:t xml:space="preserve"> Secondary School, Coimbatore: 2004-2006</w:t>
                      </w:r>
                    </w:p>
                    <w:p w:rsidR="00837CFB" w:rsidRDefault="00DA4072">
                      <w:pPr>
                        <w:pStyle w:val="ListParagraph"/>
                        <w:numPr>
                          <w:ilvl w:val="0"/>
                          <w:numId w:val="4"/>
                        </w:numPr>
                        <w:tabs>
                          <w:tab w:val="left" w:pos="360"/>
                          <w:tab w:val="left" w:pos="900"/>
                        </w:tabs>
                        <w:spacing w:after="0" w:line="240" w:lineRule="auto"/>
                        <w:ind w:hanging="540"/>
                        <w:rPr>
                          <w:rFonts w:asciiTheme="majorHAnsi" w:hAnsiTheme="majorHAnsi"/>
                        </w:rPr>
                      </w:pPr>
                      <w:r>
                        <w:rPr>
                          <w:rFonts w:asciiTheme="majorHAnsi" w:hAnsiTheme="majorHAnsi"/>
                        </w:rPr>
                        <w:t>96% in Board Exam (State Syllabus)</w:t>
                      </w:r>
                    </w:p>
                    <w:p w:rsidR="00837CFB" w:rsidRDefault="00DA4072">
                      <w:pPr>
                        <w:pStyle w:val="ListParagraph"/>
                        <w:numPr>
                          <w:ilvl w:val="0"/>
                          <w:numId w:val="4"/>
                        </w:numPr>
                        <w:tabs>
                          <w:tab w:val="left" w:pos="360"/>
                          <w:tab w:val="left" w:pos="900"/>
                        </w:tabs>
                        <w:spacing w:after="0" w:line="240" w:lineRule="auto"/>
                        <w:ind w:hanging="540"/>
                        <w:rPr>
                          <w:rFonts w:asciiTheme="majorHAnsi" w:hAnsiTheme="majorHAnsi"/>
                        </w:rPr>
                      </w:pPr>
                      <w:r>
                        <w:rPr>
                          <w:rFonts w:asciiTheme="majorHAnsi" w:hAnsiTheme="majorHAnsi"/>
                        </w:rPr>
                        <w:t>Highest total in Commerce group at the school level</w:t>
                      </w:r>
                    </w:p>
                    <w:p w:rsidR="00837CFB" w:rsidRDefault="00837CFB">
                      <w:pPr>
                        <w:pStyle w:val="ListParagraph"/>
                        <w:tabs>
                          <w:tab w:val="left" w:pos="360"/>
                          <w:tab w:val="left" w:pos="900"/>
                        </w:tabs>
                        <w:spacing w:after="0" w:line="240" w:lineRule="auto"/>
                        <w:rPr>
                          <w:rFonts w:asciiTheme="majorHAnsi" w:hAnsiTheme="majorHAnsi"/>
                        </w:rPr>
                      </w:pPr>
                    </w:p>
                    <w:p w:rsidR="00837CFB" w:rsidRDefault="00DA4072" w:rsidP="00211B9F">
                      <w:pPr>
                        <w:tabs>
                          <w:tab w:val="left" w:pos="360"/>
                          <w:tab w:val="left" w:pos="900"/>
                        </w:tabs>
                        <w:spacing w:after="0" w:line="240" w:lineRule="auto"/>
                        <w:rPr>
                          <w:rFonts w:asciiTheme="majorHAnsi" w:hAnsiTheme="majorHAnsi"/>
                        </w:rPr>
                      </w:pPr>
                      <w:r>
                        <w:rPr>
                          <w:rFonts w:asciiTheme="majorHAnsi" w:hAnsiTheme="majorHAnsi"/>
                          <w:b/>
                        </w:rPr>
                        <w:t xml:space="preserve">X </w:t>
                      </w:r>
                      <w:proofErr w:type="spellStart"/>
                      <w:r>
                        <w:rPr>
                          <w:rFonts w:asciiTheme="majorHAnsi" w:hAnsiTheme="majorHAnsi"/>
                          <w:b/>
                        </w:rPr>
                        <w:t>Std</w:t>
                      </w:r>
                      <w:proofErr w:type="spellEnd"/>
                      <w:r>
                        <w:rPr>
                          <w:rFonts w:asciiTheme="majorHAnsi" w:hAnsiTheme="majorHAnsi"/>
                          <w:b/>
                        </w:rPr>
                        <w:t xml:space="preserve">, Indian </w:t>
                      </w:r>
                      <w:proofErr w:type="spellStart"/>
                      <w:r>
                        <w:rPr>
                          <w:rFonts w:asciiTheme="majorHAnsi" w:hAnsiTheme="majorHAnsi"/>
                          <w:b/>
                        </w:rPr>
                        <w:t>Islahi</w:t>
                      </w:r>
                      <w:proofErr w:type="spellEnd"/>
                      <w:r>
                        <w:rPr>
                          <w:rFonts w:asciiTheme="majorHAnsi" w:hAnsiTheme="majorHAnsi"/>
                          <w:b/>
                        </w:rPr>
                        <w:t xml:space="preserve"> School, Abu Dhabi, UAE – </w:t>
                      </w:r>
                      <w:r>
                        <w:rPr>
                          <w:rFonts w:asciiTheme="majorHAnsi" w:hAnsiTheme="majorHAnsi"/>
                        </w:rPr>
                        <w:t>77% in Board Exam (CBSE Syllabus)</w:t>
                      </w:r>
                    </w:p>
                  </w:txbxContent>
                </v:textbox>
              </v:shape>
            </w:pict>
          </mc:Fallback>
        </mc:AlternateContent>
      </w:r>
      <w:r w:rsidR="00671A8C">
        <w:rPr>
          <w:rFonts w:asciiTheme="majorHAnsi" w:hAnsiTheme="majorHAnsi"/>
          <w:noProof/>
        </w:rPr>
        <mc:AlternateContent>
          <mc:Choice Requires="wps">
            <w:drawing>
              <wp:anchor distT="0" distB="0" distL="114300" distR="114300" simplePos="0" relativeHeight="251666432" behindDoc="0" locked="0" layoutInCell="1" allowOverlap="1">
                <wp:simplePos x="0" y="0"/>
                <wp:positionH relativeFrom="column">
                  <wp:posOffset>-888365</wp:posOffset>
                </wp:positionH>
                <wp:positionV relativeFrom="paragraph">
                  <wp:posOffset>739775</wp:posOffset>
                </wp:positionV>
                <wp:extent cx="1057275" cy="2105025"/>
                <wp:effectExtent l="0" t="0" r="9525" b="9525"/>
                <wp:wrapNone/>
                <wp:docPr id="5" nam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7275" cy="2105025"/>
                        </a:xfrm>
                        <a:prstGeom prst="rect">
                          <a:avLst/>
                        </a:prstGeom>
                        <a:solidFill>
                          <a:schemeClr val="tx1">
                            <a:lumMod val="100000"/>
                            <a:lumOff val="0"/>
                          </a:schemeClr>
                        </a:solidFill>
                        <a:ln w="9525">
                          <a:solidFill>
                            <a:srgbClr val="000000"/>
                          </a:solidFill>
                          <a:miter lim="800000"/>
                          <a:headEnd/>
                          <a:tailEnd/>
                        </a:ln>
                      </wps:spPr>
                      <wps:txbx>
                        <w:txbxContent>
                          <w:p w:rsidR="00837CFB" w:rsidRDefault="00DA4072">
                            <w:pPr>
                              <w:spacing w:after="0" w:line="240" w:lineRule="auto"/>
                              <w:jc w:val="center"/>
                              <w:rPr>
                                <w:rFonts w:asciiTheme="majorHAnsi" w:hAnsiTheme="majorHAnsi"/>
                                <w:b/>
                                <w:i/>
                                <w:color w:val="FFFFFF" w:themeColor="background1"/>
                              </w:rPr>
                            </w:pPr>
                            <w:r>
                              <w:rPr>
                                <w:rFonts w:asciiTheme="majorHAnsi" w:hAnsiTheme="majorHAnsi"/>
                                <w:b/>
                                <w:i/>
                                <w:color w:val="FFFFFF" w:themeColor="background1"/>
                              </w:rPr>
                              <w:t>Education</w:t>
                            </w:r>
                          </w:p>
                          <w:p w:rsidR="00837CFB" w:rsidRDefault="00837CFB"/>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 26" o:spid="_x0000_s1035" type="#_x0000_t202" style="position:absolute;margin-left:-69.95pt;margin-top:58.25pt;width:83.25pt;height:165.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BaIpOj/wAAAOUBAAATAAAAW0NvbnRlbnRfVHlwZXNdLnhtbJSRQU7DMBBF&#13;&#10;90jcwZotSpx2gRBK0gVpl4BQOYBlTxKLZGx5TGhvj5NCF4gisbRn/n9Pdrk5jIOYMLB1VMEqL0Ag&#13;&#10;aWcsdRW87nfZHQiOiowaHGEFR2TY1NdX5f7okUVKE1fQx+jvpWTd46g4dx4pTVoXRhXTMXTSK/2m&#13;&#10;OpTroriV2lFEilmcO6AuG2zV+xDF9pCuTyYBBwbxcFqcWRUo7werVUymciLzg5J9EfKUXHa4t55v&#13;&#10;kgYI+StiGV0kfAef0uMEa1A8qxAf1ZhEpAksce0ap/O/S2bNkTPXtlZj3gTeLqmz1aVy4z4o4PTf&#13;&#10;9ibFXnA618vlk+pPAAAA//8DAFBLAwQUAAYACAAAACEAp0rPONcAAACWAQAACwAAAF9yZWxzLy5y&#13;&#10;ZWxzpJDBasMwDIbvg72D0X1xmsMYo04vo9Br6R7A2IpjGltGMtn69jM7jGX0tqN+oe/70f7wmRa1&#13;&#10;IkukbGDX9aAwO/IxBwPvl+PTCyipNnu7UEYDNxQ4jI8P+zMutrYjmWMR1ShZDMy1lletxc2YrHRU&#13;&#10;MLfNRJxsbSMHXay72oB66Ptnzb8ZMG6Y6uQN8MkPoC630sx/2Ck6JqGpdo6SpmmK7h5Ve/rIZ1wb&#13;&#10;xXLAasCzfIeMa9fKgdL3xbt/igPbMkd3ZJvwjdy2AA7Ush+/3nxz/AIAAP//AwBQSwMEFAAGAAgA&#13;&#10;AAAhAJrersI2AgAAgQQAAA4AAABkcnMvZTJvRG9jLnhtbKxU227bMAx9H7B/EPS+2DGStjGiFFu7&#13;&#10;DgO6C9DtA2RZjoXpNkmJnX39KMlNvPVtmB8EU6QPD3lIb29HJdGROy+MJni5KDHimplW6D3B3789&#13;&#10;vLnByAeqWyqN5gSfuMe3u9evtoOteWV6I1vuEIBoXw+W4D4EWxeFZz1X1C+M5RqcnXGKBjDdvmgd&#13;&#10;HQBdyaIqy6tiMK61zjDuPdzeZyfeJfyu4yx86TrPA5IEA7eQTpfOJp3FbkvrvaO2F2ziQf+BhqJC&#13;&#10;Q9Yz1D0NFB2ceAGlBHPGmy4smFGF6TrBeCoCylmWf5Xz1FPLUzHQHW/PffL/D5Z9Pn51SLQErzHS&#13;&#10;VIFGqLrCCPoyWF+D+8lCQBjfmREETjV6+2jYDx9jillQ/sLH8Gb4ZFqAoodg0idj51RsDxSMAAek&#13;&#10;OF3az8eAWEQv19fVNfBg4KzAKiswYhZaPwNY58MHbhSKLwQ7UDgloMdHH6bY55iY0Bsp2gchZTLi&#13;&#10;WPE76dCRwkCEMdcjDwro5rtlGZ+UldbggPHJjnwHTNJsRpDE6w98qdFA8GYNtF/mdvvmnDkluSDO&#13;&#10;OSoRYCOkUATfzLn0nLbvdRtLpHWgQk4GMJJ6EiL2PqsQxmZMqm7OUjamPYE0zuQlgKWFl964XxgN&#13;&#10;MP8E+58H6jhG8qOGAdssVytgGJKxAmHAcHNPM/dQzQCKYBYcRtm4C3nPDtaJfQ+5crO1eQtD0Yks&#13;&#10;VhyfTGwqAcY89XVaybhHcztFXf4cu98AAAD//wMAUEsDBBQABgAIAAAAIQA/NtF65AAAABEBAAAP&#13;&#10;AAAAZHJzL2Rvd25yZXYueG1sTI/BTsMwEETvSPyDtUjcWieljdI0ToVASBzKoSEf4MYmiWqvLdtt&#13;&#10;w9+znOCy0mpmZ+fV+9kadtUhTg4F5MsMmMbeqQkHAd3n26IEFpNEJY1DLeBbR9g393e1rJS74VFf&#13;&#10;2zQwCsFYSQFjSr7iPPajtjIunddI2pcLViZaw8BVkDcKt4avsqzgVk5IH0bp9cuo+3N7sQKwO5et&#13;&#10;8R/vfOPCfLBZ7A6+FOLxYX7d0XjeAUt6Tn8X8MtA/aGhYid3QRWZEbDIn7Zb8pKSFxtgZFkVBbCT&#13;&#10;gPW6JFbe1Pw/SfMDAAD//wMAUEsBAi0AFAAGAAgAAAAhAFoik6P/AAAA5QEAABMAAAAAAAAAAAAA&#13;&#10;AAAAAAAAAFtDb250ZW50X1R5cGVzXS54bWxQSwECLQAUAAYACAAAACEAp0rPONcAAACWAQAACwAA&#13;&#10;AAAAAAAAAAAAAAAwAQAAX3JlbHMvLnJlbHNQSwECLQAUAAYACAAAACEAmt6uwjYCAACBBAAADgAA&#13;&#10;AAAAAAAAAAAAAAAwAgAAZHJzL2Uyb0RvYy54bWxQSwECLQAUAAYACAAAACEAPzbReuQAAAARAQAA&#13;&#10;DwAAAAAAAAAAAAAAAACSBAAAZHJzL2Rvd25yZXYueG1sUEsFBgAAAAAEAAQA8wAAAKMFAAAAAA==&#13;&#10;" fillcolor="black [3213]">
                <v:path arrowok="t"/>
                <v:textbox>
                  <w:txbxContent>
                    <w:p w:rsidR="00837CFB" w:rsidRDefault="00DA4072">
                      <w:pPr>
                        <w:spacing w:after="0" w:line="240" w:lineRule="auto"/>
                        <w:jc w:val="center"/>
                        <w:rPr>
                          <w:rFonts w:asciiTheme="majorHAnsi" w:hAnsiTheme="majorHAnsi"/>
                          <w:b/>
                          <w:i/>
                          <w:color w:val="FFFFFF" w:themeColor="background1"/>
                        </w:rPr>
                      </w:pPr>
                      <w:r>
                        <w:rPr>
                          <w:rFonts w:asciiTheme="majorHAnsi" w:hAnsiTheme="majorHAnsi"/>
                          <w:b/>
                          <w:i/>
                          <w:color w:val="FFFFFF" w:themeColor="background1"/>
                        </w:rPr>
                        <w:t>Education</w:t>
                      </w:r>
                    </w:p>
                    <w:p w:rsidR="00837CFB" w:rsidRDefault="00837CFB"/>
                  </w:txbxContent>
                </v:textbox>
              </v:shape>
            </w:pict>
          </mc:Fallback>
        </mc:AlternateContent>
      </w:r>
    </w:p>
    <w:sectPr w:rsidR="00837CFB" w:rsidSect="004F4188">
      <w:type w:val="continuous"/>
      <w:pgSz w:w="12240" w:h="15840"/>
      <w:pgMar w:top="360" w:right="1080" w:bottom="0" w:left="2160" w:header="720" w:footer="720" w:gutter="0"/>
      <w:cols w:space="108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76044" w:rsidRDefault="00F76044">
      <w:pPr>
        <w:spacing w:after="0" w:line="240" w:lineRule="auto"/>
      </w:pPr>
      <w:r>
        <w:separator/>
      </w:r>
    </w:p>
  </w:endnote>
  <w:endnote w:type="continuationSeparator" w:id="0">
    <w:p w:rsidR="00F76044" w:rsidRDefault="00F76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64C03" w:rsidRDefault="00864C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64C03" w:rsidRDefault="00864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64C03" w:rsidRDefault="00864C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76044" w:rsidRDefault="00F76044">
      <w:pPr>
        <w:spacing w:after="0" w:line="240" w:lineRule="auto"/>
      </w:pPr>
      <w:r>
        <w:separator/>
      </w:r>
    </w:p>
  </w:footnote>
  <w:footnote w:type="continuationSeparator" w:id="0">
    <w:p w:rsidR="00F76044" w:rsidRDefault="00F76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64C03" w:rsidRDefault="00864C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64C03" w:rsidRDefault="00864C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64C03" w:rsidRDefault="00864C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9D4099"/>
    <w:multiLevelType w:val="hybridMultilevel"/>
    <w:tmpl w:val="E2020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321334"/>
    <w:multiLevelType w:val="hybridMultilevel"/>
    <w:tmpl w:val="AB14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C516F"/>
    <w:multiLevelType w:val="hybridMultilevel"/>
    <w:tmpl w:val="EE720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CE4F66"/>
    <w:multiLevelType w:val="hybridMultilevel"/>
    <w:tmpl w:val="F04C1A2A"/>
    <w:lvl w:ilvl="0" w:tplc="04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1B58262B"/>
    <w:multiLevelType w:val="hybridMultilevel"/>
    <w:tmpl w:val="D3981E0E"/>
    <w:lvl w:ilvl="0" w:tplc="08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14BB0"/>
    <w:multiLevelType w:val="hybridMultilevel"/>
    <w:tmpl w:val="E8A0F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F40FC"/>
    <w:multiLevelType w:val="hybridMultilevel"/>
    <w:tmpl w:val="AF026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EF5465"/>
    <w:multiLevelType w:val="hybridMultilevel"/>
    <w:tmpl w:val="C1B6FC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436D6"/>
    <w:multiLevelType w:val="hybridMultilevel"/>
    <w:tmpl w:val="F2E61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2ED6FDE"/>
    <w:multiLevelType w:val="hybridMultilevel"/>
    <w:tmpl w:val="B45A5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2D1C61"/>
    <w:multiLevelType w:val="hybridMultilevel"/>
    <w:tmpl w:val="C004C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814F31"/>
    <w:multiLevelType w:val="hybridMultilevel"/>
    <w:tmpl w:val="B942AAA0"/>
    <w:lvl w:ilvl="0" w:tplc="FFFFFFFF">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12" w15:restartNumberingAfterBreak="0">
    <w:nsid w:val="470A0B51"/>
    <w:multiLevelType w:val="hybridMultilevel"/>
    <w:tmpl w:val="92DA2E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297EDF"/>
    <w:multiLevelType w:val="hybridMultilevel"/>
    <w:tmpl w:val="287A49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0C6A8C"/>
    <w:multiLevelType w:val="hybridMultilevel"/>
    <w:tmpl w:val="855C8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2A25C55"/>
    <w:multiLevelType w:val="hybridMultilevel"/>
    <w:tmpl w:val="F2821410"/>
    <w:lvl w:ilvl="0" w:tplc="0809000B">
      <w:start w:val="1"/>
      <w:numFmt w:val="bullet"/>
      <w:lvlText w:val=""/>
      <w:lvlJc w:val="left"/>
      <w:pPr>
        <w:ind w:left="765" w:hanging="360"/>
      </w:pPr>
      <w:rPr>
        <w:rFonts w:ascii="Wingdings" w:hAnsi="Wingding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6" w15:restartNumberingAfterBreak="0">
    <w:nsid w:val="597A773D"/>
    <w:multiLevelType w:val="hybridMultilevel"/>
    <w:tmpl w:val="548CF0EE"/>
    <w:lvl w:ilvl="0" w:tplc="0809000B">
      <w:start w:val="1"/>
      <w:numFmt w:val="bullet"/>
      <w:lvlText w:val=""/>
      <w:lvlJc w:val="left"/>
      <w:pPr>
        <w:ind w:left="2160" w:hanging="360"/>
      </w:pPr>
      <w:rPr>
        <w:rFonts w:ascii="Wingdings" w:hAnsi="Wingdings"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7" w15:restartNumberingAfterBreak="0">
    <w:nsid w:val="5BBE52AB"/>
    <w:multiLevelType w:val="hybridMultilevel"/>
    <w:tmpl w:val="44FE5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DDC01C4"/>
    <w:multiLevelType w:val="hybridMultilevel"/>
    <w:tmpl w:val="D4185A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605274BA"/>
    <w:multiLevelType w:val="hybridMultilevel"/>
    <w:tmpl w:val="AF561384"/>
    <w:lvl w:ilvl="0" w:tplc="0A244968">
      <w:start w:val="1"/>
      <w:numFmt w:val="bullet"/>
      <w:lvlText w:val=""/>
      <w:lvlJc w:val="left"/>
      <w:pPr>
        <w:tabs>
          <w:tab w:val="num" w:pos="810"/>
        </w:tabs>
        <w:ind w:left="810" w:hanging="360"/>
      </w:pPr>
      <w:rPr>
        <w:rFonts w:ascii="Symbol" w:hAnsi="Symbol" w:hint="default"/>
        <w:sz w:val="2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2757D22"/>
    <w:multiLevelType w:val="hybridMultilevel"/>
    <w:tmpl w:val="9BD23D8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1" w15:restartNumberingAfterBreak="0">
    <w:nsid w:val="6F0A2CF0"/>
    <w:multiLevelType w:val="hybridMultilevel"/>
    <w:tmpl w:val="5AD653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06A7025"/>
    <w:multiLevelType w:val="hybridMultilevel"/>
    <w:tmpl w:val="37CAAA3A"/>
    <w:lvl w:ilvl="0" w:tplc="04090001">
      <w:start w:val="1"/>
      <w:numFmt w:val="bullet"/>
      <w:lvlText w:val=""/>
      <w:lvlJc w:val="left"/>
      <w:pPr>
        <w:ind w:left="975" w:hanging="360"/>
      </w:pPr>
      <w:rPr>
        <w:rFonts w:ascii="Symbol" w:hAnsi="Symbol" w:hint="default"/>
      </w:rPr>
    </w:lvl>
    <w:lvl w:ilvl="1" w:tplc="04090003" w:tentative="1">
      <w:start w:val="1"/>
      <w:numFmt w:val="bullet"/>
      <w:lvlText w:val="o"/>
      <w:lvlJc w:val="left"/>
      <w:pPr>
        <w:ind w:left="1695" w:hanging="360"/>
      </w:pPr>
      <w:rPr>
        <w:rFonts w:ascii="Courier New" w:hAnsi="Courier New" w:cs="Courier New" w:hint="default"/>
      </w:rPr>
    </w:lvl>
    <w:lvl w:ilvl="2" w:tplc="04090005" w:tentative="1">
      <w:start w:val="1"/>
      <w:numFmt w:val="bullet"/>
      <w:lvlText w:val=""/>
      <w:lvlJc w:val="left"/>
      <w:pPr>
        <w:ind w:left="2415" w:hanging="360"/>
      </w:pPr>
      <w:rPr>
        <w:rFonts w:ascii="Wingdings" w:hAnsi="Wingdings" w:hint="default"/>
      </w:rPr>
    </w:lvl>
    <w:lvl w:ilvl="3" w:tplc="04090001" w:tentative="1">
      <w:start w:val="1"/>
      <w:numFmt w:val="bullet"/>
      <w:lvlText w:val=""/>
      <w:lvlJc w:val="left"/>
      <w:pPr>
        <w:ind w:left="3135" w:hanging="360"/>
      </w:pPr>
      <w:rPr>
        <w:rFonts w:ascii="Symbol" w:hAnsi="Symbol" w:hint="default"/>
      </w:rPr>
    </w:lvl>
    <w:lvl w:ilvl="4" w:tplc="04090003" w:tentative="1">
      <w:start w:val="1"/>
      <w:numFmt w:val="bullet"/>
      <w:lvlText w:val="o"/>
      <w:lvlJc w:val="left"/>
      <w:pPr>
        <w:ind w:left="3855" w:hanging="360"/>
      </w:pPr>
      <w:rPr>
        <w:rFonts w:ascii="Courier New" w:hAnsi="Courier New" w:cs="Courier New" w:hint="default"/>
      </w:rPr>
    </w:lvl>
    <w:lvl w:ilvl="5" w:tplc="04090005" w:tentative="1">
      <w:start w:val="1"/>
      <w:numFmt w:val="bullet"/>
      <w:lvlText w:val=""/>
      <w:lvlJc w:val="left"/>
      <w:pPr>
        <w:ind w:left="4575" w:hanging="360"/>
      </w:pPr>
      <w:rPr>
        <w:rFonts w:ascii="Wingdings" w:hAnsi="Wingdings" w:hint="default"/>
      </w:rPr>
    </w:lvl>
    <w:lvl w:ilvl="6" w:tplc="04090001" w:tentative="1">
      <w:start w:val="1"/>
      <w:numFmt w:val="bullet"/>
      <w:lvlText w:val=""/>
      <w:lvlJc w:val="left"/>
      <w:pPr>
        <w:ind w:left="5295" w:hanging="360"/>
      </w:pPr>
      <w:rPr>
        <w:rFonts w:ascii="Symbol" w:hAnsi="Symbol" w:hint="default"/>
      </w:rPr>
    </w:lvl>
    <w:lvl w:ilvl="7" w:tplc="04090003" w:tentative="1">
      <w:start w:val="1"/>
      <w:numFmt w:val="bullet"/>
      <w:lvlText w:val="o"/>
      <w:lvlJc w:val="left"/>
      <w:pPr>
        <w:ind w:left="6015" w:hanging="360"/>
      </w:pPr>
      <w:rPr>
        <w:rFonts w:ascii="Courier New" w:hAnsi="Courier New" w:cs="Courier New" w:hint="default"/>
      </w:rPr>
    </w:lvl>
    <w:lvl w:ilvl="8" w:tplc="04090005" w:tentative="1">
      <w:start w:val="1"/>
      <w:numFmt w:val="bullet"/>
      <w:lvlText w:val=""/>
      <w:lvlJc w:val="left"/>
      <w:pPr>
        <w:ind w:left="6735" w:hanging="360"/>
      </w:pPr>
      <w:rPr>
        <w:rFonts w:ascii="Wingdings" w:hAnsi="Wingdings" w:hint="default"/>
      </w:rPr>
    </w:lvl>
  </w:abstractNum>
  <w:abstractNum w:abstractNumId="23" w15:restartNumberingAfterBreak="0">
    <w:nsid w:val="71052188"/>
    <w:multiLevelType w:val="hybridMultilevel"/>
    <w:tmpl w:val="9FEC95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5D8243C"/>
    <w:multiLevelType w:val="hybridMultilevel"/>
    <w:tmpl w:val="A3EC076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CC86755"/>
    <w:multiLevelType w:val="hybridMultilevel"/>
    <w:tmpl w:val="EDBAA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F2209E6"/>
    <w:multiLevelType w:val="hybridMultilevel"/>
    <w:tmpl w:val="F3EC6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20"/>
  </w:num>
  <w:num w:numId="3">
    <w:abstractNumId w:val="2"/>
  </w:num>
  <w:num w:numId="4">
    <w:abstractNumId w:val="26"/>
  </w:num>
  <w:num w:numId="5">
    <w:abstractNumId w:val="6"/>
  </w:num>
  <w:num w:numId="6">
    <w:abstractNumId w:val="1"/>
  </w:num>
  <w:num w:numId="7">
    <w:abstractNumId w:val="17"/>
  </w:num>
  <w:num w:numId="8">
    <w:abstractNumId w:val="14"/>
  </w:num>
  <w:num w:numId="9">
    <w:abstractNumId w:val="10"/>
  </w:num>
  <w:num w:numId="10">
    <w:abstractNumId w:val="5"/>
  </w:num>
  <w:num w:numId="11">
    <w:abstractNumId w:val="19"/>
  </w:num>
  <w:num w:numId="12">
    <w:abstractNumId w:val="22"/>
  </w:num>
  <w:num w:numId="13">
    <w:abstractNumId w:val="13"/>
  </w:num>
  <w:num w:numId="14">
    <w:abstractNumId w:val="15"/>
  </w:num>
  <w:num w:numId="15">
    <w:abstractNumId w:val="24"/>
  </w:num>
  <w:num w:numId="16">
    <w:abstractNumId w:val="16"/>
  </w:num>
  <w:num w:numId="17">
    <w:abstractNumId w:val="23"/>
  </w:num>
  <w:num w:numId="18">
    <w:abstractNumId w:val="21"/>
  </w:num>
  <w:num w:numId="19">
    <w:abstractNumId w:val="25"/>
  </w:num>
  <w:num w:numId="20">
    <w:abstractNumId w:val="0"/>
  </w:num>
  <w:num w:numId="21">
    <w:abstractNumId w:val="7"/>
  </w:num>
  <w:num w:numId="22">
    <w:abstractNumId w:val="3"/>
  </w:num>
  <w:num w:numId="23">
    <w:abstractNumId w:val="18"/>
  </w:num>
  <w:num w:numId="24">
    <w:abstractNumId w:val="4"/>
  </w:num>
  <w:num w:numId="25">
    <w:abstractNumId w:val="8"/>
  </w:num>
  <w:num w:numId="26">
    <w:abstractNumId w:val="9"/>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CFB"/>
    <w:rsid w:val="00087FD6"/>
    <w:rsid w:val="001052BD"/>
    <w:rsid w:val="001306F0"/>
    <w:rsid w:val="00130BBF"/>
    <w:rsid w:val="00173F3C"/>
    <w:rsid w:val="00211B9F"/>
    <w:rsid w:val="0025789A"/>
    <w:rsid w:val="00265505"/>
    <w:rsid w:val="00300F61"/>
    <w:rsid w:val="003038B1"/>
    <w:rsid w:val="0033644E"/>
    <w:rsid w:val="003422F6"/>
    <w:rsid w:val="003864FC"/>
    <w:rsid w:val="003D11CE"/>
    <w:rsid w:val="00443C56"/>
    <w:rsid w:val="004F4188"/>
    <w:rsid w:val="00572264"/>
    <w:rsid w:val="00592172"/>
    <w:rsid w:val="005C74C3"/>
    <w:rsid w:val="005C773B"/>
    <w:rsid w:val="006038FB"/>
    <w:rsid w:val="00613EE5"/>
    <w:rsid w:val="00637B8B"/>
    <w:rsid w:val="00671A8C"/>
    <w:rsid w:val="007068D4"/>
    <w:rsid w:val="007743D7"/>
    <w:rsid w:val="007A27EB"/>
    <w:rsid w:val="0081342C"/>
    <w:rsid w:val="00837CFB"/>
    <w:rsid w:val="00864C03"/>
    <w:rsid w:val="008853FA"/>
    <w:rsid w:val="00885A59"/>
    <w:rsid w:val="008A58CE"/>
    <w:rsid w:val="008B088B"/>
    <w:rsid w:val="00911D17"/>
    <w:rsid w:val="0092183F"/>
    <w:rsid w:val="0098030B"/>
    <w:rsid w:val="009806AD"/>
    <w:rsid w:val="00A05769"/>
    <w:rsid w:val="00AC5795"/>
    <w:rsid w:val="00BC2F56"/>
    <w:rsid w:val="00C271A3"/>
    <w:rsid w:val="00C30618"/>
    <w:rsid w:val="00C42E66"/>
    <w:rsid w:val="00D241C8"/>
    <w:rsid w:val="00D31055"/>
    <w:rsid w:val="00D6554A"/>
    <w:rsid w:val="00DA4072"/>
    <w:rsid w:val="00EE5791"/>
    <w:rsid w:val="00F06045"/>
    <w:rsid w:val="00F76044"/>
    <w:rsid w:val="00FC25D8"/>
    <w:rsid w:val="00FC3436"/>
    <w:rsid w:val="00FD3FCF"/>
    <w:rsid w:val="00FF69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502F4D"/>
  <w15:docId w15:val="{731FC9CB-74DA-5444-A5E7-D10D2E7CD5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2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22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2264"/>
  </w:style>
  <w:style w:type="paragraph" w:styleId="Footer">
    <w:name w:val="footer"/>
    <w:basedOn w:val="Normal"/>
    <w:link w:val="FooterChar"/>
    <w:uiPriority w:val="99"/>
    <w:unhideWhenUsed/>
    <w:rsid w:val="005722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2264"/>
  </w:style>
  <w:style w:type="character" w:styleId="Hyperlink">
    <w:name w:val="Hyperlink"/>
    <w:basedOn w:val="DefaultParagraphFont"/>
    <w:uiPriority w:val="99"/>
    <w:unhideWhenUsed/>
    <w:rsid w:val="00572264"/>
    <w:rPr>
      <w:color w:val="0000FF" w:themeColor="hyperlink"/>
      <w:u w:val="single"/>
    </w:rPr>
  </w:style>
  <w:style w:type="paragraph" w:styleId="BalloonText">
    <w:name w:val="Balloon Text"/>
    <w:basedOn w:val="Normal"/>
    <w:link w:val="BalloonTextChar"/>
    <w:uiPriority w:val="99"/>
    <w:semiHidden/>
    <w:unhideWhenUsed/>
    <w:rsid w:val="005722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2264"/>
    <w:rPr>
      <w:rFonts w:ascii="Tahoma" w:hAnsi="Tahoma" w:cs="Tahoma"/>
      <w:sz w:val="16"/>
      <w:szCs w:val="16"/>
    </w:rPr>
  </w:style>
  <w:style w:type="paragraph" w:styleId="ListParagraph">
    <w:name w:val="List Paragraph"/>
    <w:basedOn w:val="Normal"/>
    <w:uiPriority w:val="34"/>
    <w:qFormat/>
    <w:rsid w:val="005722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3.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47940-8397-4475-8B05-D727815ADED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39</Words>
  <Characters>227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LGB</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Busaina</dc:creator>
  <cp:lastModifiedBy>Guest User</cp:lastModifiedBy>
  <cp:revision>21</cp:revision>
  <dcterms:created xsi:type="dcterms:W3CDTF">2021-01-05T09:34:00Z</dcterms:created>
  <dcterms:modified xsi:type="dcterms:W3CDTF">2021-01-05T09:48:00Z</dcterms:modified>
</cp:coreProperties>
</file>