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3B0" w:rsidRPr="003E23B0" w:rsidRDefault="003E23B0" w:rsidP="003E23B0">
      <w:pPr>
        <w:rPr>
          <w:rFonts w:asciiTheme="minorHAnsi" w:hAnsiTheme="minorHAnsi" w:cstheme="minorHAnsi"/>
        </w:rPr>
      </w:pPr>
    </w:p>
    <w:p w:rsidR="004468EC" w:rsidRDefault="004468EC">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1818"/>
        <w:gridCol w:w="720"/>
        <w:gridCol w:w="5400"/>
      </w:tblGrid>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sz w:val="22"/>
                <w:szCs w:val="22"/>
              </w:rPr>
              <w:br w:type="page"/>
            </w:r>
            <w:r>
              <w:rPr>
                <w:rFonts w:asciiTheme="minorHAnsi" w:hAnsiTheme="minorHAnsi" w:cstheme="minorHAnsi"/>
                <w:b/>
                <w:sz w:val="22"/>
                <w:szCs w:val="22"/>
              </w:rPr>
              <w:t>USE CASE 1</w:t>
            </w:r>
          </w:p>
        </w:tc>
        <w:tc>
          <w:tcPr>
            <w:tcW w:w="6120" w:type="dxa"/>
            <w:gridSpan w:val="2"/>
          </w:tcPr>
          <w:p w:rsidR="003C51D0" w:rsidRPr="00353FBE" w:rsidRDefault="003C51D0" w:rsidP="004468EC">
            <w:pPr>
              <w:rPr>
                <w:rFonts w:asciiTheme="minorHAnsi" w:hAnsiTheme="minorHAnsi" w:cstheme="minorHAnsi"/>
                <w:sz w:val="22"/>
                <w:szCs w:val="22"/>
              </w:rPr>
            </w:pPr>
            <w:r>
              <w:rPr>
                <w:rFonts w:asciiTheme="minorHAnsi" w:hAnsiTheme="minorHAnsi" w:cstheme="minorHAnsi"/>
                <w:sz w:val="22"/>
                <w:szCs w:val="22"/>
              </w:rPr>
              <w:t>Create an Account</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Goal in Context</w:t>
            </w:r>
          </w:p>
        </w:tc>
        <w:tc>
          <w:tcPr>
            <w:tcW w:w="6120" w:type="dxa"/>
            <w:gridSpan w:val="2"/>
          </w:tcPr>
          <w:p w:rsidR="003C51D0" w:rsidRPr="00353FBE" w:rsidRDefault="003C51D0" w:rsidP="004468EC">
            <w:pPr>
              <w:rPr>
                <w:rFonts w:asciiTheme="minorHAnsi" w:hAnsiTheme="minorHAnsi" w:cstheme="minorHAnsi"/>
                <w:sz w:val="22"/>
                <w:szCs w:val="22"/>
              </w:rPr>
            </w:pPr>
            <w:r>
              <w:rPr>
                <w:rFonts w:asciiTheme="minorHAnsi" w:hAnsiTheme="minorHAnsi" w:cstheme="minorHAnsi"/>
                <w:sz w:val="22"/>
                <w:szCs w:val="22"/>
              </w:rPr>
              <w:t>Create a unique user account</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Scope &amp; Level</w:t>
            </w:r>
          </w:p>
        </w:tc>
        <w:tc>
          <w:tcPr>
            <w:tcW w:w="6120" w:type="dxa"/>
            <w:gridSpan w:val="2"/>
          </w:tcPr>
          <w:p w:rsidR="003C51D0" w:rsidRPr="00353FBE" w:rsidRDefault="003C51D0" w:rsidP="004468EC">
            <w:pPr>
              <w:rPr>
                <w:rFonts w:asciiTheme="minorHAnsi" w:hAnsiTheme="minorHAnsi" w:cstheme="minorHAnsi"/>
                <w:sz w:val="22"/>
                <w:szCs w:val="22"/>
              </w:rPr>
            </w:pPr>
            <w:r>
              <w:rPr>
                <w:rFonts w:asciiTheme="minorHAnsi" w:hAnsiTheme="minorHAnsi" w:cstheme="minorHAnsi"/>
                <w:sz w:val="22"/>
                <w:szCs w:val="22"/>
              </w:rPr>
              <w:t>Consumers, Worldwide</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Preconditions</w:t>
            </w:r>
          </w:p>
        </w:tc>
        <w:tc>
          <w:tcPr>
            <w:tcW w:w="6120" w:type="dxa"/>
            <w:gridSpan w:val="2"/>
          </w:tcPr>
          <w:p w:rsidR="003C51D0" w:rsidRPr="00353FBE" w:rsidRDefault="003C51D0" w:rsidP="004468EC">
            <w:pPr>
              <w:rPr>
                <w:rFonts w:asciiTheme="minorHAnsi" w:hAnsiTheme="minorHAnsi" w:cstheme="minorHAnsi"/>
                <w:sz w:val="22"/>
                <w:szCs w:val="22"/>
              </w:rPr>
            </w:pPr>
            <w:r>
              <w:rPr>
                <w:rFonts w:asciiTheme="minorHAnsi" w:hAnsiTheme="minorHAnsi" w:cstheme="minorHAnsi"/>
                <w:sz w:val="22"/>
                <w:szCs w:val="22"/>
              </w:rPr>
              <w:t>Valid email address, valid personal information</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Success End Condition</w:t>
            </w:r>
          </w:p>
        </w:tc>
        <w:tc>
          <w:tcPr>
            <w:tcW w:w="6120" w:type="dxa"/>
            <w:gridSpan w:val="2"/>
          </w:tcPr>
          <w:p w:rsidR="003C51D0" w:rsidRPr="00353FBE" w:rsidRDefault="003C51D0" w:rsidP="004468EC">
            <w:pPr>
              <w:rPr>
                <w:rFonts w:asciiTheme="minorHAnsi" w:hAnsiTheme="minorHAnsi" w:cstheme="minorHAnsi"/>
                <w:sz w:val="22"/>
                <w:szCs w:val="22"/>
              </w:rPr>
            </w:pPr>
            <w:r>
              <w:rPr>
                <w:rFonts w:asciiTheme="minorHAnsi" w:hAnsiTheme="minorHAnsi" w:cstheme="minorHAnsi"/>
                <w:sz w:val="22"/>
                <w:szCs w:val="22"/>
              </w:rPr>
              <w:t>User account created by consumer, system has been updated with new user</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Failed End Condition</w:t>
            </w:r>
          </w:p>
        </w:tc>
        <w:tc>
          <w:tcPr>
            <w:tcW w:w="6120" w:type="dxa"/>
            <w:gridSpan w:val="2"/>
          </w:tcPr>
          <w:p w:rsidR="003C51D0" w:rsidRPr="00353FBE" w:rsidRDefault="003C51D0" w:rsidP="004468EC">
            <w:pPr>
              <w:rPr>
                <w:rFonts w:asciiTheme="minorHAnsi" w:hAnsiTheme="minorHAnsi" w:cstheme="minorHAnsi"/>
                <w:sz w:val="22"/>
                <w:szCs w:val="22"/>
              </w:rPr>
            </w:pPr>
            <w:r>
              <w:rPr>
                <w:rFonts w:asciiTheme="minorHAnsi" w:hAnsiTheme="minorHAnsi" w:cstheme="minorHAnsi"/>
                <w:sz w:val="22"/>
                <w:szCs w:val="22"/>
              </w:rPr>
              <w:t xml:space="preserve">Invalid email address; email address already used, </w:t>
            </w:r>
            <w:r w:rsidR="00D90D7D">
              <w:rPr>
                <w:rFonts w:asciiTheme="minorHAnsi" w:hAnsiTheme="minorHAnsi" w:cstheme="minorHAnsi"/>
                <w:sz w:val="22"/>
                <w:szCs w:val="22"/>
              </w:rPr>
              <w:t>invalid information credentials</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Primary,</w:t>
            </w:r>
          </w:p>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Secondary Actors</w:t>
            </w:r>
          </w:p>
        </w:tc>
        <w:tc>
          <w:tcPr>
            <w:tcW w:w="6120" w:type="dxa"/>
            <w:gridSpan w:val="2"/>
          </w:tcPr>
          <w:p w:rsidR="003C51D0" w:rsidRDefault="00D90D7D" w:rsidP="004468EC">
            <w:pPr>
              <w:rPr>
                <w:rFonts w:asciiTheme="minorHAnsi" w:hAnsiTheme="minorHAnsi" w:cstheme="minorHAnsi"/>
                <w:sz w:val="22"/>
                <w:szCs w:val="22"/>
              </w:rPr>
            </w:pPr>
            <w:r>
              <w:rPr>
                <w:rFonts w:asciiTheme="minorHAnsi" w:hAnsiTheme="minorHAnsi" w:cstheme="minorHAnsi"/>
                <w:sz w:val="22"/>
                <w:szCs w:val="22"/>
              </w:rPr>
              <w:t>User,</w:t>
            </w:r>
          </w:p>
          <w:p w:rsidR="00D90D7D" w:rsidRPr="00353FBE" w:rsidRDefault="00D90D7D" w:rsidP="004468EC">
            <w:pPr>
              <w:rPr>
                <w:rFonts w:asciiTheme="minorHAnsi" w:hAnsiTheme="minorHAnsi" w:cstheme="minorHAnsi"/>
                <w:sz w:val="22"/>
                <w:szCs w:val="22"/>
              </w:rPr>
            </w:pPr>
            <w:r>
              <w:rPr>
                <w:rFonts w:asciiTheme="minorHAnsi" w:hAnsiTheme="minorHAnsi" w:cstheme="minorHAnsi"/>
                <w:sz w:val="22"/>
                <w:szCs w:val="22"/>
              </w:rPr>
              <w:t>System</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Trigger</w:t>
            </w:r>
          </w:p>
        </w:tc>
        <w:tc>
          <w:tcPr>
            <w:tcW w:w="6120" w:type="dxa"/>
            <w:gridSpan w:val="2"/>
          </w:tcPr>
          <w:p w:rsidR="003C51D0" w:rsidRPr="00353FBE" w:rsidRDefault="00D90D7D" w:rsidP="004468EC">
            <w:pPr>
              <w:rPr>
                <w:rFonts w:asciiTheme="minorHAnsi" w:hAnsiTheme="minorHAnsi" w:cstheme="minorHAnsi"/>
                <w:sz w:val="22"/>
                <w:szCs w:val="22"/>
              </w:rPr>
            </w:pPr>
            <w:r>
              <w:rPr>
                <w:rFonts w:asciiTheme="minorHAnsi" w:hAnsiTheme="minorHAnsi" w:cstheme="minorHAnsi"/>
                <w:sz w:val="22"/>
                <w:szCs w:val="22"/>
              </w:rPr>
              <w:t>User account registration request comes in</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DESCRIPTION</w:t>
            </w:r>
          </w:p>
        </w:tc>
        <w:tc>
          <w:tcPr>
            <w:tcW w:w="72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b/>
                <w:sz w:val="22"/>
                <w:szCs w:val="22"/>
              </w:rPr>
              <w:t>Step</w:t>
            </w:r>
            <w:r w:rsidRPr="00353FBE">
              <w:rPr>
                <w:rFonts w:asciiTheme="minorHAnsi" w:hAnsiTheme="minorHAnsi" w:cstheme="minorHAnsi"/>
                <w:sz w:val="22"/>
                <w:szCs w:val="22"/>
              </w:rPr>
              <w:t xml:space="preserve"> </w:t>
            </w:r>
          </w:p>
        </w:tc>
        <w:tc>
          <w:tcPr>
            <w:tcW w:w="540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b/>
                <w:sz w:val="22"/>
                <w:szCs w:val="22"/>
              </w:rPr>
              <w:t>Action</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sz w:val="22"/>
                <w:szCs w:val="22"/>
              </w:rPr>
              <w:t>1</w:t>
            </w:r>
          </w:p>
        </w:tc>
        <w:tc>
          <w:tcPr>
            <w:tcW w:w="5400" w:type="dxa"/>
          </w:tcPr>
          <w:p w:rsidR="003C51D0" w:rsidRPr="00353FBE" w:rsidRDefault="00D90D7D" w:rsidP="004468EC">
            <w:pPr>
              <w:rPr>
                <w:rFonts w:asciiTheme="minorHAnsi" w:hAnsiTheme="minorHAnsi" w:cstheme="minorHAnsi"/>
                <w:sz w:val="22"/>
                <w:szCs w:val="22"/>
              </w:rPr>
            </w:pPr>
            <w:r>
              <w:rPr>
                <w:rFonts w:asciiTheme="minorHAnsi" w:hAnsiTheme="minorHAnsi" w:cstheme="minorHAnsi"/>
                <w:sz w:val="22"/>
                <w:szCs w:val="22"/>
              </w:rPr>
              <w:t xml:space="preserve">Account registration request comes in </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sz w:val="22"/>
                <w:szCs w:val="22"/>
              </w:rPr>
              <w:t>2</w:t>
            </w:r>
          </w:p>
        </w:tc>
        <w:tc>
          <w:tcPr>
            <w:tcW w:w="5400" w:type="dxa"/>
          </w:tcPr>
          <w:p w:rsidR="003C51D0" w:rsidRPr="00353FBE" w:rsidRDefault="003F2DE2" w:rsidP="004468EC">
            <w:pPr>
              <w:rPr>
                <w:rFonts w:asciiTheme="minorHAnsi" w:hAnsiTheme="minorHAnsi" w:cstheme="minorHAnsi"/>
                <w:sz w:val="22"/>
                <w:szCs w:val="22"/>
              </w:rPr>
            </w:pPr>
            <w:r>
              <w:rPr>
                <w:rFonts w:asciiTheme="minorHAnsi" w:hAnsiTheme="minorHAnsi" w:cstheme="minorHAnsi"/>
                <w:sz w:val="22"/>
                <w:szCs w:val="22"/>
              </w:rPr>
              <w:t xml:space="preserve">User enters </w:t>
            </w:r>
            <w:r w:rsidR="008D5C1F">
              <w:rPr>
                <w:rFonts w:asciiTheme="minorHAnsi" w:hAnsiTheme="minorHAnsi" w:cstheme="minorHAnsi"/>
                <w:sz w:val="22"/>
                <w:szCs w:val="22"/>
              </w:rPr>
              <w:t>required account information, including username</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sz w:val="22"/>
                <w:szCs w:val="22"/>
              </w:rPr>
              <w:t>3</w:t>
            </w:r>
          </w:p>
        </w:tc>
        <w:tc>
          <w:tcPr>
            <w:tcW w:w="5400" w:type="dxa"/>
          </w:tcPr>
          <w:p w:rsidR="003C51D0" w:rsidRPr="00353FBE" w:rsidRDefault="008D5C1F" w:rsidP="004468EC">
            <w:pPr>
              <w:rPr>
                <w:rFonts w:asciiTheme="minorHAnsi" w:hAnsiTheme="minorHAnsi" w:cstheme="minorHAnsi"/>
                <w:sz w:val="22"/>
                <w:szCs w:val="22"/>
              </w:rPr>
            </w:pPr>
            <w:r>
              <w:rPr>
                <w:rFonts w:asciiTheme="minorHAnsi" w:hAnsiTheme="minorHAnsi" w:cstheme="minorHAnsi"/>
                <w:sz w:val="22"/>
                <w:szCs w:val="22"/>
              </w:rPr>
              <w:t>System validates information and username</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sz w:val="22"/>
                <w:szCs w:val="22"/>
              </w:rPr>
              <w:t>4</w:t>
            </w:r>
          </w:p>
        </w:tc>
        <w:tc>
          <w:tcPr>
            <w:tcW w:w="5400" w:type="dxa"/>
          </w:tcPr>
          <w:p w:rsidR="003C51D0" w:rsidRPr="00353FBE" w:rsidRDefault="008D5C1F" w:rsidP="004468EC">
            <w:pPr>
              <w:rPr>
                <w:rFonts w:asciiTheme="minorHAnsi" w:hAnsiTheme="minorHAnsi" w:cstheme="minorHAnsi"/>
                <w:sz w:val="22"/>
                <w:szCs w:val="22"/>
              </w:rPr>
            </w:pPr>
            <w:r>
              <w:rPr>
                <w:rFonts w:asciiTheme="minorHAnsi" w:hAnsiTheme="minorHAnsi" w:cstheme="minorHAnsi"/>
                <w:sz w:val="22"/>
                <w:szCs w:val="22"/>
              </w:rPr>
              <w:t>System stores information &amp; notifies user that account has been created</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sz w:val="22"/>
                <w:szCs w:val="22"/>
              </w:rPr>
              <w:t>5</w:t>
            </w:r>
          </w:p>
        </w:tc>
        <w:tc>
          <w:tcPr>
            <w:tcW w:w="5400" w:type="dxa"/>
          </w:tcPr>
          <w:p w:rsidR="003C51D0" w:rsidRPr="00353FBE" w:rsidRDefault="008D5C1F" w:rsidP="004468EC">
            <w:pPr>
              <w:rPr>
                <w:rFonts w:asciiTheme="minorHAnsi" w:hAnsiTheme="minorHAnsi" w:cstheme="minorHAnsi"/>
                <w:sz w:val="22"/>
                <w:szCs w:val="22"/>
              </w:rPr>
            </w:pPr>
            <w:r>
              <w:rPr>
                <w:rFonts w:asciiTheme="minorHAnsi" w:hAnsiTheme="minorHAnsi" w:cstheme="minorHAnsi"/>
                <w:sz w:val="22"/>
                <w:szCs w:val="22"/>
              </w:rPr>
              <w:t>Confirmation email is sent to email address provided prior</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EXTENSIONS</w:t>
            </w:r>
          </w:p>
        </w:tc>
        <w:tc>
          <w:tcPr>
            <w:tcW w:w="72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b/>
                <w:sz w:val="22"/>
                <w:szCs w:val="22"/>
              </w:rPr>
              <w:t>Step</w:t>
            </w:r>
          </w:p>
        </w:tc>
        <w:tc>
          <w:tcPr>
            <w:tcW w:w="540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b/>
                <w:sz w:val="22"/>
                <w:szCs w:val="22"/>
              </w:rPr>
              <w:t>Branching Action</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805A3D" w:rsidRDefault="00805A3D" w:rsidP="004468EC">
            <w:pPr>
              <w:rPr>
                <w:rFonts w:asciiTheme="minorHAnsi" w:hAnsiTheme="minorHAnsi" w:cstheme="minorHAnsi"/>
                <w:sz w:val="22"/>
                <w:szCs w:val="22"/>
              </w:rPr>
            </w:pPr>
            <w:r w:rsidRPr="00805A3D">
              <w:rPr>
                <w:rFonts w:asciiTheme="minorHAnsi" w:hAnsiTheme="minorHAnsi" w:cstheme="minorHAnsi"/>
                <w:sz w:val="22"/>
                <w:szCs w:val="22"/>
              </w:rPr>
              <w:t>3a</w:t>
            </w:r>
          </w:p>
        </w:tc>
        <w:tc>
          <w:tcPr>
            <w:tcW w:w="5400" w:type="dxa"/>
          </w:tcPr>
          <w:p w:rsidR="003C51D0" w:rsidRPr="00353FBE" w:rsidRDefault="00CE5322" w:rsidP="004468EC">
            <w:pPr>
              <w:rPr>
                <w:rFonts w:asciiTheme="minorHAnsi" w:hAnsiTheme="minorHAnsi" w:cstheme="minorHAnsi"/>
                <w:sz w:val="22"/>
                <w:szCs w:val="22"/>
              </w:rPr>
            </w:pPr>
            <w:r>
              <w:rPr>
                <w:rFonts w:asciiTheme="minorHAnsi" w:hAnsiTheme="minorHAnsi" w:cstheme="minorHAnsi"/>
                <w:sz w:val="22"/>
                <w:szCs w:val="22"/>
              </w:rPr>
              <w:t xml:space="preserve">Invalid </w:t>
            </w:r>
            <w:r w:rsidR="00805A3D">
              <w:rPr>
                <w:rFonts w:asciiTheme="minorHAnsi" w:hAnsiTheme="minorHAnsi" w:cstheme="minorHAnsi"/>
                <w:sz w:val="22"/>
                <w:szCs w:val="22"/>
              </w:rPr>
              <w:t>or offensive information entered – prompted to re-enter</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sz w:val="22"/>
                <w:szCs w:val="22"/>
              </w:rPr>
            </w:pPr>
          </w:p>
        </w:tc>
        <w:tc>
          <w:tcPr>
            <w:tcW w:w="5400" w:type="dxa"/>
          </w:tcPr>
          <w:p w:rsidR="003C51D0" w:rsidRPr="00353FBE" w:rsidRDefault="003C51D0" w:rsidP="004468EC">
            <w:pPr>
              <w:rPr>
                <w:rFonts w:asciiTheme="minorHAnsi" w:hAnsiTheme="minorHAnsi" w:cstheme="minorHAnsi"/>
                <w:sz w:val="22"/>
                <w:szCs w:val="22"/>
              </w:rPr>
            </w:pP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r w:rsidRPr="00353FBE">
              <w:rPr>
                <w:rFonts w:asciiTheme="minorHAnsi" w:hAnsiTheme="minorHAnsi" w:cstheme="minorHAnsi"/>
                <w:b/>
                <w:sz w:val="22"/>
                <w:szCs w:val="22"/>
              </w:rPr>
              <w:t>VARIATIONS</w:t>
            </w:r>
          </w:p>
        </w:tc>
        <w:tc>
          <w:tcPr>
            <w:tcW w:w="720" w:type="dxa"/>
          </w:tcPr>
          <w:p w:rsidR="003C51D0" w:rsidRPr="00353FBE" w:rsidRDefault="003C51D0" w:rsidP="004468EC">
            <w:pPr>
              <w:rPr>
                <w:rFonts w:asciiTheme="minorHAnsi" w:hAnsiTheme="minorHAnsi" w:cstheme="minorHAnsi"/>
                <w:sz w:val="22"/>
                <w:szCs w:val="22"/>
              </w:rPr>
            </w:pPr>
          </w:p>
        </w:tc>
        <w:tc>
          <w:tcPr>
            <w:tcW w:w="5400" w:type="dxa"/>
          </w:tcPr>
          <w:p w:rsidR="003C51D0" w:rsidRPr="00353FBE" w:rsidRDefault="003C51D0" w:rsidP="004468EC">
            <w:pPr>
              <w:rPr>
                <w:rFonts w:asciiTheme="minorHAnsi" w:hAnsiTheme="minorHAnsi" w:cstheme="minorHAnsi"/>
                <w:sz w:val="22"/>
                <w:szCs w:val="22"/>
              </w:rPr>
            </w:pPr>
            <w:r w:rsidRPr="00353FBE">
              <w:rPr>
                <w:rFonts w:asciiTheme="minorHAnsi" w:hAnsiTheme="minorHAnsi" w:cstheme="minorHAnsi"/>
                <w:b/>
                <w:sz w:val="22"/>
                <w:szCs w:val="22"/>
              </w:rPr>
              <w:t>Branching Action</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805A3D" w:rsidP="004468EC">
            <w:pPr>
              <w:rPr>
                <w:rFonts w:asciiTheme="minorHAnsi" w:hAnsiTheme="minorHAnsi" w:cstheme="minorHAnsi"/>
                <w:sz w:val="22"/>
                <w:szCs w:val="22"/>
              </w:rPr>
            </w:pPr>
            <w:r>
              <w:rPr>
                <w:rFonts w:asciiTheme="minorHAnsi" w:hAnsiTheme="minorHAnsi" w:cstheme="minorHAnsi"/>
                <w:sz w:val="22"/>
                <w:szCs w:val="22"/>
              </w:rPr>
              <w:t>3b</w:t>
            </w:r>
          </w:p>
        </w:tc>
        <w:tc>
          <w:tcPr>
            <w:tcW w:w="5400" w:type="dxa"/>
          </w:tcPr>
          <w:p w:rsidR="003C51D0" w:rsidRPr="00353FBE" w:rsidRDefault="00805A3D" w:rsidP="004468EC">
            <w:pPr>
              <w:rPr>
                <w:rFonts w:asciiTheme="minorHAnsi" w:hAnsiTheme="minorHAnsi" w:cstheme="minorHAnsi"/>
                <w:sz w:val="22"/>
                <w:szCs w:val="22"/>
              </w:rPr>
            </w:pPr>
            <w:r>
              <w:rPr>
                <w:rFonts w:asciiTheme="minorHAnsi" w:hAnsiTheme="minorHAnsi" w:cstheme="minorHAnsi"/>
                <w:sz w:val="22"/>
                <w:szCs w:val="22"/>
              </w:rPr>
              <w:t>Invalid email address. Create new email and retry</w:t>
            </w:r>
          </w:p>
        </w:tc>
      </w:tr>
      <w:tr w:rsidR="003C51D0" w:rsidRPr="00353FBE" w:rsidTr="004468EC">
        <w:tc>
          <w:tcPr>
            <w:tcW w:w="1818" w:type="dxa"/>
          </w:tcPr>
          <w:p w:rsidR="003C51D0" w:rsidRPr="00353FBE" w:rsidRDefault="003C51D0" w:rsidP="004468EC">
            <w:pPr>
              <w:rPr>
                <w:rFonts w:asciiTheme="minorHAnsi" w:hAnsiTheme="minorHAnsi" w:cstheme="minorHAnsi"/>
                <w:b/>
                <w:sz w:val="22"/>
                <w:szCs w:val="22"/>
              </w:rPr>
            </w:pPr>
          </w:p>
        </w:tc>
        <w:tc>
          <w:tcPr>
            <w:tcW w:w="720" w:type="dxa"/>
          </w:tcPr>
          <w:p w:rsidR="003C51D0" w:rsidRPr="00353FBE" w:rsidRDefault="003C51D0" w:rsidP="004468EC">
            <w:pPr>
              <w:rPr>
                <w:rFonts w:asciiTheme="minorHAnsi" w:hAnsiTheme="minorHAnsi" w:cstheme="minorHAnsi"/>
                <w:sz w:val="22"/>
                <w:szCs w:val="22"/>
              </w:rPr>
            </w:pPr>
          </w:p>
        </w:tc>
        <w:tc>
          <w:tcPr>
            <w:tcW w:w="5400" w:type="dxa"/>
          </w:tcPr>
          <w:p w:rsidR="003C51D0" w:rsidRPr="00353FBE" w:rsidRDefault="003C51D0" w:rsidP="004468EC">
            <w:pPr>
              <w:rPr>
                <w:rFonts w:asciiTheme="minorHAnsi" w:hAnsiTheme="minorHAnsi" w:cstheme="minorHAnsi"/>
                <w:sz w:val="22"/>
                <w:szCs w:val="22"/>
              </w:rPr>
            </w:pPr>
          </w:p>
        </w:tc>
      </w:tr>
    </w:tbl>
    <w:p w:rsidR="003C51D0" w:rsidRPr="00353FBE" w:rsidRDefault="003C51D0" w:rsidP="003C51D0">
      <w:pPr>
        <w:rPr>
          <w:rFonts w:asciiTheme="minorHAnsi" w:hAnsiTheme="minorHAnsi" w:cstheme="minorHAnsi"/>
          <w:sz w:val="22"/>
          <w:szCs w:val="22"/>
        </w:rPr>
      </w:pPr>
    </w:p>
    <w:p w:rsidR="003C51D0" w:rsidRPr="00353FBE" w:rsidRDefault="003C51D0" w:rsidP="003C51D0">
      <w:pPr>
        <w:rPr>
          <w:rFonts w:asciiTheme="minorHAnsi" w:hAnsiTheme="minorHAnsi" w:cstheme="minorHAnsi"/>
          <w:sz w:val="22"/>
          <w:szCs w:val="22"/>
        </w:rPr>
      </w:pPr>
    </w:p>
    <w:p w:rsidR="003C51D0" w:rsidRPr="00353FBE" w:rsidRDefault="003C51D0" w:rsidP="003C51D0">
      <w:pPr>
        <w:rPr>
          <w:rFonts w:asciiTheme="minorHAnsi" w:hAnsiTheme="minorHAnsi" w:cstheme="minorHAnsi"/>
          <w:sz w:val="22"/>
          <w:szCs w:val="22"/>
          <w:lang w:val="en-IE"/>
        </w:rPr>
      </w:pPr>
    </w:p>
    <w:p w:rsidR="003C51D0" w:rsidRDefault="008D2188" w:rsidP="003C51D0">
      <w:pPr>
        <w:rPr>
          <w:rFonts w:asciiTheme="minorHAnsi" w:hAnsiTheme="minorHAnsi" w:cstheme="minorHAnsi"/>
          <w:b/>
          <w:sz w:val="24"/>
          <w:szCs w:val="24"/>
        </w:rPr>
      </w:pPr>
      <w:r>
        <w:rPr>
          <w:rFonts w:asciiTheme="minorHAnsi" w:hAnsiTheme="minorHAnsi" w:cstheme="minorHAnsi"/>
          <w:b/>
          <w:sz w:val="24"/>
          <w:szCs w:val="24"/>
        </w:rPr>
        <w:t>Create an Account:</w:t>
      </w:r>
    </w:p>
    <w:p w:rsidR="008D2188" w:rsidRDefault="008D2188" w:rsidP="003C51D0">
      <w:pPr>
        <w:rPr>
          <w:rFonts w:asciiTheme="minorHAnsi" w:hAnsiTheme="minorHAnsi" w:cstheme="minorHAnsi"/>
          <w:sz w:val="24"/>
          <w:szCs w:val="24"/>
        </w:rPr>
      </w:pPr>
      <w:r>
        <w:rPr>
          <w:rFonts w:asciiTheme="minorHAnsi" w:hAnsiTheme="minorHAnsi" w:cstheme="minorHAnsi"/>
          <w:sz w:val="24"/>
          <w:szCs w:val="24"/>
        </w:rPr>
        <w:t>Every user must have a registered account to be able to purchase songs and use the website features. Creating an account allows the user to tie their payment details to the site, allowing for easy purchases, along with storing all past purchases, should songs need to be redownloaded.</w:t>
      </w:r>
    </w:p>
    <w:p w:rsidR="008D2188" w:rsidRPr="008D2188" w:rsidRDefault="008D2188" w:rsidP="003C51D0">
      <w:pPr>
        <w:rPr>
          <w:rFonts w:asciiTheme="minorHAnsi" w:hAnsiTheme="minorHAnsi" w:cstheme="minorHAnsi"/>
          <w:sz w:val="24"/>
          <w:szCs w:val="24"/>
        </w:rPr>
      </w:pPr>
      <w:r>
        <w:rPr>
          <w:rFonts w:asciiTheme="minorHAnsi" w:hAnsiTheme="minorHAnsi" w:cstheme="minorHAnsi"/>
          <w:sz w:val="24"/>
          <w:szCs w:val="24"/>
        </w:rPr>
        <w:t>The customer chooses the ‘Create Account’ option on the website, inputs the required information and, if the information provided is valid, will be notified that an account has been created for that user.</w:t>
      </w:r>
      <w:bookmarkStart w:id="0" w:name="_GoBack"/>
      <w:bookmarkEnd w:id="0"/>
    </w:p>
    <w:p w:rsidR="003C51D0" w:rsidRPr="003E23B0" w:rsidRDefault="003C51D0">
      <w:pPr>
        <w:rPr>
          <w:rFonts w:asciiTheme="minorHAnsi" w:hAnsiTheme="minorHAnsi" w:cstheme="minorHAnsi"/>
        </w:rPr>
      </w:pPr>
    </w:p>
    <w:sectPr w:rsidR="003C51D0" w:rsidRPr="003E2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B0"/>
    <w:rsid w:val="00266EFF"/>
    <w:rsid w:val="003868ED"/>
    <w:rsid w:val="003C51D0"/>
    <w:rsid w:val="003E23B0"/>
    <w:rsid w:val="003F2DE2"/>
    <w:rsid w:val="004468EC"/>
    <w:rsid w:val="00462A67"/>
    <w:rsid w:val="00601EA7"/>
    <w:rsid w:val="006A77EC"/>
    <w:rsid w:val="007E55C9"/>
    <w:rsid w:val="00805A3D"/>
    <w:rsid w:val="008D2188"/>
    <w:rsid w:val="008D5C1F"/>
    <w:rsid w:val="00935787"/>
    <w:rsid w:val="00CE5322"/>
    <w:rsid w:val="00D32C17"/>
    <w:rsid w:val="00D73B2A"/>
    <w:rsid w:val="00D90D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A8D4"/>
  <w15:chartTrackingRefBased/>
  <w15:docId w15:val="{1CB74C73-525C-41B0-80AC-C56FAF71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3B0"/>
    <w:pPr>
      <w:spacing w:after="0" w:line="240" w:lineRule="auto"/>
    </w:pPr>
    <w:rPr>
      <w:rFonts w:ascii="Times New Roman" w:eastAsia="Times New Roman" w:hAnsi="Times New Roman" w:cs="Times New Roman"/>
      <w:sz w:val="20"/>
      <w:szCs w:val="20"/>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Malone</dc:creator>
  <cp:keywords/>
  <dc:description/>
  <cp:lastModifiedBy>Josh Malone</cp:lastModifiedBy>
  <cp:revision>3</cp:revision>
  <dcterms:created xsi:type="dcterms:W3CDTF">2017-11-30T12:55:00Z</dcterms:created>
  <dcterms:modified xsi:type="dcterms:W3CDTF">2017-12-03T21:44:00Z</dcterms:modified>
</cp:coreProperties>
</file>