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144F5" w14:textId="6494119F" w:rsidR="00B6738C" w:rsidRPr="00B6738C" w:rsidRDefault="00B6738C" w:rsidP="00B6738C">
      <w:pPr>
        <w:jc w:val="center"/>
        <w:rPr>
          <w:rFonts w:asciiTheme="minorHAnsi" w:hAnsiTheme="minorHAnsi" w:cstheme="minorHAnsi"/>
          <w:b/>
          <w:sz w:val="28"/>
          <w:szCs w:val="28"/>
        </w:rPr>
      </w:pPr>
      <w:r>
        <w:rPr>
          <w:rFonts w:asciiTheme="minorHAnsi" w:hAnsiTheme="minorHAnsi" w:cstheme="minorHAnsi"/>
          <w:b/>
          <w:sz w:val="28"/>
          <w:szCs w:val="28"/>
          <w:u w:val="single"/>
        </w:rPr>
        <w:t xml:space="preserve">System Use Case </w:t>
      </w:r>
      <w:r w:rsidR="00385422">
        <w:rPr>
          <w:rFonts w:asciiTheme="minorHAnsi" w:hAnsiTheme="minorHAnsi" w:cstheme="minorHAnsi"/>
          <w:b/>
          <w:sz w:val="28"/>
          <w:szCs w:val="28"/>
          <w:u w:val="single"/>
        </w:rPr>
        <w:t>Descriptions</w:t>
      </w:r>
    </w:p>
    <w:p w14:paraId="56BBDCD7" w14:textId="77777777" w:rsidR="00B6738C" w:rsidRDefault="00B6738C" w:rsidP="006463C2">
      <w:pPr>
        <w:rPr>
          <w:rFonts w:asciiTheme="minorHAnsi" w:hAnsiTheme="minorHAnsi" w:cstheme="minorHAnsi"/>
          <w:b/>
          <w:sz w:val="24"/>
          <w:szCs w:val="24"/>
          <w:u w:val="single"/>
        </w:rPr>
      </w:pPr>
    </w:p>
    <w:p w14:paraId="15589691" w14:textId="635F3688" w:rsidR="006463C2" w:rsidRPr="006463C2" w:rsidRDefault="006463C2" w:rsidP="006463C2">
      <w:pPr>
        <w:rPr>
          <w:rFonts w:asciiTheme="minorHAnsi" w:hAnsiTheme="minorHAnsi" w:cstheme="minorHAnsi"/>
          <w:b/>
          <w:sz w:val="24"/>
          <w:szCs w:val="24"/>
        </w:rPr>
      </w:pPr>
      <w:r>
        <w:rPr>
          <w:rFonts w:asciiTheme="minorHAnsi" w:hAnsiTheme="minorHAnsi" w:cstheme="minorHAnsi"/>
          <w:b/>
          <w:sz w:val="24"/>
          <w:szCs w:val="24"/>
          <w:u w:val="single"/>
        </w:rPr>
        <w:t>Use Case 1</w:t>
      </w:r>
    </w:p>
    <w:p w14:paraId="46DC42B7" w14:textId="39413344" w:rsidR="006463C2" w:rsidRDefault="006463C2" w:rsidP="006463C2">
      <w:pPr>
        <w:rPr>
          <w:rFonts w:asciiTheme="minorHAnsi" w:hAnsiTheme="minorHAnsi" w:cstheme="minorHAnsi"/>
          <w:b/>
          <w:sz w:val="24"/>
          <w:szCs w:val="24"/>
        </w:rPr>
      </w:pPr>
      <w:r>
        <w:rPr>
          <w:rFonts w:asciiTheme="minorHAnsi" w:hAnsiTheme="minorHAnsi" w:cstheme="minorHAnsi"/>
          <w:b/>
          <w:sz w:val="24"/>
          <w:szCs w:val="24"/>
        </w:rPr>
        <w:t>Create an Account:</w:t>
      </w:r>
    </w:p>
    <w:p w14:paraId="0AF83CA7" w14:textId="347B234C" w:rsidR="006463C2" w:rsidRDefault="006463C2" w:rsidP="006463C2">
      <w:pPr>
        <w:rPr>
          <w:rFonts w:asciiTheme="minorHAnsi" w:hAnsiTheme="minorHAnsi" w:cstheme="minorHAnsi"/>
          <w:sz w:val="24"/>
          <w:szCs w:val="24"/>
        </w:rPr>
      </w:pPr>
      <w:r>
        <w:rPr>
          <w:rFonts w:asciiTheme="minorHAnsi" w:hAnsiTheme="minorHAnsi" w:cstheme="minorHAnsi"/>
          <w:sz w:val="24"/>
          <w:szCs w:val="24"/>
        </w:rPr>
        <w:t>Every user must have a registered account to be able to purchase songs and use the website features. Creating an account allows the user to tie their payment details to the site, allowing for easy purchases, along with storing all past purchases, should songs need to be redownloaded.</w:t>
      </w:r>
      <w:r>
        <w:rPr>
          <w:rFonts w:asciiTheme="minorHAnsi" w:hAnsiTheme="minorHAnsi" w:cstheme="minorHAnsi"/>
          <w:sz w:val="24"/>
          <w:szCs w:val="24"/>
        </w:rPr>
        <w:t xml:space="preserve"> The objective of this use case is for the customer to create this account.</w:t>
      </w:r>
    </w:p>
    <w:p w14:paraId="45E4786F" w14:textId="77777777" w:rsidR="006463C2" w:rsidRDefault="006463C2" w:rsidP="006463C2">
      <w:pPr>
        <w:rPr>
          <w:rFonts w:asciiTheme="minorHAnsi" w:hAnsiTheme="minorHAnsi" w:cstheme="minorHAnsi"/>
          <w:sz w:val="24"/>
          <w:szCs w:val="24"/>
        </w:rPr>
      </w:pPr>
    </w:p>
    <w:p w14:paraId="703B81CC" w14:textId="5FF5C5E5" w:rsidR="006463C2" w:rsidRDefault="006463C2" w:rsidP="006463C2">
      <w:pPr>
        <w:rPr>
          <w:rFonts w:asciiTheme="minorHAnsi" w:hAnsiTheme="minorHAnsi" w:cstheme="minorHAnsi"/>
          <w:sz w:val="24"/>
          <w:szCs w:val="24"/>
        </w:rPr>
      </w:pPr>
      <w:r>
        <w:rPr>
          <w:rFonts w:asciiTheme="minorHAnsi" w:hAnsiTheme="minorHAnsi" w:cstheme="minorHAnsi"/>
          <w:sz w:val="24"/>
          <w:szCs w:val="24"/>
        </w:rPr>
        <w:t>The customer chooses the ‘Create Account’ option on the website, inputs the required information and, if the information provided is valid, will be notified that an account has been created for that user.</w:t>
      </w:r>
      <w:r>
        <w:rPr>
          <w:rFonts w:asciiTheme="minorHAnsi" w:hAnsiTheme="minorHAnsi" w:cstheme="minorHAnsi"/>
          <w:sz w:val="24"/>
          <w:szCs w:val="24"/>
        </w:rPr>
        <w:t xml:space="preserve"> If the user has entered invalid or insufficient information, the system will notify the user of this and request more information or that the user edit the data.</w:t>
      </w:r>
    </w:p>
    <w:p w14:paraId="72B5B91B" w14:textId="408B359F" w:rsidR="006463C2" w:rsidRDefault="006463C2" w:rsidP="006463C2">
      <w:pPr>
        <w:rPr>
          <w:rFonts w:asciiTheme="minorHAnsi" w:hAnsiTheme="minorHAnsi" w:cstheme="minorHAnsi"/>
          <w:sz w:val="24"/>
          <w:szCs w:val="24"/>
        </w:rPr>
      </w:pPr>
    </w:p>
    <w:p w14:paraId="45E8FAAE" w14:textId="77777777" w:rsidR="00B6738C" w:rsidRDefault="00B6738C" w:rsidP="006463C2">
      <w:pPr>
        <w:rPr>
          <w:rFonts w:asciiTheme="minorHAnsi" w:hAnsiTheme="minorHAnsi" w:cstheme="minorHAnsi"/>
          <w:b/>
          <w:sz w:val="24"/>
          <w:szCs w:val="24"/>
          <w:u w:val="single"/>
        </w:rPr>
      </w:pPr>
    </w:p>
    <w:p w14:paraId="3794F57F" w14:textId="10B33445" w:rsidR="006463C2" w:rsidRDefault="006463C2" w:rsidP="006463C2">
      <w:pPr>
        <w:rPr>
          <w:rFonts w:asciiTheme="minorHAnsi" w:hAnsiTheme="minorHAnsi" w:cstheme="minorHAnsi"/>
          <w:b/>
          <w:sz w:val="24"/>
          <w:szCs w:val="24"/>
        </w:rPr>
      </w:pPr>
      <w:r>
        <w:rPr>
          <w:rFonts w:asciiTheme="minorHAnsi" w:hAnsiTheme="minorHAnsi" w:cstheme="minorHAnsi"/>
          <w:b/>
          <w:sz w:val="24"/>
          <w:szCs w:val="24"/>
          <w:u w:val="single"/>
        </w:rPr>
        <w:t>Use Case 2</w:t>
      </w:r>
    </w:p>
    <w:p w14:paraId="5046DFDE" w14:textId="77777777" w:rsidR="006463C2" w:rsidRDefault="006463C2" w:rsidP="006463C2">
      <w:pPr>
        <w:rPr>
          <w:rFonts w:asciiTheme="minorHAnsi" w:hAnsiTheme="minorHAnsi" w:cstheme="minorHAnsi"/>
          <w:sz w:val="24"/>
          <w:szCs w:val="24"/>
        </w:rPr>
      </w:pPr>
      <w:r>
        <w:rPr>
          <w:rFonts w:asciiTheme="minorHAnsi" w:hAnsiTheme="minorHAnsi" w:cstheme="minorHAnsi"/>
          <w:b/>
          <w:sz w:val="24"/>
          <w:szCs w:val="24"/>
        </w:rPr>
        <w:t>Manage Account:</w:t>
      </w:r>
    </w:p>
    <w:p w14:paraId="4A072E60" w14:textId="5543DB18" w:rsidR="006463C2" w:rsidRDefault="006463C2" w:rsidP="006463C2">
      <w:pPr>
        <w:rPr>
          <w:rFonts w:asciiTheme="minorHAnsi" w:hAnsiTheme="minorHAnsi" w:cstheme="minorHAnsi"/>
          <w:sz w:val="24"/>
          <w:szCs w:val="24"/>
        </w:rPr>
      </w:pPr>
      <w:r>
        <w:rPr>
          <w:rFonts w:asciiTheme="minorHAnsi" w:hAnsiTheme="minorHAnsi" w:cstheme="minorHAnsi"/>
          <w:sz w:val="24"/>
          <w:szCs w:val="24"/>
        </w:rPr>
        <w:t xml:space="preserve">The ability to manage their account allows the user to add and edit personal data like payment information and personal details. Users can also delete the account if they wish. </w:t>
      </w:r>
      <w:r>
        <w:rPr>
          <w:rFonts w:asciiTheme="minorHAnsi" w:hAnsiTheme="minorHAnsi" w:cstheme="minorHAnsi"/>
          <w:sz w:val="24"/>
          <w:szCs w:val="24"/>
        </w:rPr>
        <w:t>The objective of this use case is for the user to have the ability to access their data on the site and edit this information, should they wish.</w:t>
      </w:r>
    </w:p>
    <w:p w14:paraId="2739072E" w14:textId="77777777" w:rsidR="006463C2" w:rsidRDefault="006463C2" w:rsidP="006463C2">
      <w:pPr>
        <w:rPr>
          <w:rFonts w:asciiTheme="minorHAnsi" w:hAnsiTheme="minorHAnsi" w:cstheme="minorHAnsi"/>
          <w:sz w:val="24"/>
          <w:szCs w:val="24"/>
        </w:rPr>
      </w:pPr>
    </w:p>
    <w:p w14:paraId="108AF3D7" w14:textId="685C0B43" w:rsidR="006463C2" w:rsidRPr="0062689D" w:rsidRDefault="006463C2" w:rsidP="006463C2">
      <w:pPr>
        <w:rPr>
          <w:rFonts w:asciiTheme="minorHAnsi" w:hAnsiTheme="minorHAnsi" w:cstheme="minorHAnsi"/>
          <w:sz w:val="24"/>
          <w:szCs w:val="24"/>
        </w:rPr>
      </w:pPr>
      <w:r>
        <w:rPr>
          <w:rFonts w:asciiTheme="minorHAnsi" w:hAnsiTheme="minorHAnsi" w:cstheme="minorHAnsi"/>
          <w:sz w:val="24"/>
          <w:szCs w:val="24"/>
        </w:rPr>
        <w:t>The user chooses the ‘Manage Account’ option, then adds/edits the data as they choose. Once the request to save the data is put through, the system checks it for validity and if it passes the check, the user is notified that the data has been modified successfully.</w:t>
      </w:r>
      <w:r>
        <w:rPr>
          <w:rFonts w:asciiTheme="minorHAnsi" w:hAnsiTheme="minorHAnsi" w:cstheme="minorHAnsi"/>
          <w:sz w:val="24"/>
          <w:szCs w:val="24"/>
        </w:rPr>
        <w:t xml:space="preserve"> If the user has entered invalid details, then the system notifies the user that it is in correct and requests that the user review the data and supply valid information.</w:t>
      </w:r>
    </w:p>
    <w:p w14:paraId="3DB94636" w14:textId="2E28F59D" w:rsidR="006463C2" w:rsidRDefault="006463C2" w:rsidP="006463C2"/>
    <w:p w14:paraId="2B18794D" w14:textId="77777777" w:rsidR="00B6738C" w:rsidRDefault="00B6738C" w:rsidP="006463C2">
      <w:pPr>
        <w:rPr>
          <w:rFonts w:asciiTheme="minorHAnsi" w:hAnsiTheme="minorHAnsi" w:cstheme="minorHAnsi"/>
          <w:b/>
          <w:sz w:val="24"/>
          <w:szCs w:val="24"/>
          <w:u w:val="single"/>
        </w:rPr>
      </w:pPr>
    </w:p>
    <w:p w14:paraId="74634D91" w14:textId="15E5C738" w:rsidR="006463C2" w:rsidRDefault="006463C2"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3</w:t>
      </w:r>
    </w:p>
    <w:p w14:paraId="0806014B" w14:textId="77777777" w:rsidR="006463C2" w:rsidRDefault="006463C2" w:rsidP="006463C2">
      <w:pPr>
        <w:rPr>
          <w:rFonts w:asciiTheme="minorHAnsi" w:hAnsiTheme="minorHAnsi" w:cstheme="minorHAnsi"/>
          <w:sz w:val="24"/>
          <w:szCs w:val="24"/>
        </w:rPr>
      </w:pPr>
      <w:r w:rsidRPr="00A37782">
        <w:rPr>
          <w:rFonts w:asciiTheme="minorHAnsi" w:hAnsiTheme="minorHAnsi" w:cstheme="minorHAnsi"/>
          <w:b/>
          <w:sz w:val="24"/>
          <w:szCs w:val="24"/>
        </w:rPr>
        <w:t>Search for Music in Digital Archive</w:t>
      </w:r>
      <w:r>
        <w:rPr>
          <w:rFonts w:asciiTheme="minorHAnsi" w:hAnsiTheme="minorHAnsi" w:cstheme="minorHAnsi"/>
          <w:b/>
          <w:sz w:val="24"/>
          <w:szCs w:val="24"/>
        </w:rPr>
        <w:t>:</w:t>
      </w:r>
    </w:p>
    <w:p w14:paraId="696C4E78" w14:textId="473390C1" w:rsidR="006463C2" w:rsidRDefault="006463C2" w:rsidP="006463C2">
      <w:pPr>
        <w:rPr>
          <w:rFonts w:asciiTheme="minorHAnsi" w:hAnsiTheme="minorHAnsi" w:cstheme="minorHAnsi"/>
          <w:sz w:val="24"/>
          <w:szCs w:val="24"/>
        </w:rPr>
      </w:pPr>
      <w:r>
        <w:rPr>
          <w:rFonts w:asciiTheme="minorHAnsi" w:hAnsiTheme="minorHAnsi" w:cstheme="minorHAnsi"/>
          <w:sz w:val="24"/>
          <w:szCs w:val="24"/>
        </w:rPr>
        <w:t xml:space="preserve">The search system allows users to find </w:t>
      </w:r>
      <w:proofErr w:type="gramStart"/>
      <w:r>
        <w:rPr>
          <w:rFonts w:asciiTheme="minorHAnsi" w:hAnsiTheme="minorHAnsi" w:cstheme="minorHAnsi"/>
          <w:sz w:val="24"/>
          <w:szCs w:val="24"/>
        </w:rPr>
        <w:t>particular songs</w:t>
      </w:r>
      <w:proofErr w:type="gramEnd"/>
      <w:r>
        <w:rPr>
          <w:rFonts w:asciiTheme="minorHAnsi" w:hAnsiTheme="minorHAnsi" w:cstheme="minorHAnsi"/>
          <w:sz w:val="24"/>
          <w:szCs w:val="24"/>
        </w:rPr>
        <w:t xml:space="preserve"> that they wish to sample or download by using certain keywords. This prevents users having to parse through unrelated content. </w:t>
      </w:r>
      <w:r>
        <w:rPr>
          <w:rFonts w:asciiTheme="minorHAnsi" w:hAnsiTheme="minorHAnsi" w:cstheme="minorHAnsi"/>
          <w:sz w:val="24"/>
          <w:szCs w:val="24"/>
        </w:rPr>
        <w:t xml:space="preserve">The objective of this use case is to allow the user to use a search function on the </w:t>
      </w:r>
      <w:r w:rsidR="00023FE3">
        <w:rPr>
          <w:rFonts w:asciiTheme="minorHAnsi" w:hAnsiTheme="minorHAnsi" w:cstheme="minorHAnsi"/>
          <w:sz w:val="24"/>
          <w:szCs w:val="24"/>
        </w:rPr>
        <w:t>‘</w:t>
      </w:r>
      <w:proofErr w:type="spellStart"/>
      <w:r>
        <w:rPr>
          <w:rFonts w:asciiTheme="minorHAnsi" w:hAnsiTheme="minorHAnsi" w:cstheme="minorHAnsi"/>
          <w:sz w:val="24"/>
          <w:szCs w:val="24"/>
        </w:rPr>
        <w:t>Ceol</w:t>
      </w:r>
      <w:proofErr w:type="spellEnd"/>
      <w:r w:rsidR="00023FE3">
        <w:rPr>
          <w:rFonts w:asciiTheme="minorHAnsi" w:hAnsiTheme="minorHAnsi" w:cstheme="minorHAnsi"/>
          <w:sz w:val="24"/>
          <w:szCs w:val="24"/>
        </w:rPr>
        <w:t>’</w:t>
      </w:r>
      <w:r>
        <w:rPr>
          <w:rFonts w:asciiTheme="minorHAnsi" w:hAnsiTheme="minorHAnsi" w:cstheme="minorHAnsi"/>
          <w:sz w:val="24"/>
          <w:szCs w:val="24"/>
        </w:rPr>
        <w:t xml:space="preserve"> site.</w:t>
      </w:r>
    </w:p>
    <w:p w14:paraId="3AB5A835" w14:textId="77777777" w:rsidR="00B6738C" w:rsidRDefault="00B6738C" w:rsidP="006463C2">
      <w:pPr>
        <w:rPr>
          <w:rFonts w:asciiTheme="minorHAnsi" w:hAnsiTheme="minorHAnsi" w:cstheme="minorHAnsi"/>
          <w:sz w:val="24"/>
          <w:szCs w:val="24"/>
        </w:rPr>
      </w:pPr>
    </w:p>
    <w:p w14:paraId="7B0B4295" w14:textId="5901F234" w:rsidR="006463C2" w:rsidRDefault="006463C2" w:rsidP="006463C2">
      <w:pPr>
        <w:rPr>
          <w:rFonts w:asciiTheme="minorHAnsi" w:hAnsiTheme="minorHAnsi" w:cstheme="minorHAnsi"/>
          <w:sz w:val="24"/>
          <w:szCs w:val="24"/>
        </w:rPr>
      </w:pPr>
      <w:r>
        <w:rPr>
          <w:rFonts w:asciiTheme="minorHAnsi" w:hAnsiTheme="minorHAnsi" w:cstheme="minorHAnsi"/>
          <w:sz w:val="24"/>
          <w:szCs w:val="24"/>
        </w:rPr>
        <w:t>The customer selects the search option, then inputs the search terms (artist name, album, track name etc.). The system uses these parameters to locate items in the archive. Results are shown in a list form once the search is complete.</w:t>
      </w:r>
      <w:r w:rsidR="00023FE3">
        <w:rPr>
          <w:rFonts w:asciiTheme="minorHAnsi" w:hAnsiTheme="minorHAnsi" w:cstheme="minorHAnsi"/>
          <w:sz w:val="24"/>
          <w:szCs w:val="24"/>
        </w:rPr>
        <w:t xml:space="preserve"> The system will look to find the closest match to the user’s query if they misspell or simply if the item is not in the digital archive.</w:t>
      </w:r>
    </w:p>
    <w:p w14:paraId="10969E55" w14:textId="77777777" w:rsidR="006463C2" w:rsidRPr="006463C2" w:rsidRDefault="006463C2" w:rsidP="006463C2">
      <w:pPr>
        <w:rPr>
          <w:rFonts w:asciiTheme="minorHAnsi" w:hAnsiTheme="minorHAnsi" w:cstheme="minorHAnsi"/>
          <w:b/>
          <w:sz w:val="24"/>
          <w:szCs w:val="24"/>
        </w:rPr>
      </w:pPr>
    </w:p>
    <w:p w14:paraId="25791BD4" w14:textId="77777777" w:rsidR="00B6738C" w:rsidRDefault="00B6738C" w:rsidP="006463C2">
      <w:pPr>
        <w:rPr>
          <w:rFonts w:asciiTheme="minorHAnsi" w:hAnsiTheme="minorHAnsi" w:cstheme="minorHAnsi"/>
          <w:b/>
          <w:sz w:val="24"/>
          <w:szCs w:val="24"/>
          <w:u w:val="single"/>
        </w:rPr>
      </w:pPr>
    </w:p>
    <w:p w14:paraId="0E3C1D07" w14:textId="77777777" w:rsidR="00B6738C" w:rsidRDefault="00B6738C" w:rsidP="006463C2">
      <w:pPr>
        <w:rPr>
          <w:rFonts w:asciiTheme="minorHAnsi" w:hAnsiTheme="minorHAnsi" w:cstheme="minorHAnsi"/>
          <w:b/>
          <w:sz w:val="24"/>
          <w:szCs w:val="24"/>
          <w:u w:val="single"/>
        </w:rPr>
      </w:pPr>
    </w:p>
    <w:p w14:paraId="2A0B834B" w14:textId="77777777" w:rsidR="00B6738C" w:rsidRDefault="00B6738C" w:rsidP="006463C2">
      <w:pPr>
        <w:rPr>
          <w:rFonts w:asciiTheme="minorHAnsi" w:hAnsiTheme="minorHAnsi" w:cstheme="minorHAnsi"/>
          <w:b/>
          <w:sz w:val="24"/>
          <w:szCs w:val="24"/>
          <w:u w:val="single"/>
        </w:rPr>
      </w:pPr>
    </w:p>
    <w:p w14:paraId="43D08CA0" w14:textId="77777777" w:rsidR="00B6738C" w:rsidRDefault="00B6738C" w:rsidP="006463C2">
      <w:pPr>
        <w:rPr>
          <w:rFonts w:asciiTheme="minorHAnsi" w:hAnsiTheme="minorHAnsi" w:cstheme="minorHAnsi"/>
          <w:b/>
          <w:sz w:val="24"/>
          <w:szCs w:val="24"/>
          <w:u w:val="single"/>
        </w:rPr>
      </w:pPr>
    </w:p>
    <w:p w14:paraId="17635AE6" w14:textId="77777777" w:rsidR="00B6738C" w:rsidRDefault="00B6738C" w:rsidP="006463C2">
      <w:pPr>
        <w:rPr>
          <w:rFonts w:asciiTheme="minorHAnsi" w:hAnsiTheme="minorHAnsi" w:cstheme="minorHAnsi"/>
          <w:b/>
          <w:sz w:val="24"/>
          <w:szCs w:val="24"/>
          <w:u w:val="single"/>
        </w:rPr>
      </w:pPr>
    </w:p>
    <w:p w14:paraId="5A08D66D" w14:textId="77777777" w:rsidR="00B6738C" w:rsidRDefault="00B6738C" w:rsidP="006463C2">
      <w:pPr>
        <w:rPr>
          <w:rFonts w:asciiTheme="minorHAnsi" w:hAnsiTheme="minorHAnsi" w:cstheme="minorHAnsi"/>
          <w:b/>
          <w:sz w:val="24"/>
          <w:szCs w:val="24"/>
          <w:u w:val="single"/>
        </w:rPr>
      </w:pPr>
    </w:p>
    <w:p w14:paraId="2EFDE10E" w14:textId="77777777" w:rsidR="00B6738C" w:rsidRDefault="00B6738C" w:rsidP="006463C2">
      <w:pPr>
        <w:rPr>
          <w:rFonts w:asciiTheme="minorHAnsi" w:hAnsiTheme="minorHAnsi" w:cstheme="minorHAnsi"/>
          <w:b/>
          <w:sz w:val="24"/>
          <w:szCs w:val="24"/>
          <w:u w:val="single"/>
        </w:rPr>
      </w:pPr>
    </w:p>
    <w:p w14:paraId="56653DAA" w14:textId="77777777" w:rsidR="00B6738C" w:rsidRDefault="00B6738C" w:rsidP="006463C2">
      <w:pPr>
        <w:rPr>
          <w:rFonts w:asciiTheme="minorHAnsi" w:hAnsiTheme="minorHAnsi" w:cstheme="minorHAnsi"/>
          <w:b/>
          <w:sz w:val="24"/>
          <w:szCs w:val="24"/>
          <w:u w:val="single"/>
        </w:rPr>
      </w:pPr>
    </w:p>
    <w:p w14:paraId="3E77B04C" w14:textId="77777777" w:rsidR="00B6738C" w:rsidRDefault="00B6738C" w:rsidP="006463C2">
      <w:pPr>
        <w:rPr>
          <w:rFonts w:asciiTheme="minorHAnsi" w:hAnsiTheme="minorHAnsi" w:cstheme="minorHAnsi"/>
          <w:b/>
          <w:sz w:val="24"/>
          <w:szCs w:val="24"/>
          <w:u w:val="single"/>
        </w:rPr>
      </w:pPr>
    </w:p>
    <w:p w14:paraId="6A51EFDA" w14:textId="04FB79AE" w:rsidR="006463C2" w:rsidRDefault="00023FE3" w:rsidP="006463C2">
      <w:pPr>
        <w:rPr>
          <w:rFonts w:asciiTheme="minorHAnsi" w:hAnsiTheme="minorHAnsi" w:cstheme="minorHAnsi"/>
          <w:b/>
          <w:sz w:val="24"/>
          <w:szCs w:val="24"/>
        </w:rPr>
      </w:pPr>
      <w:r>
        <w:rPr>
          <w:rFonts w:asciiTheme="minorHAnsi" w:hAnsiTheme="minorHAnsi" w:cstheme="minorHAnsi"/>
          <w:b/>
          <w:sz w:val="24"/>
          <w:szCs w:val="24"/>
          <w:u w:val="single"/>
        </w:rPr>
        <w:t>Use Case 4</w:t>
      </w:r>
    </w:p>
    <w:p w14:paraId="105FB774" w14:textId="55BCE861" w:rsidR="00023FE3" w:rsidRDefault="00023FE3" w:rsidP="006463C2">
      <w:pPr>
        <w:rPr>
          <w:rFonts w:asciiTheme="minorHAnsi" w:hAnsiTheme="minorHAnsi" w:cstheme="minorHAnsi"/>
          <w:b/>
          <w:sz w:val="24"/>
          <w:szCs w:val="24"/>
        </w:rPr>
      </w:pPr>
      <w:r>
        <w:rPr>
          <w:rFonts w:asciiTheme="minorHAnsi" w:hAnsiTheme="minorHAnsi" w:cstheme="minorHAnsi"/>
          <w:b/>
          <w:sz w:val="24"/>
          <w:szCs w:val="24"/>
        </w:rPr>
        <w:t>Download Individual Song:</w:t>
      </w:r>
    </w:p>
    <w:p w14:paraId="4B2BC168" w14:textId="2BAFFD82" w:rsidR="00023FE3" w:rsidRDefault="00023FE3" w:rsidP="006463C2">
      <w:pPr>
        <w:rPr>
          <w:rFonts w:asciiTheme="minorHAnsi" w:hAnsiTheme="minorHAnsi" w:cstheme="minorHAnsi"/>
          <w:sz w:val="24"/>
          <w:szCs w:val="24"/>
        </w:rPr>
      </w:pPr>
      <w:r>
        <w:rPr>
          <w:rFonts w:asciiTheme="minorHAnsi" w:hAnsiTheme="minorHAnsi" w:cstheme="minorHAnsi"/>
          <w:sz w:val="24"/>
          <w:szCs w:val="24"/>
        </w:rPr>
        <w:t>Users of the system can download songs from the ‘</w:t>
      </w:r>
      <w:proofErr w:type="spellStart"/>
      <w:r>
        <w:rPr>
          <w:rFonts w:asciiTheme="minorHAnsi" w:hAnsiTheme="minorHAnsi" w:cstheme="minorHAnsi"/>
          <w:sz w:val="24"/>
          <w:szCs w:val="24"/>
        </w:rPr>
        <w:t>Ceol</w:t>
      </w:r>
      <w:proofErr w:type="spellEnd"/>
      <w:r>
        <w:rPr>
          <w:rFonts w:asciiTheme="minorHAnsi" w:hAnsiTheme="minorHAnsi" w:cstheme="minorHAnsi"/>
          <w:sz w:val="24"/>
          <w:szCs w:val="24"/>
        </w:rPr>
        <w:t xml:space="preserve">’ site. Each download is tied to their personal account that they previously registered. A download history can be accessed should the user need to re-download a song or simply wishes to view their recent downloads. The objective of this use case is to give the users </w:t>
      </w:r>
      <w:r>
        <w:rPr>
          <w:rFonts w:asciiTheme="minorHAnsi" w:hAnsiTheme="minorHAnsi" w:cstheme="minorHAnsi"/>
          <w:sz w:val="24"/>
          <w:szCs w:val="24"/>
        </w:rPr>
        <w:t>the ability to download individual songs from the website onto their local system.</w:t>
      </w:r>
      <w:r>
        <w:rPr>
          <w:rFonts w:asciiTheme="minorHAnsi" w:hAnsiTheme="minorHAnsi" w:cstheme="minorHAnsi"/>
          <w:sz w:val="24"/>
          <w:szCs w:val="24"/>
        </w:rPr>
        <w:t xml:space="preserve"> </w:t>
      </w:r>
    </w:p>
    <w:p w14:paraId="12CB4F87" w14:textId="77777777" w:rsidR="00B6738C" w:rsidRDefault="00B6738C" w:rsidP="006463C2">
      <w:pPr>
        <w:rPr>
          <w:rFonts w:asciiTheme="minorHAnsi" w:hAnsiTheme="minorHAnsi" w:cstheme="minorHAnsi"/>
          <w:sz w:val="24"/>
          <w:szCs w:val="24"/>
        </w:rPr>
      </w:pPr>
    </w:p>
    <w:p w14:paraId="199D21D2" w14:textId="1353ECF5" w:rsidR="00023FE3" w:rsidRDefault="00023FE3" w:rsidP="006463C2">
      <w:pPr>
        <w:rPr>
          <w:rFonts w:asciiTheme="minorHAnsi" w:hAnsiTheme="minorHAnsi" w:cstheme="minorHAnsi"/>
          <w:sz w:val="24"/>
          <w:szCs w:val="24"/>
        </w:rPr>
      </w:pPr>
      <w:r>
        <w:rPr>
          <w:rFonts w:asciiTheme="minorHAnsi" w:hAnsiTheme="minorHAnsi" w:cstheme="minorHAnsi"/>
          <w:sz w:val="24"/>
          <w:szCs w:val="24"/>
        </w:rPr>
        <w:t xml:space="preserve">Once the user locates a song they wish to download, they can simply select the download symbol beside the song name. </w:t>
      </w:r>
      <w:r w:rsidR="00C66946">
        <w:rPr>
          <w:rFonts w:asciiTheme="minorHAnsi" w:hAnsiTheme="minorHAnsi" w:cstheme="minorHAnsi"/>
          <w:sz w:val="24"/>
          <w:szCs w:val="24"/>
        </w:rPr>
        <w:t xml:space="preserve">If the user has </w:t>
      </w:r>
      <w:r w:rsidR="00B87854">
        <w:rPr>
          <w:rFonts w:asciiTheme="minorHAnsi" w:hAnsiTheme="minorHAnsi" w:cstheme="minorHAnsi"/>
          <w:sz w:val="24"/>
          <w:szCs w:val="24"/>
        </w:rPr>
        <w:t xml:space="preserve">registered payment details previously, then the system will display a message, prompting the user to confirm the purchase. If no card details are tied to the account, the customer is brought to a payment screen where they are given options by the system for methods of payment (card, </w:t>
      </w:r>
      <w:proofErr w:type="spellStart"/>
      <w:r w:rsidR="00B87854">
        <w:rPr>
          <w:rFonts w:asciiTheme="minorHAnsi" w:hAnsiTheme="minorHAnsi" w:cstheme="minorHAnsi"/>
          <w:sz w:val="24"/>
          <w:szCs w:val="24"/>
        </w:rPr>
        <w:t>Paypal</w:t>
      </w:r>
      <w:proofErr w:type="spellEnd"/>
      <w:r w:rsidR="00B87854">
        <w:rPr>
          <w:rFonts w:asciiTheme="minorHAnsi" w:hAnsiTheme="minorHAnsi" w:cstheme="minorHAnsi"/>
          <w:sz w:val="24"/>
          <w:szCs w:val="24"/>
        </w:rPr>
        <w:t>, gift card etc). Once this is complete, t</w:t>
      </w:r>
      <w:r>
        <w:rPr>
          <w:rFonts w:asciiTheme="minorHAnsi" w:hAnsiTheme="minorHAnsi" w:cstheme="minorHAnsi"/>
          <w:sz w:val="24"/>
          <w:szCs w:val="24"/>
        </w:rPr>
        <w:t>he system immediately initiates the download and places the download in the user’s ‘download queue’</w:t>
      </w:r>
      <w:r w:rsidR="00B6738C">
        <w:rPr>
          <w:rFonts w:asciiTheme="minorHAnsi" w:hAnsiTheme="minorHAnsi" w:cstheme="minorHAnsi"/>
          <w:sz w:val="24"/>
          <w:szCs w:val="24"/>
        </w:rPr>
        <w:t xml:space="preserve"> (a queue is enabled in the case of multiple downloads). The user also has the ability to pause or cancel the download. Requesting this causes the system to cease sending packets of data to the user.</w:t>
      </w:r>
    </w:p>
    <w:p w14:paraId="1321199E" w14:textId="77E07293" w:rsidR="00B6738C" w:rsidRDefault="00B6738C" w:rsidP="006463C2">
      <w:pPr>
        <w:rPr>
          <w:rFonts w:asciiTheme="minorHAnsi" w:hAnsiTheme="minorHAnsi" w:cstheme="minorHAnsi"/>
          <w:sz w:val="24"/>
          <w:szCs w:val="24"/>
        </w:rPr>
      </w:pPr>
    </w:p>
    <w:p w14:paraId="789869BC" w14:textId="7F82DCAA" w:rsidR="00B6738C" w:rsidRDefault="00B6738C"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5</w:t>
      </w:r>
    </w:p>
    <w:p w14:paraId="5A58656F" w14:textId="0CC371CC" w:rsidR="0090661D" w:rsidRDefault="0090661D" w:rsidP="006463C2">
      <w:pPr>
        <w:rPr>
          <w:rFonts w:asciiTheme="minorHAnsi" w:hAnsiTheme="minorHAnsi" w:cstheme="minorHAnsi"/>
          <w:b/>
          <w:sz w:val="24"/>
          <w:szCs w:val="24"/>
        </w:rPr>
      </w:pPr>
      <w:r>
        <w:rPr>
          <w:rFonts w:asciiTheme="minorHAnsi" w:hAnsiTheme="minorHAnsi" w:cstheme="minorHAnsi"/>
          <w:b/>
          <w:sz w:val="24"/>
          <w:szCs w:val="24"/>
        </w:rPr>
        <w:t>Adding Multiple Items to Basket:</w:t>
      </w:r>
    </w:p>
    <w:p w14:paraId="40F15B34" w14:textId="64AF65FD" w:rsidR="0090661D" w:rsidRDefault="00251D1A" w:rsidP="006463C2">
      <w:pPr>
        <w:rPr>
          <w:rFonts w:asciiTheme="minorHAnsi" w:hAnsiTheme="minorHAnsi" w:cstheme="minorHAnsi"/>
          <w:sz w:val="24"/>
          <w:szCs w:val="24"/>
        </w:rPr>
      </w:pPr>
      <w:r>
        <w:rPr>
          <w:rFonts w:asciiTheme="minorHAnsi" w:hAnsiTheme="minorHAnsi" w:cstheme="minorHAnsi"/>
          <w:sz w:val="24"/>
          <w:szCs w:val="24"/>
        </w:rPr>
        <w:t>This use case allows users to</w:t>
      </w:r>
      <w:r w:rsidR="0090661D">
        <w:rPr>
          <w:rFonts w:asciiTheme="minorHAnsi" w:hAnsiTheme="minorHAnsi" w:cstheme="minorHAnsi"/>
          <w:sz w:val="24"/>
          <w:szCs w:val="24"/>
        </w:rPr>
        <w:t xml:space="preserve"> purchase multiple items at the same time. This can </w:t>
      </w:r>
      <w:r w:rsidR="00EC2323">
        <w:rPr>
          <w:rFonts w:asciiTheme="minorHAnsi" w:hAnsiTheme="minorHAnsi" w:cstheme="minorHAnsi"/>
          <w:sz w:val="24"/>
          <w:szCs w:val="24"/>
        </w:rPr>
        <w:t xml:space="preserve">be done by a system-implemented </w:t>
      </w:r>
      <w:r>
        <w:rPr>
          <w:rFonts w:asciiTheme="minorHAnsi" w:hAnsiTheme="minorHAnsi" w:cstheme="minorHAnsi"/>
          <w:sz w:val="24"/>
          <w:szCs w:val="24"/>
        </w:rPr>
        <w:t>basket method, which allows customers to group their items together into one final, larger purchase.</w:t>
      </w:r>
    </w:p>
    <w:p w14:paraId="37E886F5" w14:textId="6E8E3BFE" w:rsidR="00251D1A" w:rsidRDefault="00251D1A" w:rsidP="006463C2">
      <w:pPr>
        <w:rPr>
          <w:rFonts w:asciiTheme="minorHAnsi" w:hAnsiTheme="minorHAnsi" w:cstheme="minorHAnsi"/>
          <w:sz w:val="24"/>
          <w:szCs w:val="24"/>
        </w:rPr>
      </w:pPr>
    </w:p>
    <w:p w14:paraId="61A07B0E" w14:textId="641233AA" w:rsidR="00251D1A" w:rsidRDefault="00251D1A" w:rsidP="006463C2">
      <w:pPr>
        <w:rPr>
          <w:rFonts w:asciiTheme="minorHAnsi" w:hAnsiTheme="minorHAnsi" w:cstheme="minorHAnsi"/>
          <w:b/>
          <w:sz w:val="24"/>
          <w:szCs w:val="24"/>
          <w:u w:val="single"/>
        </w:rPr>
      </w:pPr>
      <w:r>
        <w:rPr>
          <w:rFonts w:asciiTheme="minorHAnsi" w:hAnsiTheme="minorHAnsi" w:cstheme="minorHAnsi"/>
          <w:sz w:val="24"/>
          <w:szCs w:val="24"/>
        </w:rPr>
        <w:t>To initiate this process, the user selects the ‘Add to Cart’ option when the</w:t>
      </w:r>
      <w:r w:rsidR="00A53A3F">
        <w:rPr>
          <w:rFonts w:asciiTheme="minorHAnsi" w:hAnsiTheme="minorHAnsi" w:cstheme="minorHAnsi"/>
          <w:sz w:val="24"/>
          <w:szCs w:val="24"/>
        </w:rPr>
        <w:t>y have located a particular item</w:t>
      </w:r>
      <w:r>
        <w:rPr>
          <w:rFonts w:asciiTheme="minorHAnsi" w:hAnsiTheme="minorHAnsi" w:cstheme="minorHAnsi"/>
          <w:sz w:val="24"/>
          <w:szCs w:val="24"/>
        </w:rPr>
        <w:t xml:space="preserve">. </w:t>
      </w:r>
      <w:r w:rsidR="00EF181D">
        <w:rPr>
          <w:rFonts w:asciiTheme="minorHAnsi" w:hAnsiTheme="minorHAnsi" w:cstheme="minorHAnsi"/>
          <w:sz w:val="24"/>
          <w:szCs w:val="24"/>
        </w:rPr>
        <w:t xml:space="preserve">The system will then </w:t>
      </w:r>
      <w:r w:rsidR="00A53A3F">
        <w:rPr>
          <w:rFonts w:asciiTheme="minorHAnsi" w:hAnsiTheme="minorHAnsi" w:cstheme="minorHAnsi"/>
          <w:sz w:val="24"/>
          <w:szCs w:val="24"/>
        </w:rPr>
        <w:t>allocate the item</w:t>
      </w:r>
      <w:r w:rsidR="00363429">
        <w:rPr>
          <w:rFonts w:asciiTheme="minorHAnsi" w:hAnsiTheme="minorHAnsi" w:cstheme="minorHAnsi"/>
          <w:sz w:val="24"/>
          <w:szCs w:val="24"/>
        </w:rPr>
        <w:t xml:space="preserve"> into the cart, which can be accessed at any time by clicking the </w:t>
      </w:r>
      <w:r w:rsidR="00A53A3F">
        <w:rPr>
          <w:rFonts w:asciiTheme="minorHAnsi" w:hAnsiTheme="minorHAnsi" w:cstheme="minorHAnsi"/>
          <w:sz w:val="24"/>
          <w:szCs w:val="24"/>
        </w:rPr>
        <w:t xml:space="preserve">related </w:t>
      </w:r>
      <w:r w:rsidR="00363429">
        <w:rPr>
          <w:rFonts w:asciiTheme="minorHAnsi" w:hAnsiTheme="minorHAnsi" w:cstheme="minorHAnsi"/>
          <w:sz w:val="24"/>
          <w:szCs w:val="24"/>
        </w:rPr>
        <w:t xml:space="preserve">icon in the top corner. </w:t>
      </w:r>
      <w:r w:rsidR="002775B9">
        <w:rPr>
          <w:rFonts w:asciiTheme="minorHAnsi" w:hAnsiTheme="minorHAnsi" w:cstheme="minorHAnsi"/>
          <w:sz w:val="24"/>
          <w:szCs w:val="24"/>
        </w:rPr>
        <w:t xml:space="preserve">Once the user has selected their chosen </w:t>
      </w:r>
      <w:r w:rsidR="00385422">
        <w:rPr>
          <w:rFonts w:asciiTheme="minorHAnsi" w:hAnsiTheme="minorHAnsi" w:cstheme="minorHAnsi"/>
          <w:sz w:val="24"/>
          <w:szCs w:val="24"/>
        </w:rPr>
        <w:t>number</w:t>
      </w:r>
      <w:r w:rsidR="002775B9">
        <w:rPr>
          <w:rFonts w:asciiTheme="minorHAnsi" w:hAnsiTheme="minorHAnsi" w:cstheme="minorHAnsi"/>
          <w:sz w:val="24"/>
          <w:szCs w:val="24"/>
        </w:rPr>
        <w:t xml:space="preserve"> of items, they can proceed to the payment page. This then follows the same process as taking payment for an individ</w:t>
      </w:r>
      <w:r w:rsidR="00A53A3F">
        <w:rPr>
          <w:rFonts w:asciiTheme="minorHAnsi" w:hAnsiTheme="minorHAnsi" w:cstheme="minorHAnsi"/>
          <w:sz w:val="24"/>
          <w:szCs w:val="24"/>
        </w:rPr>
        <w:t>ual song, simply with more items</w:t>
      </w:r>
      <w:r w:rsidR="002775B9">
        <w:rPr>
          <w:rFonts w:asciiTheme="minorHAnsi" w:hAnsiTheme="minorHAnsi" w:cstheme="minorHAnsi"/>
          <w:sz w:val="24"/>
          <w:szCs w:val="24"/>
        </w:rPr>
        <w:t xml:space="preserve"> adding to a larger fee.</w:t>
      </w:r>
    </w:p>
    <w:p w14:paraId="5C4582B9" w14:textId="71B4D13D" w:rsidR="002775B9" w:rsidRDefault="002775B9" w:rsidP="006463C2">
      <w:pPr>
        <w:rPr>
          <w:rFonts w:asciiTheme="minorHAnsi" w:hAnsiTheme="minorHAnsi" w:cstheme="minorHAnsi"/>
          <w:b/>
          <w:sz w:val="24"/>
          <w:szCs w:val="24"/>
          <w:u w:val="single"/>
        </w:rPr>
      </w:pPr>
    </w:p>
    <w:p w14:paraId="40CC0FCA" w14:textId="11310B90" w:rsidR="002775B9" w:rsidRDefault="002775B9"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6</w:t>
      </w:r>
    </w:p>
    <w:p w14:paraId="21953D0D" w14:textId="4BED522F" w:rsidR="002775B9" w:rsidRDefault="00226B43" w:rsidP="006463C2">
      <w:pPr>
        <w:rPr>
          <w:rFonts w:asciiTheme="minorHAnsi" w:hAnsiTheme="minorHAnsi" w:cstheme="minorHAnsi"/>
          <w:sz w:val="24"/>
          <w:szCs w:val="24"/>
        </w:rPr>
      </w:pPr>
      <w:r>
        <w:rPr>
          <w:rFonts w:asciiTheme="minorHAnsi" w:hAnsiTheme="minorHAnsi" w:cstheme="minorHAnsi"/>
          <w:b/>
          <w:sz w:val="24"/>
          <w:szCs w:val="24"/>
        </w:rPr>
        <w:t>Listen to Sample Music:</w:t>
      </w:r>
    </w:p>
    <w:p w14:paraId="6A76B102" w14:textId="77658128" w:rsidR="00226B43" w:rsidRDefault="00226B43" w:rsidP="006463C2">
      <w:pPr>
        <w:rPr>
          <w:rFonts w:asciiTheme="minorHAnsi" w:hAnsiTheme="minorHAnsi" w:cstheme="minorHAnsi"/>
          <w:sz w:val="24"/>
          <w:szCs w:val="24"/>
        </w:rPr>
      </w:pPr>
      <w:r>
        <w:rPr>
          <w:rFonts w:asciiTheme="minorHAnsi" w:hAnsiTheme="minorHAnsi" w:cstheme="minorHAnsi"/>
          <w:sz w:val="24"/>
          <w:szCs w:val="24"/>
        </w:rPr>
        <w:t xml:space="preserve">The objective of this use case is to allow the user to listen to music samples. These samples can be anything from a small clip of a certain song, to a whole song off an album, or just simply a sample of the type of music that </w:t>
      </w:r>
      <w:r w:rsidR="00821B9E">
        <w:rPr>
          <w:rFonts w:asciiTheme="minorHAnsi" w:hAnsiTheme="minorHAnsi" w:cstheme="minorHAnsi"/>
          <w:sz w:val="24"/>
          <w:szCs w:val="24"/>
        </w:rPr>
        <w:t>‘</w:t>
      </w:r>
      <w:proofErr w:type="spellStart"/>
      <w:r>
        <w:rPr>
          <w:rFonts w:asciiTheme="minorHAnsi" w:hAnsiTheme="minorHAnsi" w:cstheme="minorHAnsi"/>
          <w:sz w:val="24"/>
          <w:szCs w:val="24"/>
        </w:rPr>
        <w:t>Ceol</w:t>
      </w:r>
      <w:proofErr w:type="spellEnd"/>
      <w:r w:rsidR="00821B9E">
        <w:rPr>
          <w:rFonts w:asciiTheme="minorHAnsi" w:hAnsiTheme="minorHAnsi" w:cstheme="minorHAnsi"/>
          <w:sz w:val="24"/>
          <w:szCs w:val="24"/>
        </w:rPr>
        <w:t>’</w:t>
      </w:r>
      <w:r>
        <w:rPr>
          <w:rFonts w:asciiTheme="minorHAnsi" w:hAnsiTheme="minorHAnsi" w:cstheme="minorHAnsi"/>
          <w:sz w:val="24"/>
          <w:szCs w:val="24"/>
        </w:rPr>
        <w:t xml:space="preserve"> has to offer.</w:t>
      </w:r>
    </w:p>
    <w:p w14:paraId="21616048" w14:textId="2FB76EA4" w:rsidR="00226B43" w:rsidRDefault="00226B43" w:rsidP="006463C2">
      <w:pPr>
        <w:rPr>
          <w:rFonts w:asciiTheme="minorHAnsi" w:hAnsiTheme="minorHAnsi" w:cstheme="minorHAnsi"/>
          <w:sz w:val="24"/>
          <w:szCs w:val="24"/>
        </w:rPr>
      </w:pPr>
    </w:p>
    <w:p w14:paraId="2B1C642B" w14:textId="0BD14A54" w:rsidR="00226B43" w:rsidRPr="00226B43" w:rsidRDefault="00922BAC" w:rsidP="006463C2">
      <w:pPr>
        <w:rPr>
          <w:rFonts w:asciiTheme="minorHAnsi" w:hAnsiTheme="minorHAnsi" w:cstheme="minorHAnsi"/>
          <w:sz w:val="24"/>
          <w:szCs w:val="24"/>
        </w:rPr>
      </w:pPr>
      <w:r>
        <w:rPr>
          <w:rFonts w:asciiTheme="minorHAnsi" w:hAnsiTheme="minorHAnsi" w:cstheme="minorHAnsi"/>
          <w:sz w:val="24"/>
          <w:szCs w:val="24"/>
        </w:rPr>
        <w:t xml:space="preserve">The user manoeuvres to a </w:t>
      </w:r>
      <w:r w:rsidR="00821B9E">
        <w:rPr>
          <w:rFonts w:asciiTheme="minorHAnsi" w:hAnsiTheme="minorHAnsi" w:cstheme="minorHAnsi"/>
          <w:sz w:val="24"/>
          <w:szCs w:val="24"/>
        </w:rPr>
        <w:t>song that is available for sampling. They then request the system to play the sample music by selecting the ‘sample’ symbol in the User Interface. The system then delves into its archive to locate the song and then outputs the sample audio to the user.</w:t>
      </w:r>
    </w:p>
    <w:p w14:paraId="7ADEC1D8" w14:textId="4EBF86AF" w:rsidR="002775B9" w:rsidRDefault="002775B9" w:rsidP="006463C2">
      <w:pPr>
        <w:rPr>
          <w:rFonts w:asciiTheme="minorHAnsi" w:hAnsiTheme="minorHAnsi" w:cstheme="minorHAnsi"/>
          <w:sz w:val="24"/>
          <w:szCs w:val="24"/>
        </w:rPr>
      </w:pPr>
    </w:p>
    <w:p w14:paraId="249ED44C" w14:textId="77777777" w:rsidR="002775B9" w:rsidRPr="0090661D" w:rsidRDefault="002775B9" w:rsidP="006463C2">
      <w:pPr>
        <w:rPr>
          <w:rFonts w:asciiTheme="minorHAnsi" w:hAnsiTheme="minorHAnsi" w:cstheme="minorHAnsi"/>
          <w:sz w:val="24"/>
          <w:szCs w:val="24"/>
        </w:rPr>
      </w:pPr>
    </w:p>
    <w:p w14:paraId="218E8D95" w14:textId="77777777" w:rsidR="00981ACB" w:rsidRDefault="00981ACB" w:rsidP="006463C2">
      <w:pPr>
        <w:rPr>
          <w:rFonts w:asciiTheme="minorHAnsi" w:hAnsiTheme="minorHAnsi" w:cstheme="minorHAnsi"/>
          <w:b/>
          <w:sz w:val="24"/>
          <w:szCs w:val="24"/>
          <w:u w:val="single"/>
        </w:rPr>
      </w:pPr>
    </w:p>
    <w:p w14:paraId="7E0F9A90" w14:textId="232019E8" w:rsidR="00B6738C" w:rsidRDefault="00821B9E"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7</w:t>
      </w:r>
    </w:p>
    <w:p w14:paraId="73441B15" w14:textId="74E64464" w:rsidR="00821B9E" w:rsidRDefault="00821B9E" w:rsidP="006463C2">
      <w:pPr>
        <w:rPr>
          <w:rFonts w:asciiTheme="minorHAnsi" w:hAnsiTheme="minorHAnsi" w:cstheme="minorHAnsi"/>
          <w:b/>
          <w:sz w:val="24"/>
          <w:szCs w:val="24"/>
        </w:rPr>
      </w:pPr>
      <w:r>
        <w:rPr>
          <w:rFonts w:asciiTheme="minorHAnsi" w:hAnsiTheme="minorHAnsi" w:cstheme="minorHAnsi"/>
          <w:b/>
          <w:sz w:val="24"/>
          <w:szCs w:val="24"/>
        </w:rPr>
        <w:t>Purchase Gift Cards:</w:t>
      </w:r>
    </w:p>
    <w:p w14:paraId="40DA9CD1" w14:textId="0F3713A2" w:rsidR="00821B9E" w:rsidRDefault="00821B9E" w:rsidP="006463C2">
      <w:pPr>
        <w:rPr>
          <w:rFonts w:asciiTheme="minorHAnsi" w:hAnsiTheme="minorHAnsi" w:cstheme="minorHAnsi"/>
          <w:sz w:val="24"/>
          <w:szCs w:val="24"/>
        </w:rPr>
      </w:pPr>
      <w:r>
        <w:rPr>
          <w:rFonts w:asciiTheme="minorHAnsi" w:hAnsiTheme="minorHAnsi" w:cstheme="minorHAnsi"/>
          <w:sz w:val="24"/>
          <w:szCs w:val="24"/>
        </w:rPr>
        <w:t xml:space="preserve">The objective of this use case is to allow customers to purchase </w:t>
      </w:r>
      <w:proofErr w:type="gramStart"/>
      <w:r>
        <w:rPr>
          <w:rFonts w:asciiTheme="minorHAnsi" w:hAnsiTheme="minorHAnsi" w:cstheme="minorHAnsi"/>
          <w:sz w:val="24"/>
          <w:szCs w:val="24"/>
        </w:rPr>
        <w:t>and also</w:t>
      </w:r>
      <w:proofErr w:type="gramEnd"/>
      <w:r>
        <w:rPr>
          <w:rFonts w:asciiTheme="minorHAnsi" w:hAnsiTheme="minorHAnsi" w:cstheme="minorHAnsi"/>
          <w:sz w:val="24"/>
          <w:szCs w:val="24"/>
        </w:rPr>
        <w:t xml:space="preserve"> redeem gift cards used to purchase song downloads on the ‘</w:t>
      </w:r>
      <w:proofErr w:type="spellStart"/>
      <w:r>
        <w:rPr>
          <w:rFonts w:asciiTheme="minorHAnsi" w:hAnsiTheme="minorHAnsi" w:cstheme="minorHAnsi"/>
          <w:sz w:val="24"/>
          <w:szCs w:val="24"/>
        </w:rPr>
        <w:t>Ceol</w:t>
      </w:r>
      <w:proofErr w:type="spellEnd"/>
      <w:r>
        <w:rPr>
          <w:rFonts w:asciiTheme="minorHAnsi" w:hAnsiTheme="minorHAnsi" w:cstheme="minorHAnsi"/>
          <w:sz w:val="24"/>
          <w:szCs w:val="24"/>
        </w:rPr>
        <w:t>’ website.</w:t>
      </w:r>
      <w:r w:rsidR="00A53A3F">
        <w:rPr>
          <w:rFonts w:asciiTheme="minorHAnsi" w:hAnsiTheme="minorHAnsi" w:cstheme="minorHAnsi"/>
          <w:sz w:val="24"/>
          <w:szCs w:val="24"/>
        </w:rPr>
        <w:t xml:space="preserve"> A gift card will allow whomever redeems it to make purchases of song downloads to the value of the amount of money on the card.</w:t>
      </w:r>
    </w:p>
    <w:p w14:paraId="40DA9CD1" w14:textId="0F3713A2" w:rsidR="00A53A3F" w:rsidRDefault="00A53A3F" w:rsidP="006463C2">
      <w:pPr>
        <w:rPr>
          <w:rFonts w:asciiTheme="minorHAnsi" w:hAnsiTheme="minorHAnsi" w:cstheme="minorHAnsi"/>
          <w:sz w:val="24"/>
          <w:szCs w:val="24"/>
        </w:rPr>
      </w:pPr>
    </w:p>
    <w:p w14:paraId="745EB98B" w14:textId="77777777" w:rsidR="00A53A3F" w:rsidRDefault="00A53A3F" w:rsidP="006463C2">
      <w:pPr>
        <w:rPr>
          <w:rFonts w:asciiTheme="minorHAnsi" w:hAnsiTheme="minorHAnsi" w:cstheme="minorHAnsi"/>
          <w:sz w:val="24"/>
          <w:szCs w:val="24"/>
        </w:rPr>
      </w:pPr>
      <w:r>
        <w:rPr>
          <w:rFonts w:asciiTheme="minorHAnsi" w:hAnsiTheme="minorHAnsi" w:cstheme="minorHAnsi"/>
          <w:sz w:val="24"/>
          <w:szCs w:val="24"/>
        </w:rPr>
        <w:t xml:space="preserve">To initiate this process, the user navigates to the ‘Gift Card’ section of the website. Here, the system displays </w:t>
      </w:r>
      <w:proofErr w:type="gramStart"/>
      <w:r>
        <w:rPr>
          <w:rFonts w:asciiTheme="minorHAnsi" w:hAnsiTheme="minorHAnsi" w:cstheme="minorHAnsi"/>
          <w:sz w:val="24"/>
          <w:szCs w:val="24"/>
        </w:rPr>
        <w:t>a number of</w:t>
      </w:r>
      <w:proofErr w:type="gramEnd"/>
      <w:r>
        <w:rPr>
          <w:rFonts w:asciiTheme="minorHAnsi" w:hAnsiTheme="minorHAnsi" w:cstheme="minorHAnsi"/>
          <w:sz w:val="24"/>
          <w:szCs w:val="24"/>
        </w:rPr>
        <w:t xml:space="preserve"> gift card options, which differ in value. The customer selects one of the options and the gift card is added to the user’s cart (see use case 5). Once the user attempts to checkout, the system displays a message querying whether they would like to use the gift card for their own account or for someone else. </w:t>
      </w:r>
    </w:p>
    <w:p w14:paraId="38836A49" w14:textId="571F195A" w:rsidR="00A53A3F" w:rsidRDefault="00A53A3F" w:rsidP="006463C2">
      <w:pPr>
        <w:rPr>
          <w:rFonts w:asciiTheme="minorHAnsi" w:hAnsiTheme="minorHAnsi" w:cstheme="minorHAnsi"/>
          <w:sz w:val="24"/>
          <w:szCs w:val="24"/>
        </w:rPr>
      </w:pPr>
      <w:r>
        <w:rPr>
          <w:rFonts w:asciiTheme="minorHAnsi" w:hAnsiTheme="minorHAnsi" w:cstheme="minorHAnsi"/>
          <w:sz w:val="24"/>
          <w:szCs w:val="24"/>
        </w:rPr>
        <w:t>If the user selects the former option:</w:t>
      </w:r>
    </w:p>
    <w:p w14:paraId="5F1C82C3" w14:textId="2A0BE8A5" w:rsidR="00A53A3F" w:rsidRDefault="00A53A3F" w:rsidP="006463C2">
      <w:pPr>
        <w:rPr>
          <w:rFonts w:asciiTheme="minorHAnsi" w:hAnsiTheme="minorHAnsi" w:cstheme="minorHAnsi"/>
          <w:sz w:val="24"/>
          <w:szCs w:val="24"/>
        </w:rPr>
      </w:pPr>
      <w:r>
        <w:rPr>
          <w:rFonts w:asciiTheme="minorHAnsi" w:hAnsiTheme="minorHAnsi" w:cstheme="minorHAnsi"/>
          <w:sz w:val="24"/>
          <w:szCs w:val="24"/>
        </w:rPr>
        <w:tab/>
        <w:t>The user is taken to the payment screen and the system follows the payment procedure (use case 4). Once this is complete, the system registers payment for the gift card and automatically applies the card value to the user’</w:t>
      </w:r>
      <w:r w:rsidR="009D7F7D">
        <w:rPr>
          <w:rFonts w:asciiTheme="minorHAnsi" w:hAnsiTheme="minorHAnsi" w:cstheme="minorHAnsi"/>
          <w:sz w:val="24"/>
          <w:szCs w:val="24"/>
        </w:rPr>
        <w:t>s account. This value is stored in the user’s ‘wallet’ and can be viewed by the user at any time in the ‘Manage Account’ section of the site.</w:t>
      </w:r>
    </w:p>
    <w:p w14:paraId="25E8C6BA" w14:textId="247981A5" w:rsidR="009D7F7D" w:rsidRDefault="009D7F7D" w:rsidP="006463C2">
      <w:pPr>
        <w:rPr>
          <w:rFonts w:asciiTheme="minorHAnsi" w:hAnsiTheme="minorHAnsi" w:cstheme="minorHAnsi"/>
          <w:sz w:val="24"/>
          <w:szCs w:val="24"/>
        </w:rPr>
      </w:pPr>
      <w:r>
        <w:rPr>
          <w:rFonts w:asciiTheme="minorHAnsi" w:hAnsiTheme="minorHAnsi" w:cstheme="minorHAnsi"/>
          <w:sz w:val="24"/>
          <w:szCs w:val="24"/>
        </w:rPr>
        <w:t>If the user selects the latter option:</w:t>
      </w:r>
    </w:p>
    <w:p w14:paraId="646F641E" w14:textId="39ECF8BD" w:rsidR="009D7F7D" w:rsidRDefault="009D7F7D" w:rsidP="006463C2">
      <w:pPr>
        <w:rPr>
          <w:rFonts w:asciiTheme="minorHAnsi" w:hAnsiTheme="minorHAnsi" w:cstheme="minorHAnsi"/>
          <w:sz w:val="24"/>
          <w:szCs w:val="24"/>
        </w:rPr>
      </w:pPr>
      <w:r>
        <w:rPr>
          <w:rFonts w:asciiTheme="minorHAnsi" w:hAnsiTheme="minorHAnsi" w:cstheme="minorHAnsi"/>
          <w:sz w:val="24"/>
          <w:szCs w:val="24"/>
        </w:rPr>
        <w:tab/>
        <w:t>The user is taken to the payment screen by the system as mentioned previously. When completed, the system notifies the user that a code tied to the gift card has been sent to the email that they registered with their account. This code, when redeemed by a user, will update the store wallet of whoever redeems it.</w:t>
      </w:r>
    </w:p>
    <w:p w14:paraId="530F4027" w14:textId="0B1CFBAD" w:rsidR="009D7F7D" w:rsidRDefault="009D7F7D" w:rsidP="006463C2">
      <w:pPr>
        <w:rPr>
          <w:rFonts w:asciiTheme="minorHAnsi" w:hAnsiTheme="minorHAnsi" w:cstheme="minorHAnsi"/>
          <w:sz w:val="24"/>
          <w:szCs w:val="24"/>
        </w:rPr>
      </w:pPr>
    </w:p>
    <w:p w14:paraId="66E8D7C2" w14:textId="77777777" w:rsidR="00981ACB" w:rsidRDefault="00981ACB" w:rsidP="006463C2">
      <w:pPr>
        <w:rPr>
          <w:rFonts w:asciiTheme="minorHAnsi" w:hAnsiTheme="minorHAnsi" w:cstheme="minorHAnsi"/>
          <w:b/>
          <w:sz w:val="24"/>
          <w:szCs w:val="24"/>
          <w:u w:val="single"/>
        </w:rPr>
      </w:pPr>
    </w:p>
    <w:p w14:paraId="71EFD7B6" w14:textId="466D3721" w:rsidR="009D7F7D" w:rsidRDefault="009D7F7D"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8</w:t>
      </w:r>
    </w:p>
    <w:p w14:paraId="6E293182" w14:textId="12CC87C7" w:rsidR="009D7F7D" w:rsidRDefault="009D7F7D" w:rsidP="006463C2">
      <w:pPr>
        <w:rPr>
          <w:rFonts w:asciiTheme="minorHAnsi" w:hAnsiTheme="minorHAnsi" w:cstheme="minorHAnsi"/>
          <w:b/>
          <w:sz w:val="24"/>
          <w:szCs w:val="24"/>
        </w:rPr>
      </w:pPr>
      <w:r>
        <w:rPr>
          <w:rFonts w:asciiTheme="minorHAnsi" w:hAnsiTheme="minorHAnsi" w:cstheme="minorHAnsi"/>
          <w:b/>
          <w:sz w:val="24"/>
          <w:szCs w:val="24"/>
        </w:rPr>
        <w:t>Redeem a Gift Card:</w:t>
      </w:r>
    </w:p>
    <w:p w14:paraId="4B81ABE4" w14:textId="3476E521" w:rsidR="009D7F7D" w:rsidRDefault="001638EA" w:rsidP="006463C2">
      <w:pPr>
        <w:rPr>
          <w:rFonts w:asciiTheme="minorHAnsi" w:hAnsiTheme="minorHAnsi" w:cstheme="minorHAnsi"/>
          <w:sz w:val="24"/>
          <w:szCs w:val="24"/>
        </w:rPr>
      </w:pPr>
      <w:r>
        <w:rPr>
          <w:rFonts w:asciiTheme="minorHAnsi" w:hAnsiTheme="minorHAnsi" w:cstheme="minorHAnsi"/>
          <w:sz w:val="24"/>
          <w:szCs w:val="24"/>
        </w:rPr>
        <w:t xml:space="preserve">This use case allows users to redeem gift cards and add credit to their store account. </w:t>
      </w:r>
    </w:p>
    <w:p w14:paraId="5040F782" w14:textId="444DFF1D" w:rsidR="001638EA" w:rsidRDefault="001638EA" w:rsidP="006463C2">
      <w:pPr>
        <w:rPr>
          <w:rFonts w:asciiTheme="minorHAnsi" w:hAnsiTheme="minorHAnsi" w:cstheme="minorHAnsi"/>
          <w:sz w:val="24"/>
          <w:szCs w:val="24"/>
        </w:rPr>
      </w:pPr>
      <w:r>
        <w:rPr>
          <w:rFonts w:asciiTheme="minorHAnsi" w:hAnsiTheme="minorHAnsi" w:cstheme="minorHAnsi"/>
          <w:sz w:val="24"/>
          <w:szCs w:val="24"/>
        </w:rPr>
        <w:t xml:space="preserve">To initiate this process, the user selects the ‘Redeem Gift Card’ option in the site menu. The system then displays a message, prompting the user to input a gift card code. Once the user enters the code, the system validates it. </w:t>
      </w:r>
    </w:p>
    <w:p w14:paraId="7F40C809" w14:textId="5A318D4F" w:rsidR="001638EA" w:rsidRDefault="001638EA" w:rsidP="006463C2">
      <w:pPr>
        <w:rPr>
          <w:rFonts w:asciiTheme="minorHAnsi" w:hAnsiTheme="minorHAnsi" w:cstheme="minorHAnsi"/>
          <w:sz w:val="24"/>
          <w:szCs w:val="24"/>
        </w:rPr>
      </w:pPr>
      <w:r>
        <w:rPr>
          <w:rFonts w:asciiTheme="minorHAnsi" w:hAnsiTheme="minorHAnsi" w:cstheme="minorHAnsi"/>
          <w:sz w:val="24"/>
          <w:szCs w:val="24"/>
        </w:rPr>
        <w:t xml:space="preserve">If valid, the system will allocate the amount tied to the gift card to the user’s account. </w:t>
      </w:r>
    </w:p>
    <w:p w14:paraId="3A070556" w14:textId="6502353E" w:rsidR="001638EA" w:rsidRDefault="001638EA" w:rsidP="006463C2">
      <w:pPr>
        <w:rPr>
          <w:rFonts w:asciiTheme="minorHAnsi" w:hAnsiTheme="minorHAnsi" w:cstheme="minorHAnsi"/>
          <w:sz w:val="24"/>
          <w:szCs w:val="24"/>
        </w:rPr>
      </w:pPr>
      <w:r>
        <w:rPr>
          <w:rFonts w:asciiTheme="minorHAnsi" w:hAnsiTheme="minorHAnsi" w:cstheme="minorHAnsi"/>
          <w:sz w:val="24"/>
          <w:szCs w:val="24"/>
        </w:rPr>
        <w:t>If the user entered an invalid code (e.g. not enough characters, unsupported symbols etc.), the system will display an error message informing the user of the invalid code and will prompt them to enter a valid code.</w:t>
      </w:r>
    </w:p>
    <w:p w14:paraId="20C174F3" w14:textId="1BB62C57" w:rsidR="001638EA" w:rsidRDefault="001638EA" w:rsidP="006463C2">
      <w:pPr>
        <w:rPr>
          <w:rFonts w:asciiTheme="minorHAnsi" w:hAnsiTheme="minorHAnsi" w:cstheme="minorHAnsi"/>
          <w:sz w:val="24"/>
          <w:szCs w:val="24"/>
        </w:rPr>
      </w:pPr>
      <w:r>
        <w:rPr>
          <w:rFonts w:asciiTheme="minorHAnsi" w:hAnsiTheme="minorHAnsi" w:cstheme="minorHAnsi"/>
          <w:sz w:val="24"/>
          <w:szCs w:val="24"/>
        </w:rPr>
        <w:t>Alternatively, if the user enters a code that has already been redeemed, the system will display a message informing the user that the code has previously been used.</w:t>
      </w:r>
    </w:p>
    <w:p w14:paraId="36CFBD21" w14:textId="0DAA2777" w:rsidR="001638EA" w:rsidRDefault="001638EA" w:rsidP="006463C2">
      <w:pPr>
        <w:rPr>
          <w:rFonts w:asciiTheme="minorHAnsi" w:hAnsiTheme="minorHAnsi" w:cstheme="minorHAnsi"/>
          <w:sz w:val="24"/>
          <w:szCs w:val="24"/>
        </w:rPr>
      </w:pPr>
    </w:p>
    <w:p w14:paraId="53B8A89E" w14:textId="77777777" w:rsidR="00981ACB" w:rsidRDefault="00981ACB" w:rsidP="006463C2">
      <w:pPr>
        <w:rPr>
          <w:rFonts w:asciiTheme="minorHAnsi" w:hAnsiTheme="minorHAnsi" w:cstheme="minorHAnsi"/>
          <w:sz w:val="24"/>
          <w:szCs w:val="24"/>
        </w:rPr>
      </w:pPr>
    </w:p>
    <w:p w14:paraId="4ADC0F2B" w14:textId="77777777" w:rsidR="00981ACB" w:rsidRDefault="00981ACB" w:rsidP="006463C2">
      <w:pPr>
        <w:rPr>
          <w:rFonts w:asciiTheme="minorHAnsi" w:hAnsiTheme="minorHAnsi" w:cstheme="minorHAnsi"/>
          <w:b/>
          <w:sz w:val="24"/>
          <w:szCs w:val="24"/>
          <w:u w:val="single"/>
        </w:rPr>
      </w:pPr>
    </w:p>
    <w:p w14:paraId="3E9335BA" w14:textId="77777777" w:rsidR="00981ACB" w:rsidRDefault="00981ACB" w:rsidP="006463C2">
      <w:pPr>
        <w:rPr>
          <w:rFonts w:asciiTheme="minorHAnsi" w:hAnsiTheme="minorHAnsi" w:cstheme="minorHAnsi"/>
          <w:b/>
          <w:sz w:val="24"/>
          <w:szCs w:val="24"/>
          <w:u w:val="single"/>
        </w:rPr>
      </w:pPr>
    </w:p>
    <w:p w14:paraId="5F35DE43" w14:textId="77777777" w:rsidR="00981ACB" w:rsidRDefault="00981ACB" w:rsidP="006463C2">
      <w:pPr>
        <w:rPr>
          <w:rFonts w:asciiTheme="minorHAnsi" w:hAnsiTheme="minorHAnsi" w:cstheme="minorHAnsi"/>
          <w:b/>
          <w:sz w:val="24"/>
          <w:szCs w:val="24"/>
          <w:u w:val="single"/>
        </w:rPr>
      </w:pPr>
    </w:p>
    <w:p w14:paraId="0472EA17" w14:textId="77777777" w:rsidR="00981ACB" w:rsidRDefault="00981ACB" w:rsidP="006463C2">
      <w:pPr>
        <w:rPr>
          <w:rFonts w:asciiTheme="minorHAnsi" w:hAnsiTheme="minorHAnsi" w:cstheme="minorHAnsi"/>
          <w:b/>
          <w:sz w:val="24"/>
          <w:szCs w:val="24"/>
          <w:u w:val="single"/>
        </w:rPr>
      </w:pPr>
    </w:p>
    <w:p w14:paraId="3DD20717" w14:textId="77777777" w:rsidR="00981ACB" w:rsidRDefault="00981ACB" w:rsidP="006463C2">
      <w:pPr>
        <w:rPr>
          <w:rFonts w:asciiTheme="minorHAnsi" w:hAnsiTheme="minorHAnsi" w:cstheme="minorHAnsi"/>
          <w:b/>
          <w:sz w:val="24"/>
          <w:szCs w:val="24"/>
          <w:u w:val="single"/>
        </w:rPr>
      </w:pPr>
    </w:p>
    <w:p w14:paraId="2C073A19" w14:textId="77777777" w:rsidR="00981ACB" w:rsidRDefault="00981ACB" w:rsidP="006463C2">
      <w:pPr>
        <w:rPr>
          <w:rFonts w:asciiTheme="minorHAnsi" w:hAnsiTheme="minorHAnsi" w:cstheme="minorHAnsi"/>
          <w:b/>
          <w:sz w:val="24"/>
          <w:szCs w:val="24"/>
          <w:u w:val="single"/>
        </w:rPr>
      </w:pPr>
    </w:p>
    <w:p w14:paraId="125787A7" w14:textId="77777777" w:rsidR="00981ACB" w:rsidRDefault="00981ACB" w:rsidP="006463C2">
      <w:pPr>
        <w:rPr>
          <w:rFonts w:asciiTheme="minorHAnsi" w:hAnsiTheme="minorHAnsi" w:cstheme="minorHAnsi"/>
          <w:b/>
          <w:sz w:val="24"/>
          <w:szCs w:val="24"/>
          <w:u w:val="single"/>
        </w:rPr>
      </w:pPr>
    </w:p>
    <w:p w14:paraId="52730F55" w14:textId="77777777" w:rsidR="00981ACB" w:rsidRDefault="00981ACB" w:rsidP="006463C2">
      <w:pPr>
        <w:rPr>
          <w:rFonts w:asciiTheme="minorHAnsi" w:hAnsiTheme="minorHAnsi" w:cstheme="minorHAnsi"/>
          <w:b/>
          <w:sz w:val="24"/>
          <w:szCs w:val="24"/>
          <w:u w:val="single"/>
        </w:rPr>
      </w:pPr>
    </w:p>
    <w:p w14:paraId="7D16B574" w14:textId="42FBD6FA" w:rsidR="001638EA" w:rsidRDefault="001638EA" w:rsidP="006463C2">
      <w:pPr>
        <w:rPr>
          <w:rFonts w:asciiTheme="minorHAnsi" w:hAnsiTheme="minorHAnsi" w:cstheme="minorHAnsi"/>
          <w:b/>
          <w:sz w:val="24"/>
          <w:szCs w:val="24"/>
          <w:u w:val="single"/>
        </w:rPr>
      </w:pPr>
      <w:r>
        <w:rPr>
          <w:rFonts w:asciiTheme="minorHAnsi" w:hAnsiTheme="minorHAnsi" w:cstheme="minorHAnsi"/>
          <w:b/>
          <w:sz w:val="24"/>
          <w:szCs w:val="24"/>
          <w:u w:val="single"/>
        </w:rPr>
        <w:t>Use Case 9</w:t>
      </w:r>
    </w:p>
    <w:p w14:paraId="757A76C5" w14:textId="0C72E8BF" w:rsidR="001638EA" w:rsidRDefault="001638EA" w:rsidP="006463C2">
      <w:pPr>
        <w:rPr>
          <w:rFonts w:asciiTheme="minorHAnsi" w:hAnsiTheme="minorHAnsi" w:cstheme="minorHAnsi"/>
          <w:b/>
          <w:sz w:val="24"/>
          <w:szCs w:val="24"/>
        </w:rPr>
      </w:pPr>
      <w:r>
        <w:rPr>
          <w:rFonts w:asciiTheme="minorHAnsi" w:hAnsiTheme="minorHAnsi" w:cstheme="minorHAnsi"/>
          <w:b/>
          <w:sz w:val="24"/>
          <w:szCs w:val="24"/>
        </w:rPr>
        <w:t>Subscription Account:</w:t>
      </w:r>
    </w:p>
    <w:p w14:paraId="2E0132B8" w14:textId="294555D5" w:rsidR="00385422" w:rsidRDefault="00385422" w:rsidP="006463C2">
      <w:pPr>
        <w:rPr>
          <w:rFonts w:asciiTheme="minorHAnsi" w:hAnsiTheme="minorHAnsi" w:cstheme="minorHAnsi"/>
          <w:sz w:val="24"/>
          <w:szCs w:val="24"/>
        </w:rPr>
      </w:pPr>
      <w:r>
        <w:rPr>
          <w:rFonts w:asciiTheme="minorHAnsi" w:hAnsiTheme="minorHAnsi" w:cstheme="minorHAnsi"/>
          <w:sz w:val="24"/>
          <w:szCs w:val="24"/>
        </w:rPr>
        <w:t xml:space="preserve">The objective of this use case is to register the user with an account that allows them to download an unlimited amount of songs, </w:t>
      </w:r>
      <w:proofErr w:type="gramStart"/>
      <w:r>
        <w:rPr>
          <w:rFonts w:asciiTheme="minorHAnsi" w:hAnsiTheme="minorHAnsi" w:cstheme="minorHAnsi"/>
          <w:sz w:val="24"/>
          <w:szCs w:val="24"/>
        </w:rPr>
        <w:t>on the basis of</w:t>
      </w:r>
      <w:proofErr w:type="gramEnd"/>
      <w:r>
        <w:rPr>
          <w:rFonts w:asciiTheme="minorHAnsi" w:hAnsiTheme="minorHAnsi" w:cstheme="minorHAnsi"/>
          <w:sz w:val="24"/>
          <w:szCs w:val="24"/>
        </w:rPr>
        <w:t xml:space="preserve"> a monthly subscription payment. The process can be initiated by both existing customers and new customers looking to register.</w:t>
      </w:r>
    </w:p>
    <w:p w14:paraId="63FA8E8A" w14:textId="78016AA9" w:rsidR="00385422" w:rsidRDefault="00385422" w:rsidP="006463C2">
      <w:pPr>
        <w:rPr>
          <w:rFonts w:asciiTheme="minorHAnsi" w:hAnsiTheme="minorHAnsi" w:cstheme="minorHAnsi"/>
          <w:sz w:val="24"/>
          <w:szCs w:val="24"/>
        </w:rPr>
      </w:pPr>
      <w:r w:rsidRPr="00385422">
        <w:rPr>
          <w:rFonts w:asciiTheme="minorHAnsi" w:hAnsiTheme="minorHAnsi" w:cstheme="minorHAnsi"/>
          <w:i/>
          <w:sz w:val="24"/>
          <w:szCs w:val="24"/>
        </w:rPr>
        <w:t>New user</w:t>
      </w:r>
      <w:r>
        <w:rPr>
          <w:rFonts w:asciiTheme="minorHAnsi" w:hAnsiTheme="minorHAnsi" w:cstheme="minorHAnsi"/>
          <w:sz w:val="24"/>
          <w:szCs w:val="24"/>
        </w:rPr>
        <w:t>:</w:t>
      </w:r>
      <w:r w:rsidR="00981ACB">
        <w:rPr>
          <w:rFonts w:asciiTheme="minorHAnsi" w:hAnsiTheme="minorHAnsi" w:cstheme="minorHAnsi"/>
          <w:sz w:val="24"/>
          <w:szCs w:val="24"/>
        </w:rPr>
        <w:t xml:space="preserve"> </w:t>
      </w:r>
    </w:p>
    <w:p w14:paraId="682FF53C" w14:textId="33AE728C" w:rsidR="00981ACB" w:rsidRDefault="00981ACB" w:rsidP="006463C2">
      <w:pPr>
        <w:rPr>
          <w:rFonts w:asciiTheme="minorHAnsi" w:hAnsiTheme="minorHAnsi" w:cstheme="minorHAnsi"/>
          <w:sz w:val="24"/>
          <w:szCs w:val="24"/>
        </w:rPr>
      </w:pPr>
      <w:r>
        <w:rPr>
          <w:rFonts w:asciiTheme="minorHAnsi" w:hAnsiTheme="minorHAnsi" w:cstheme="minorHAnsi"/>
          <w:sz w:val="24"/>
          <w:szCs w:val="24"/>
        </w:rPr>
        <w:t xml:space="preserve">The customer goes through the registration steps as described in use case 1. Once their personal details have been confirmed, the system then displays a page requesting which option the user would like to choose: the subscription option or the free version. </w:t>
      </w:r>
    </w:p>
    <w:p w14:paraId="122976F5" w14:textId="0EE1114C" w:rsidR="00A31EC9" w:rsidRDefault="00981ACB" w:rsidP="006463C2">
      <w:pPr>
        <w:rPr>
          <w:rFonts w:asciiTheme="minorHAnsi" w:hAnsiTheme="minorHAnsi" w:cstheme="minorHAnsi"/>
          <w:sz w:val="24"/>
          <w:szCs w:val="24"/>
        </w:rPr>
      </w:pPr>
      <w:r>
        <w:rPr>
          <w:rFonts w:asciiTheme="minorHAnsi" w:hAnsiTheme="minorHAnsi" w:cstheme="minorHAnsi"/>
          <w:sz w:val="24"/>
          <w:szCs w:val="24"/>
        </w:rPr>
        <w:t>If the user chooses the free option, then the system completes the registration and the user’s account is flagged as free.</w:t>
      </w:r>
    </w:p>
    <w:p w14:paraId="5D2E8917" w14:textId="4A2BECD5" w:rsidR="00981ACB" w:rsidRPr="001638EA" w:rsidRDefault="00981ACB" w:rsidP="006463C2">
      <w:pPr>
        <w:rPr>
          <w:rFonts w:asciiTheme="minorHAnsi" w:hAnsiTheme="minorHAnsi" w:cstheme="minorHAnsi"/>
          <w:sz w:val="24"/>
          <w:szCs w:val="24"/>
        </w:rPr>
      </w:pPr>
      <w:r>
        <w:rPr>
          <w:rFonts w:asciiTheme="minorHAnsi" w:hAnsiTheme="minorHAnsi" w:cstheme="minorHAnsi"/>
          <w:sz w:val="24"/>
          <w:szCs w:val="24"/>
        </w:rPr>
        <w:t>Should the customer choose the subscription option, the system will then proceed onto a new screen which requests that the customer input their payment information (</w:t>
      </w:r>
      <w:proofErr w:type="gramStart"/>
      <w:r>
        <w:rPr>
          <w:rFonts w:asciiTheme="minorHAnsi" w:hAnsiTheme="minorHAnsi" w:cstheme="minorHAnsi"/>
          <w:sz w:val="24"/>
          <w:szCs w:val="24"/>
        </w:rPr>
        <w:t>similar to</w:t>
      </w:r>
      <w:proofErr w:type="gramEnd"/>
      <w:r>
        <w:rPr>
          <w:rFonts w:asciiTheme="minorHAnsi" w:hAnsiTheme="minorHAnsi" w:cstheme="minorHAnsi"/>
          <w:sz w:val="24"/>
          <w:szCs w:val="24"/>
        </w:rPr>
        <w:t xml:space="preserve"> use case 4). Once this is completed successfully, the system registers the payment information to the user’s account and begins the subscription period, beginning from the current date. The user’s account is then given premium account features by the system and is flagged as a subscription account. </w:t>
      </w:r>
    </w:p>
    <w:p w14:paraId="4EF8EF57" w14:textId="7897D055" w:rsidR="00A53A3F" w:rsidRDefault="00401E20" w:rsidP="006463C2">
      <w:pPr>
        <w:rPr>
          <w:rFonts w:asciiTheme="minorHAnsi" w:hAnsiTheme="minorHAnsi" w:cstheme="minorHAnsi"/>
          <w:i/>
          <w:sz w:val="24"/>
          <w:szCs w:val="24"/>
        </w:rPr>
      </w:pPr>
      <w:r>
        <w:rPr>
          <w:rFonts w:asciiTheme="minorHAnsi" w:hAnsiTheme="minorHAnsi" w:cstheme="minorHAnsi"/>
          <w:i/>
          <w:sz w:val="24"/>
          <w:szCs w:val="24"/>
        </w:rPr>
        <w:t>Existing User:</w:t>
      </w:r>
    </w:p>
    <w:p w14:paraId="7320540C" w14:textId="7A12DF6F" w:rsidR="00401E20" w:rsidRPr="00401E20" w:rsidRDefault="00401E20" w:rsidP="006463C2">
      <w:pPr>
        <w:rPr>
          <w:rFonts w:asciiTheme="minorHAnsi" w:hAnsiTheme="minorHAnsi" w:cstheme="minorHAnsi"/>
          <w:sz w:val="24"/>
          <w:szCs w:val="24"/>
          <w:u w:val="single"/>
        </w:rPr>
      </w:pPr>
      <w:r>
        <w:rPr>
          <w:rFonts w:asciiTheme="minorHAnsi" w:hAnsiTheme="minorHAnsi" w:cstheme="minorHAnsi"/>
          <w:sz w:val="24"/>
          <w:szCs w:val="24"/>
        </w:rPr>
        <w:t>Existing users initiate this process by selecting the ‘Manage Account’ option. Here, the system displays, along with other information, what type of account the user owns. The customer clicks the ‘Update’ option and is brought to a page displaying details of the subscription package. If the customer selects this, the system then checks if the user has registered their payment details on the site already. If not, the user is prompted to enter their information. If entered the correctly, the systems follows the process as described previously.</w:t>
      </w:r>
      <w:bookmarkStart w:id="0" w:name="_GoBack"/>
      <w:bookmarkEnd w:id="0"/>
    </w:p>
    <w:p w14:paraId="22563049" w14:textId="77777777" w:rsidR="00B30C8C" w:rsidRPr="00821B9E" w:rsidRDefault="00401E20">
      <w:pPr>
        <w:rPr>
          <w:rFonts w:asciiTheme="minorHAnsi" w:hAnsiTheme="minorHAnsi" w:cstheme="minorHAnsi"/>
          <w:sz w:val="24"/>
          <w:szCs w:val="24"/>
          <w:u w:val="single"/>
        </w:rPr>
      </w:pPr>
    </w:p>
    <w:sectPr w:rsidR="00B30C8C" w:rsidRPr="00821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54"/>
    <w:rsid w:val="00023FE3"/>
    <w:rsid w:val="0015646D"/>
    <w:rsid w:val="001638EA"/>
    <w:rsid w:val="00226B43"/>
    <w:rsid w:val="00251D1A"/>
    <w:rsid w:val="002775B9"/>
    <w:rsid w:val="00363429"/>
    <w:rsid w:val="00385422"/>
    <w:rsid w:val="00401E20"/>
    <w:rsid w:val="00601EA7"/>
    <w:rsid w:val="006463C2"/>
    <w:rsid w:val="006A77EC"/>
    <w:rsid w:val="00821B9E"/>
    <w:rsid w:val="00865F54"/>
    <w:rsid w:val="0090661D"/>
    <w:rsid w:val="00922BAC"/>
    <w:rsid w:val="00981ACB"/>
    <w:rsid w:val="009D7F7D"/>
    <w:rsid w:val="00A31EC9"/>
    <w:rsid w:val="00A53A3F"/>
    <w:rsid w:val="00B6738C"/>
    <w:rsid w:val="00B87854"/>
    <w:rsid w:val="00C66946"/>
    <w:rsid w:val="00D32C17"/>
    <w:rsid w:val="00D73B2A"/>
    <w:rsid w:val="00EC2323"/>
    <w:rsid w:val="00EF18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529D"/>
  <w15:chartTrackingRefBased/>
  <w15:docId w15:val="{5607CED4-E3BD-4138-8B74-F4F83D2F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3C2"/>
    <w:pPr>
      <w:spacing w:after="0" w:line="240" w:lineRule="auto"/>
    </w:pPr>
    <w:rPr>
      <w:rFonts w:ascii="Times New Roman" w:eastAsia="Times New Roman" w:hAnsi="Times New Roman" w:cs="Times New Roman"/>
      <w:sz w:val="20"/>
      <w:szCs w:val="20"/>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1D10-BC34-4350-AEBD-E2C2D791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4</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Malone</dc:creator>
  <cp:keywords/>
  <dc:description/>
  <cp:lastModifiedBy>Josh Malone</cp:lastModifiedBy>
  <cp:revision>3</cp:revision>
  <dcterms:created xsi:type="dcterms:W3CDTF">2017-12-06T22:34:00Z</dcterms:created>
  <dcterms:modified xsi:type="dcterms:W3CDTF">2017-12-07T19:04:00Z</dcterms:modified>
</cp:coreProperties>
</file>