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6E4F1" w14:textId="7760F82D" w:rsidR="0093070A" w:rsidRPr="00D823D4" w:rsidRDefault="00D823D4" w:rsidP="00D823D4">
      <w:pPr>
        <w:jc w:val="center"/>
        <w:rPr>
          <w:b/>
          <w:bCs/>
        </w:rPr>
      </w:pPr>
      <w:r w:rsidRPr="00D823D4">
        <w:rPr>
          <w:rFonts w:hint="eastAsia"/>
          <w:b/>
          <w:bCs/>
        </w:rPr>
        <w:t>牛顿迭代法</w:t>
      </w:r>
    </w:p>
    <w:p w14:paraId="5E1DBEB9" w14:textId="1603F349" w:rsidR="00D823D4" w:rsidRDefault="00D823D4">
      <w:r>
        <w:tab/>
      </w:r>
      <w:r>
        <w:rPr>
          <w:rFonts w:hint="eastAsia"/>
        </w:rPr>
        <w:t>当我们算开平方根的时候可以利用公式很容易的算出来，但是当开高次方根的时候就没有公式了，需要解决求高次方根的问题，于是就有了牛顿迭代法。</w:t>
      </w:r>
    </w:p>
    <w:p w14:paraId="30990080" w14:textId="78B50530" w:rsidR="00D823D4" w:rsidRDefault="00D823D4"/>
    <w:p w14:paraId="1C1E243C" w14:textId="3375CCE4" w:rsidR="00D823D4" w:rsidRDefault="00D823D4" w:rsidP="00D823D4">
      <w:pPr>
        <w:ind w:firstLine="420"/>
      </w:pPr>
      <w:r>
        <w:rPr>
          <w:rFonts w:hint="eastAsia"/>
        </w:rPr>
        <w:t>以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基础的平方根为例，比如我们要求解</w:t>
      </w:r>
      <w:r w:rsidRPr="00D823D4">
        <w:rPr>
          <w:position w:val="-8"/>
        </w:rPr>
        <w:object w:dxaOrig="380" w:dyaOrig="360" w14:anchorId="1D0760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9.05pt;height:18.1pt" o:ole="">
            <v:imagedata r:id="rId4" o:title=""/>
          </v:shape>
          <o:OLEObject Type="Embed" ProgID="Equation.DSMT4" ShapeID="_x0000_i1027" DrawAspect="Content" ObjectID="_1668842067" r:id="rId5"/>
        </w:object>
      </w:r>
      <w:r>
        <w:rPr>
          <w:rFonts w:hint="eastAsia"/>
        </w:rPr>
        <w:t>，即x=</w:t>
      </w:r>
      <w:r w:rsidRPr="00D823D4">
        <w:rPr>
          <w:position w:val="-8"/>
        </w:rPr>
        <w:object w:dxaOrig="380" w:dyaOrig="360" w14:anchorId="1BE0A915">
          <v:shape id="_x0000_i1028" type="#_x0000_t75" style="width:19.05pt;height:18.1pt" o:ole="">
            <v:imagedata r:id="rId4" o:title=""/>
          </v:shape>
          <o:OLEObject Type="Embed" ProgID="Equation.DSMT4" ShapeID="_x0000_i1028" DrawAspect="Content" ObjectID="_1668842068" r:id="rId6"/>
        </w:object>
      </w:r>
      <w:r>
        <w:rPr>
          <w:rFonts w:hint="eastAsia"/>
        </w:rPr>
        <w:t>；x²=</w:t>
      </w:r>
      <w:r>
        <w:t>9</w:t>
      </w:r>
      <w:r>
        <w:rPr>
          <w:rFonts w:hint="eastAsia"/>
        </w:rPr>
        <w:t>；x²-</w:t>
      </w:r>
      <w:r>
        <w:t>9</w:t>
      </w:r>
      <w:r>
        <w:rPr>
          <w:rFonts w:hint="eastAsia"/>
        </w:rPr>
        <w:t>=</w:t>
      </w:r>
      <w:r>
        <w:t>0.</w:t>
      </w:r>
    </w:p>
    <w:p w14:paraId="494223F7" w14:textId="4ADE5DE5" w:rsidR="00D823D4" w:rsidRDefault="00D823D4" w:rsidP="00D823D4">
      <w:r>
        <w:rPr>
          <w:rFonts w:hint="eastAsia"/>
        </w:rPr>
        <w:t>我们令f</w:t>
      </w:r>
      <w:r>
        <w:t>(x)=</w:t>
      </w:r>
      <w:r>
        <w:rPr>
          <w:rFonts w:hint="eastAsia"/>
        </w:rPr>
        <w:t>x²-</w:t>
      </w:r>
      <w:r>
        <w:t>9</w:t>
      </w:r>
      <w:r>
        <w:rPr>
          <w:rFonts w:hint="eastAsia"/>
        </w:rPr>
        <w:t>画出他的曲线图</w:t>
      </w:r>
    </w:p>
    <w:p w14:paraId="4FC4FE5F" w14:textId="535F56BB" w:rsidR="00D823D4" w:rsidRDefault="00D823D4" w:rsidP="00D823D4"/>
    <w:p w14:paraId="0B8F2412" w14:textId="75280A17" w:rsidR="00D823D4" w:rsidRDefault="00D823D4" w:rsidP="00D823D4">
      <w:pPr>
        <w:ind w:firstLine="420"/>
      </w:pPr>
      <w:r>
        <w:rPr>
          <w:rFonts w:hint="eastAsia"/>
        </w:rPr>
        <w:t>当f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且x≥</w:t>
      </w:r>
      <w:r>
        <w:t>0</w:t>
      </w:r>
      <w:r>
        <w:rPr>
          <w:rFonts w:hint="eastAsia"/>
        </w:rPr>
        <w:t>的时候就是我们要求解的值，这里很明显x是3，但是我们假设我们不知道求出来x是多少，我们先对f</w:t>
      </w:r>
      <w:r>
        <w:t>(x)</w:t>
      </w:r>
      <w:r>
        <w:rPr>
          <w:rFonts w:hint="eastAsia"/>
        </w:rPr>
        <w:t>求导，并作(</w:t>
      </w:r>
      <w:r>
        <w:t>9, f(x))</w:t>
      </w:r>
      <w:r>
        <w:rPr>
          <w:rFonts w:hint="eastAsia"/>
        </w:rPr>
        <w:t>的切线，记录下与x轴的交点。</w:t>
      </w:r>
    </w:p>
    <w:p w14:paraId="3DB112C9" w14:textId="1DE3148D" w:rsidR="00C96C60" w:rsidRDefault="00D823D4" w:rsidP="00C96C60">
      <w:pPr>
        <w:rPr>
          <w:rFonts w:hint="eastAsia"/>
        </w:rPr>
      </w:pPr>
      <w:r>
        <w:rPr>
          <w:rFonts w:hint="eastAsia"/>
        </w:rPr>
        <w:t>切线方程可以很容易的得到：y-</w:t>
      </w:r>
      <w:r>
        <w:t>f(9)=f</w:t>
      </w:r>
      <w:proofErr w:type="gramStart"/>
      <w:r>
        <w:t>’</w:t>
      </w:r>
      <w:proofErr w:type="gramEnd"/>
      <w:r>
        <w:t>(9)(x-9)</w:t>
      </w:r>
      <w:r w:rsidR="00C96C60">
        <w:rPr>
          <w:rFonts w:hint="eastAsia"/>
        </w:rPr>
        <w:t>，再令y=</w:t>
      </w:r>
      <w:r w:rsidR="00C96C60">
        <w:t>0</w:t>
      </w:r>
      <w:r w:rsidR="00C96C60">
        <w:rPr>
          <w:rFonts w:hint="eastAsia"/>
        </w:rPr>
        <w:t>求得x轴交点坐标</w:t>
      </w:r>
      <w:r w:rsidR="00C96C60" w:rsidRPr="00C96C60">
        <w:rPr>
          <w:position w:val="-28"/>
        </w:rPr>
        <w:object w:dxaOrig="1420" w:dyaOrig="660" w14:anchorId="765320BB">
          <v:shape id="_x0000_i1033" type="#_x0000_t75" style="width:71.05pt;height:33pt" o:ole="">
            <v:imagedata r:id="rId7" o:title=""/>
          </v:shape>
          <o:OLEObject Type="Embed" ProgID="Equation.DSMT4" ShapeID="_x0000_i1033" DrawAspect="Content" ObjectID="_1668842069" r:id="rId8"/>
        </w:object>
      </w:r>
      <w:r w:rsidR="00C96C60">
        <w:t xml:space="preserve"> </w:t>
      </w:r>
    </w:p>
    <w:p w14:paraId="45A9382C" w14:textId="77C7305F" w:rsidR="003F2EC3" w:rsidRDefault="00C96C60" w:rsidP="003F2EC3">
      <w:pPr>
        <w:ind w:firstLine="420"/>
      </w:pPr>
      <w:r>
        <w:rPr>
          <w:rFonts w:hint="eastAsia"/>
        </w:rPr>
        <w:t>算出来得到x=</w:t>
      </w:r>
      <w:r>
        <w:t>5</w:t>
      </w:r>
      <w:r>
        <w:rPr>
          <w:rFonts w:hint="eastAsia"/>
        </w:rPr>
        <w:t>，这与已知的x=</w:t>
      </w:r>
      <w:r>
        <w:t>3</w:t>
      </w:r>
      <w:r>
        <w:rPr>
          <w:rFonts w:hint="eastAsia"/>
        </w:rPr>
        <w:t>明显不一样，所以我们继续作(</w:t>
      </w:r>
      <w:r>
        <w:t>5,f(5))</w:t>
      </w:r>
      <w:r>
        <w:rPr>
          <w:rFonts w:hint="eastAsia"/>
        </w:rPr>
        <w:t>的切线并求其与x轴的交点坐标。切线方程为y-f</w:t>
      </w:r>
      <w:r>
        <w:t>(5)=f</w:t>
      </w:r>
      <w:proofErr w:type="gramStart"/>
      <w:r>
        <w:t>’</w:t>
      </w:r>
      <w:proofErr w:type="gramEnd"/>
      <w:r>
        <w:t>(5)(x-5),</w:t>
      </w:r>
      <w:r>
        <w:rPr>
          <w:rFonts w:hint="eastAsia"/>
        </w:rPr>
        <w:t>令y=</w:t>
      </w:r>
      <w:r>
        <w:t>0.</w:t>
      </w:r>
      <w:r>
        <w:rPr>
          <w:rFonts w:hint="eastAsia"/>
        </w:rPr>
        <w:t>求得x轴交点坐标</w:t>
      </w:r>
      <w:r w:rsidRPr="00C96C60">
        <w:rPr>
          <w:position w:val="-28"/>
        </w:rPr>
        <w:object w:dxaOrig="1400" w:dyaOrig="660" w14:anchorId="61B89B69">
          <v:shape id="_x0000_i1037" type="#_x0000_t75" style="width:70.15pt;height:33pt" o:ole="">
            <v:imagedata r:id="rId9" o:title=""/>
          </v:shape>
          <o:OLEObject Type="Embed" ProgID="Equation.DSMT4" ShapeID="_x0000_i1037" DrawAspect="Content" ObjectID="_1668842070" r:id="rId10"/>
        </w:object>
      </w:r>
      <w:r>
        <w:rPr>
          <w:rFonts w:hint="eastAsia"/>
        </w:rPr>
        <w:t>，求得x=</w:t>
      </w:r>
      <w:r>
        <w:t>3.</w:t>
      </w:r>
      <w:r>
        <w:rPr>
          <w:rFonts w:hint="eastAsia"/>
        </w:rPr>
        <w:t>多，这里依据自己需要的精度来做判断，如果精度要求不高其实已经可以作为答案了，但是如果精度要求高就继续循环执行下去。</w:t>
      </w:r>
      <w:r w:rsidR="003F2EC3">
        <w:rPr>
          <w:rFonts w:hint="eastAsia"/>
        </w:rPr>
        <w:t>换成通项公式就是：</w:t>
      </w:r>
      <w:r w:rsidR="003F2EC3" w:rsidRPr="003F2EC3">
        <w:rPr>
          <w:position w:val="-28"/>
        </w:rPr>
        <w:object w:dxaOrig="1860" w:dyaOrig="660" w14:anchorId="58DFDD40">
          <v:shape id="_x0000_i1060" type="#_x0000_t75" style="width:92.9pt;height:33pt" o:ole="">
            <v:imagedata r:id="rId11" o:title=""/>
          </v:shape>
          <o:OLEObject Type="Embed" ProgID="Equation.DSMT4" ShapeID="_x0000_i1060" DrawAspect="Content" ObjectID="_1668842071" r:id="rId12"/>
        </w:object>
      </w:r>
      <w:r w:rsidR="003F2EC3">
        <w:t xml:space="preserve"> </w:t>
      </w:r>
    </w:p>
    <w:p w14:paraId="19414664" w14:textId="1DA3C450" w:rsidR="00C96C60" w:rsidRDefault="003F2EC3" w:rsidP="00C96C60">
      <w:pPr>
        <w:ind w:firstLine="420"/>
      </w:pPr>
      <w:r>
        <w:rPr>
          <w:rFonts w:hint="eastAsia"/>
        </w:rPr>
        <w:t>上面提到的</w:t>
      </w:r>
      <w:r w:rsidR="00C96C60">
        <w:rPr>
          <w:rFonts w:hint="eastAsia"/>
        </w:rPr>
        <w:t>精度</w:t>
      </w:r>
      <w:r>
        <w:rPr>
          <w:rFonts w:hint="eastAsia"/>
        </w:rPr>
        <w:t>可以认作是一个小值</w:t>
      </w:r>
      <w:r w:rsidR="00C96C60" w:rsidRPr="00C96C60">
        <w:rPr>
          <w:position w:val="-6"/>
        </w:rPr>
        <w:object w:dxaOrig="200" w:dyaOrig="220" w14:anchorId="1FEFCF77">
          <v:shape id="_x0000_i1042" type="#_x0000_t75" style="width:10.2pt;height:11.15pt" o:ole="">
            <v:imagedata r:id="rId13" o:title=""/>
          </v:shape>
          <o:OLEObject Type="Embed" ProgID="Equation.DSMT4" ShapeID="_x0000_i1042" DrawAspect="Content" ObjectID="_1668842072" r:id="rId14"/>
        </w:object>
      </w:r>
      <w:r w:rsidR="00C96C60">
        <w:rPr>
          <w:rFonts w:hint="eastAsia"/>
        </w:rPr>
        <w:t>，每次求解出一条切线与x轴的交点后就要进行一次判断是否满足范围在一个</w:t>
      </w:r>
      <w:r>
        <w:rPr>
          <w:rFonts w:hint="eastAsia"/>
        </w:rPr>
        <w:t>规定的</w:t>
      </w:r>
      <w:r w:rsidR="00C96C60">
        <w:rPr>
          <w:rFonts w:hint="eastAsia"/>
        </w:rPr>
        <w:t>小值</w:t>
      </w:r>
      <w:r w:rsidR="00C96C60" w:rsidRPr="00C96C60">
        <w:rPr>
          <w:position w:val="-6"/>
        </w:rPr>
        <w:object w:dxaOrig="200" w:dyaOrig="220" w14:anchorId="430D0D10">
          <v:shape id="_x0000_i1044" type="#_x0000_t75" style="width:10.2pt;height:11.15pt" o:ole="">
            <v:imagedata r:id="rId13" o:title=""/>
          </v:shape>
          <o:OLEObject Type="Embed" ProgID="Equation.DSMT4" ShapeID="_x0000_i1044" DrawAspect="Content" ObjectID="_1668842073" r:id="rId15"/>
        </w:object>
      </w:r>
      <w:r w:rsidR="00C96C60">
        <w:rPr>
          <w:rFonts w:hint="eastAsia"/>
        </w:rPr>
        <w:t>内</w:t>
      </w:r>
      <w:r>
        <w:rPr>
          <w:rFonts w:hint="eastAsia"/>
        </w:rPr>
        <w:t>即是否在允许的误差范围内</w:t>
      </w:r>
      <w:r w:rsidR="00C96C60">
        <w:rPr>
          <w:rFonts w:hint="eastAsia"/>
        </w:rPr>
        <w:t>，如果满足了就输出结果，如果没有满足就继续</w:t>
      </w:r>
      <w:proofErr w:type="gramStart"/>
      <w:r w:rsidR="00C96C60">
        <w:rPr>
          <w:rFonts w:hint="eastAsia"/>
        </w:rPr>
        <w:t>循环</w:t>
      </w:r>
      <w:r>
        <w:rPr>
          <w:rFonts w:hint="eastAsia"/>
        </w:rPr>
        <w:t>循环</w:t>
      </w:r>
      <w:proofErr w:type="gramEnd"/>
      <w:r>
        <w:rPr>
          <w:rFonts w:hint="eastAsia"/>
        </w:rPr>
        <w:t>精确这个数</w:t>
      </w:r>
      <w:r w:rsidR="00C96C60">
        <w:rPr>
          <w:rFonts w:hint="eastAsia"/>
        </w:rPr>
        <w:t>。但是在《算法》第四版中并不完全是定义</w:t>
      </w:r>
      <w:r w:rsidR="00C96C60" w:rsidRPr="00C96C60">
        <w:rPr>
          <w:position w:val="-6"/>
        </w:rPr>
        <w:object w:dxaOrig="200" w:dyaOrig="220" w14:anchorId="3E4988EA">
          <v:shape id="_x0000_i1045" type="#_x0000_t75" style="width:10.2pt;height:11.15pt" o:ole="">
            <v:imagedata r:id="rId13" o:title=""/>
          </v:shape>
          <o:OLEObject Type="Embed" ProgID="Equation.DSMT4" ShapeID="_x0000_i1045" DrawAspect="Content" ObjectID="_1668842074" r:id="rId16"/>
        </w:object>
      </w:r>
      <w:r w:rsidR="00C96C60">
        <w:rPr>
          <w:rFonts w:hint="eastAsia"/>
        </w:rPr>
        <w:t>，在那本书上定义了err=</w:t>
      </w:r>
      <w:r w:rsidR="00C96C60">
        <w:t>1</w:t>
      </w:r>
      <w:r w:rsidR="00C96C60">
        <w:rPr>
          <w:rFonts w:hint="eastAsia"/>
        </w:rPr>
        <w:t>e-15为小值，err与</w:t>
      </w:r>
      <w:r w:rsidR="00C96C60" w:rsidRPr="00C96C60">
        <w:rPr>
          <w:position w:val="-6"/>
        </w:rPr>
        <w:object w:dxaOrig="200" w:dyaOrig="220" w14:anchorId="21694F09">
          <v:shape id="_x0000_i1046" type="#_x0000_t75" style="width:10.2pt;height:11.15pt" o:ole="">
            <v:imagedata r:id="rId13" o:title=""/>
          </v:shape>
          <o:OLEObject Type="Embed" ProgID="Equation.DSMT4" ShapeID="_x0000_i1046" DrawAspect="Content" ObjectID="_1668842075" r:id="rId17"/>
        </w:object>
      </w:r>
      <w:r w:rsidR="00C96C60">
        <w:rPr>
          <w:rFonts w:hint="eastAsia"/>
        </w:rPr>
        <w:t>并不完全一样。下面我们来讲解。</w:t>
      </w:r>
    </w:p>
    <w:p w14:paraId="6E77F6C9" w14:textId="16D392DD" w:rsidR="00AF2D2E" w:rsidRDefault="003F2EC3" w:rsidP="00AF2D2E">
      <w:pPr>
        <w:ind w:firstLine="420"/>
      </w:pPr>
      <w:r>
        <w:rPr>
          <w:rFonts w:hint="eastAsia"/>
        </w:rPr>
        <w:t>以求平方根为例，当我们求出一个t后进行</w:t>
      </w:r>
      <w:r w:rsidR="00C96C60">
        <w:rPr>
          <w:rFonts w:hint="eastAsia"/>
        </w:rPr>
        <w:t>精度判断</w:t>
      </w:r>
      <w:r>
        <w:rPr>
          <w:rFonts w:hint="eastAsia"/>
        </w:rPr>
        <w:t>过程是带入原公式f</w:t>
      </w:r>
      <w:r>
        <w:t>(x)=x</w:t>
      </w:r>
      <w:r>
        <w:rPr>
          <w:rFonts w:hint="eastAsia"/>
        </w:rPr>
        <w:t>²-a中，即要使</w:t>
      </w:r>
      <w:r w:rsidRPr="003F2EC3">
        <w:rPr>
          <w:position w:val="-16"/>
        </w:rPr>
        <w:object w:dxaOrig="900" w:dyaOrig="440" w14:anchorId="7F75CA0F">
          <v:shape id="_x0000_i1064" type="#_x0000_t75" style="width:45.05pt;height:21.85pt" o:ole="">
            <v:imagedata r:id="rId18" o:title=""/>
          </v:shape>
          <o:OLEObject Type="Embed" ProgID="Equation.DSMT4" ShapeID="_x0000_i1064" DrawAspect="Content" ObjectID="_1668842076" r:id="rId19"/>
        </w:object>
      </w:r>
      <w:r>
        <w:rPr>
          <w:rFonts w:hint="eastAsia"/>
        </w:rPr>
        <w:t>，两边同时除以t²，也就是</w:t>
      </w:r>
      <w:r w:rsidRPr="003F2EC3">
        <w:rPr>
          <w:position w:val="-28"/>
        </w:rPr>
        <w:object w:dxaOrig="999" w:dyaOrig="680" w14:anchorId="5A8E8F2D">
          <v:shape id="_x0000_i1069" type="#_x0000_t75" style="width:50.15pt;height:33.9pt" o:ole="">
            <v:imagedata r:id="rId20" o:title=""/>
          </v:shape>
          <o:OLEObject Type="Embed" ProgID="Equation.DSMT4" ShapeID="_x0000_i1069" DrawAspect="Content" ObjectID="_1668842077" r:id="rId21"/>
        </w:object>
      </w:r>
      <w:r>
        <w:rPr>
          <w:rFonts w:hint="eastAsia"/>
        </w:rPr>
        <w:t>，在这里《算法》书上才开始用到err，即令</w:t>
      </w:r>
      <w:r w:rsidRPr="003F2EC3">
        <w:rPr>
          <w:position w:val="-24"/>
        </w:rPr>
        <w:object w:dxaOrig="300" w:dyaOrig="620" w14:anchorId="122CB2BC">
          <v:shape id="_x0000_i1075" type="#_x0000_t75" style="width:14.85pt;height:31.1pt" o:ole="">
            <v:imagedata r:id="rId22" o:title=""/>
          </v:shape>
          <o:OLEObject Type="Embed" ProgID="Equation.DSMT4" ShapeID="_x0000_i1075" DrawAspect="Content" ObjectID="_1668842078" r:id="rId23"/>
        </w:object>
      </w:r>
      <w:r>
        <w:rPr>
          <w:rFonts w:hint="eastAsia"/>
        </w:rPr>
        <w:t>=err=</w:t>
      </w:r>
      <w:r>
        <w:t>1</w:t>
      </w:r>
      <w:r>
        <w:rPr>
          <w:rFonts w:hint="eastAsia"/>
        </w:rPr>
        <w:t>e-15，也就是</w:t>
      </w:r>
      <w:r w:rsidRPr="003F2EC3">
        <w:rPr>
          <w:position w:val="-28"/>
        </w:rPr>
        <w:object w:dxaOrig="1100" w:dyaOrig="680" w14:anchorId="38502362">
          <v:shape id="_x0000_i1082" type="#_x0000_t75" style="width:54.8pt;height:33.9pt" o:ole="">
            <v:imagedata r:id="rId24" o:title=""/>
          </v:shape>
          <o:OLEObject Type="Embed" ProgID="Equation.DSMT4" ShapeID="_x0000_i1082" DrawAspect="Content" ObjectID="_1668842079" r:id="rId25"/>
        </w:object>
      </w:r>
      <w:r>
        <w:rPr>
          <w:rFonts w:hint="eastAsia"/>
        </w:rPr>
        <w:t>，我们再</w:t>
      </w:r>
      <w:proofErr w:type="gramStart"/>
      <w:r>
        <w:rPr>
          <w:rFonts w:hint="eastAsia"/>
        </w:rPr>
        <w:t>进行升次运算</w:t>
      </w:r>
      <w:proofErr w:type="gramEnd"/>
      <w:r>
        <w:rPr>
          <w:rFonts w:hint="eastAsia"/>
        </w:rPr>
        <w:t>，两边同时乘</w:t>
      </w:r>
      <w:r w:rsidR="00AF2D2E">
        <w:rPr>
          <w:rFonts w:hint="eastAsia"/>
        </w:rPr>
        <w:t>一个大于零的数</w:t>
      </w:r>
      <w:r>
        <w:rPr>
          <w:rFonts w:hint="eastAsia"/>
        </w:rPr>
        <w:t>t，也就是</w:t>
      </w:r>
      <w:r w:rsidR="00AF2D2E" w:rsidRPr="00AF2D2E">
        <w:rPr>
          <w:position w:val="-28"/>
        </w:rPr>
        <w:object w:dxaOrig="1420" w:dyaOrig="680" w14:anchorId="74CC437A">
          <v:shape id="_x0000_i1090" type="#_x0000_t75" style="width:71.05pt;height:33.9pt" o:ole="">
            <v:imagedata r:id="rId26" o:title=""/>
          </v:shape>
          <o:OLEObject Type="Embed" ProgID="Equation.DSMT4" ShapeID="_x0000_i1090" DrawAspect="Content" ObjectID="_1668842080" r:id="rId27"/>
        </w:object>
      </w:r>
      <w:r w:rsidR="00AF2D2E">
        <w:t xml:space="preserve"> </w:t>
      </w:r>
      <w:r w:rsidR="00AF2D2E">
        <w:rPr>
          <w:rFonts w:hint="eastAsia"/>
        </w:rPr>
        <w:t>，所以while循环中的判断就为上式</w:t>
      </w:r>
    </w:p>
    <w:p w14:paraId="4DB5E640" w14:textId="7C66ADE5" w:rsidR="00AF2D2E" w:rsidRDefault="00AF2D2E" w:rsidP="00AF2D2E">
      <w:pPr>
        <w:ind w:firstLine="420"/>
        <w:rPr>
          <w:rFonts w:hint="eastAsia"/>
        </w:rPr>
      </w:pPr>
      <w:r>
        <w:rPr>
          <w:rFonts w:hint="eastAsia"/>
        </w:rPr>
        <w:t>而对于循环体的理解，我们就需要将之前的通项公式</w:t>
      </w:r>
      <w:r w:rsidRPr="00021FBE">
        <w:rPr>
          <w:position w:val="-28"/>
        </w:rPr>
        <w:object w:dxaOrig="1860" w:dyaOrig="660" w14:anchorId="283DA022">
          <v:shape id="_x0000_i1097" type="#_x0000_t75" style="width:92.9pt;height:33pt" o:ole="">
            <v:imagedata r:id="rId28" o:title=""/>
          </v:shape>
          <o:OLEObject Type="Embed" ProgID="Equation.DSMT4" ShapeID="_x0000_i1097" DrawAspect="Content" ObjectID="_1668842081" r:id="rId29"/>
        </w:object>
      </w:r>
      <w:r>
        <w:rPr>
          <w:rFonts w:hint="eastAsia"/>
        </w:rPr>
        <w:t>进行进一步化简，因为是求二次方根，所以f</w:t>
      </w:r>
      <w:proofErr w:type="gramStart"/>
      <w:r>
        <w:t>’</w:t>
      </w:r>
      <w:proofErr w:type="gramEnd"/>
      <w:r>
        <w:t>(x)=2x</w:t>
      </w:r>
      <w:r>
        <w:rPr>
          <w:rFonts w:hint="eastAsia"/>
        </w:rPr>
        <w:t>，于是当求解出(</w:t>
      </w:r>
      <w:r>
        <w:t>t,0)</w:t>
      </w:r>
      <w:r>
        <w:rPr>
          <w:rFonts w:hint="eastAsia"/>
        </w:rPr>
        <w:t>的时候，</w:t>
      </w:r>
    </w:p>
    <w:p w14:paraId="0A2A25FA" w14:textId="44231EE6" w:rsidR="00AF2D2E" w:rsidRDefault="00AF2D2E" w:rsidP="00AF2D2E">
      <w:pPr>
        <w:pStyle w:val="MTDisplayEquation"/>
      </w:pPr>
      <w:r>
        <w:tab/>
      </w:r>
      <w:r w:rsidRPr="00AF2D2E">
        <w:rPr>
          <w:position w:val="-24"/>
        </w:rPr>
        <w:object w:dxaOrig="4420" w:dyaOrig="660" w14:anchorId="644F09E6">
          <v:shape id="_x0000_i1106" type="#_x0000_t75" style="width:221.1pt;height:33pt" o:ole="">
            <v:imagedata r:id="rId30" o:title=""/>
          </v:shape>
          <o:OLEObject Type="Embed" ProgID="Equation.DSMT4" ShapeID="_x0000_i1106" DrawAspect="Content" ObjectID="_1668842082" r:id="rId31"/>
        </w:object>
      </w:r>
      <w:r>
        <w:t xml:space="preserve"> </w:t>
      </w:r>
    </w:p>
    <w:p w14:paraId="126545C8" w14:textId="51AED651" w:rsidR="00AF2D2E" w:rsidRPr="00AF2D2E" w:rsidRDefault="00AF2D2E" w:rsidP="00AF2D2E">
      <w:pPr>
        <w:rPr>
          <w:rFonts w:hint="eastAsia"/>
        </w:rPr>
      </w:pPr>
      <w:r>
        <w:rPr>
          <w:rFonts w:hint="eastAsia"/>
        </w:rPr>
        <w:t>所以循环体应该是t</w:t>
      </w:r>
      <w:r>
        <w:t xml:space="preserve"> </w:t>
      </w:r>
      <w:r>
        <w:rPr>
          <w:rFonts w:hint="eastAsia"/>
        </w:rPr>
        <w:t>=</w:t>
      </w:r>
      <w:r>
        <w:t>(a/</w:t>
      </w:r>
      <w:proofErr w:type="spellStart"/>
      <w:r>
        <w:t>t+t</w:t>
      </w:r>
      <w:proofErr w:type="spellEnd"/>
      <w:r>
        <w:t>)/2.0</w:t>
      </w:r>
      <w:r>
        <w:rPr>
          <w:rFonts w:hint="eastAsia"/>
        </w:rPr>
        <w:t>至此就理解完了整个函数</w:t>
      </w:r>
    </w:p>
    <w:p w14:paraId="5301ECE4" w14:textId="6B47E386" w:rsidR="00C96C60" w:rsidRPr="00C96C60" w:rsidRDefault="00C96C60" w:rsidP="004D1446">
      <w:pPr>
        <w:pStyle w:val="MTDisplayEquation"/>
        <w:rPr>
          <w:rFonts w:hint="eastAsia"/>
        </w:rPr>
      </w:pPr>
      <w:r>
        <w:tab/>
      </w:r>
      <w:r w:rsidR="003F2EC3" w:rsidRPr="003F2EC3">
        <w:rPr>
          <w:position w:val="-4"/>
        </w:rPr>
        <w:object w:dxaOrig="180" w:dyaOrig="279" w14:anchorId="41583187">
          <v:shape id="_x0000_i1056" type="#_x0000_t75" style="width:8.85pt;height:13.95pt" o:ole="">
            <v:imagedata r:id="rId32" o:title=""/>
          </v:shape>
          <o:OLEObject Type="Embed" ProgID="Equation.DSMT4" ShapeID="_x0000_i1056" DrawAspect="Content" ObjectID="_1668842083" r:id="rId33"/>
        </w:object>
      </w:r>
      <w:r>
        <w:t xml:space="preserve"> </w:t>
      </w:r>
      <w:bookmarkStart w:id="0" w:name="_GoBack"/>
      <w:bookmarkEnd w:id="0"/>
    </w:p>
    <w:sectPr w:rsidR="00C96C60" w:rsidRPr="00C96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BBF"/>
    <w:rsid w:val="001758C6"/>
    <w:rsid w:val="003F2EC3"/>
    <w:rsid w:val="004D1446"/>
    <w:rsid w:val="0093070A"/>
    <w:rsid w:val="00AF2D2E"/>
    <w:rsid w:val="00C96C60"/>
    <w:rsid w:val="00D823D4"/>
    <w:rsid w:val="00E9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ED58F"/>
  <w15:chartTrackingRefBased/>
  <w15:docId w15:val="{1F8A388B-734C-41EA-9EFF-5A8FCB523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D823D4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D82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11.bin"/><Relationship Id="rId34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9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17.bin"/><Relationship Id="rId2" Type="http://schemas.openxmlformats.org/officeDocument/2006/relationships/settings" Target="settings.xml"/><Relationship Id="rId16" Type="http://schemas.openxmlformats.org/officeDocument/2006/relationships/oleObject" Target="embeddings/oleObject8.bin"/><Relationship Id="rId20" Type="http://schemas.openxmlformats.org/officeDocument/2006/relationships/image" Target="media/image7.wmf"/><Relationship Id="rId29" Type="http://schemas.openxmlformats.org/officeDocument/2006/relationships/oleObject" Target="embeddings/oleObject15.bin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11" Type="http://schemas.openxmlformats.org/officeDocument/2006/relationships/image" Target="media/image4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2.bin"/><Relationship Id="rId28" Type="http://schemas.openxmlformats.org/officeDocument/2006/relationships/image" Target="media/image11.wmf"/><Relationship Id="rId10" Type="http://schemas.openxmlformats.org/officeDocument/2006/relationships/oleObject" Target="embeddings/oleObject4.bin"/><Relationship Id="rId19" Type="http://schemas.openxmlformats.org/officeDocument/2006/relationships/oleObject" Target="embeddings/oleObject10.bin"/><Relationship Id="rId31" Type="http://schemas.openxmlformats.org/officeDocument/2006/relationships/oleObject" Target="embeddings/oleObject16.bin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Relationship Id="rId22" Type="http://schemas.openxmlformats.org/officeDocument/2006/relationships/image" Target="media/image8.wmf"/><Relationship Id="rId27" Type="http://schemas.openxmlformats.org/officeDocument/2006/relationships/oleObject" Target="embeddings/oleObject14.bin"/><Relationship Id="rId30" Type="http://schemas.openxmlformats.org/officeDocument/2006/relationships/image" Target="media/image12.wmf"/><Relationship Id="rId35" Type="http://schemas.openxmlformats.org/officeDocument/2006/relationships/theme" Target="theme/theme1.xml"/><Relationship Id="rId8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2020-12-07T01:48:00Z</dcterms:created>
  <dcterms:modified xsi:type="dcterms:W3CDTF">2020-12-07T02:27:00Z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