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15="http://schemas.microsoft.com/office/word/2012/wordml"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xmlns:mc="http://schemas.openxmlformats.org/markup-compatibility/2006" mc:Ignorable="w15">
  <w:body>
    <w:p>
      <w:pPr>
        <w:jc w:val="both"/>
        <w:rPr>
          <w:rFonts w:ascii="华文行楷" w:eastAsia="华文行楷"/>
          <w:sz w:val="96"/>
          <w:szCs w:val="72"/>
        </w:rPr>
      </w:pPr>
    </w:p>
    <w:p>
      <w:pPr>
        <w:jc w:val="center"/>
        <w:rPr/>
      </w:pPr>
      <w:r>
        <w:rPr>
          <w:rFonts w:hint="eastAsia" w:ascii="华文行楷" w:eastAsia="华文行楷"/>
          <w:sz w:val="96"/>
          <w:szCs w:val="72"/>
        </w:rPr>
        <w:t>西南民族大学</w:t>
      </w:r>
    </w:p>
    <w:p>
      <w:pPr>
        <w:rPr/>
      </w:pPr>
    </w:p>
    <w:p>
      <w:pPr>
        <w:jc w:val="center"/>
        <w:rPr>
          <w:rFonts w:hint="eastAsia"/>
          <w:b w:val="1"/>
          <w:sz w:val="52"/>
          <w:szCs w:val="52"/>
        </w:rPr>
      </w:pPr>
      <w:r>
        <w:rPr>
          <w:rFonts w:hint="eastAsia"/>
          <w:b w:val="1"/>
          <w:sz w:val="52"/>
          <w:szCs w:val="52"/>
        </w:rPr>
        <w:t>实验报告</w:t>
      </w:r>
    </w:p>
    <w:p>
      <w:pPr>
        <w:jc w:val="center"/>
        <w:rPr>
          <w:sz w:val="32"/>
          <w:szCs w:val="32"/>
        </w:rPr>
      </w:pPr>
      <w:r>
        <w:rPr>
          <w:rFonts w:hint="eastAsia"/>
          <w:sz w:val="36"/>
          <w:szCs w:val="36"/>
        </w:rPr>
        <w:t>20</w:t>
      </w:r>
      <w:r>
        <w:rPr>
          <w:rFonts w:hint="eastAsia"/>
          <w:sz w:val="36"/>
          <w:szCs w:val="36"/>
          <w:lang w:val="en-US" w:eastAsia="zh-CN"/>
        </w:rPr>
        <w:t xml:space="preserve">25 </w:t>
      </w:r>
      <w:r>
        <w:rPr>
          <w:rFonts w:hint="eastAsia"/>
          <w:sz w:val="36"/>
          <w:szCs w:val="36"/>
        </w:rPr>
        <w:t>------20</w:t>
      </w:r>
      <w:r>
        <w:rPr>
          <w:rFonts w:hint="eastAsia"/>
          <w:sz w:val="36"/>
          <w:szCs w:val="36"/>
          <w:lang w:val="en-US" w:eastAsia="zh-CN"/>
        </w:rPr>
        <w:t>26</w:t>
      </w:r>
      <w:r>
        <w:rPr>
          <w:rFonts w:hint="eastAsia"/>
          <w:sz w:val="36"/>
          <w:szCs w:val="36"/>
        </w:rPr>
        <w:t>学年第</w:t>
      </w:r>
      <w:r>
        <w:rPr>
          <w:rFonts w:hint="eastAsia"/>
          <w:sz w:val="36"/>
          <w:szCs w:val="36"/>
          <w:lang w:val="en-US" w:eastAsia="zh-CN"/>
        </w:rPr>
        <w:t>二</w:t>
      </w:r>
      <w:r>
        <w:rPr>
          <w:rFonts w:hint="eastAsia"/>
          <w:sz w:val="36"/>
          <w:szCs w:val="36"/>
        </w:rPr>
        <w:t>学期</w:t>
      </w:r>
    </w:p>
    <w:p>
      <w:pPr>
        <w:spacing w:line="760" w:lineRule="atLeast"/>
        <w:rPr>
          <w:rFonts w:hint="default" w:eastAsiaTheme="minorEastAsia"/>
          <w:sz w:val="36"/>
          <w:szCs w:val="36"/>
          <w:lang w:val="en-US" w:eastAsia="zh-CN"/>
        </w:rPr>
      </w:pPr>
      <w:r>
        <w:rPr>
          <w:rFonts w:hint="eastAsia"/>
          <w:sz w:val="36"/>
          <w:szCs w:val="36"/>
        </w:rPr>
        <w:t>课程名称：</w:t>
      </w:r>
      <w:r>
        <w:rPr>
          <w:rFonts w:hint="eastAsia"/>
          <w:sz w:val="36"/>
          <w:szCs w:val="36"/>
          <w:lang w:val="en-US" w:eastAsia="zh-CN"/>
        </w:rPr>
        <w:t>软件工程学期实训（一）</w:t>
      </w:r>
    </w:p>
    <w:p>
      <w:pPr>
        <w:spacing w:line="760" w:lineRule="atLeast"/>
        <w:rPr>
          <w:rFonts w:hint="eastAsia"/>
          <w:sz w:val="36"/>
          <w:szCs w:val="36"/>
        </w:rPr>
      </w:pPr>
      <w:r>
        <w:rPr>
          <w:rFonts w:hint="eastAsia"/>
          <w:sz w:val="36"/>
          <w:szCs w:val="36"/>
        </w:rPr>
        <w:t>学   院：</w:t>
      </w:r>
      <w:r>
        <w:rPr>
          <w:rFonts w:hint="eastAsia"/>
          <w:sz w:val="36"/>
          <w:szCs w:val="36"/>
          <w:lang w:val="en-US" w:eastAsia="zh-CN"/>
        </w:rPr>
        <w:t>计算机与人工智能学院</w:t>
      </w:r>
      <w:r>
        <w:rPr>
          <w:rFonts w:hint="eastAsia"/>
          <w:sz w:val="36"/>
          <w:szCs w:val="36"/>
        </w:rPr>
        <w:t xml:space="preserve"> </w:t>
      </w:r>
    </w:p>
    <w:p>
      <w:pPr>
        <w:spacing w:line="760" w:lineRule="atLeast"/>
        <w:rPr>
          <w:rFonts w:hint="eastAsia" w:eastAsiaTheme="minorEastAsia"/>
          <w:sz w:val="36"/>
          <w:szCs w:val="36"/>
          <w:u w:val="single"/>
          <w:lang w:val="en-US" w:eastAsia="zh-CN"/>
        </w:rPr>
      </w:pPr>
      <w:r>
        <w:rPr>
          <w:rFonts w:hint="eastAsia"/>
          <w:sz w:val="36"/>
          <w:szCs w:val="36"/>
        </w:rPr>
        <w:t>专  业：软件工程</w:t>
      </w:r>
    </w:p>
    <w:p>
      <w:pPr>
        <w:spacing w:line="760" w:lineRule="atLeast"/>
        <w:rPr>
          <w:rFonts w:hint="eastAsia"/>
          <w:sz w:val="36"/>
          <w:szCs w:val="36"/>
          <w:lang w:val="en-US" w:eastAsia="zh-CN"/>
        </w:rPr>
      </w:pPr>
      <w:r>
        <w:rPr>
          <w:rFonts w:hint="eastAsia"/>
          <w:sz w:val="36"/>
          <w:szCs w:val="36"/>
        </w:rPr>
        <w:t>年级：</w:t>
      </w:r>
      <w:r>
        <w:rPr>
          <w:rFonts w:hint="eastAsia"/>
          <w:sz w:val="36"/>
          <w:szCs w:val="36"/>
          <w:lang w:val="en-US" w:eastAsia="zh-CN"/>
        </w:rPr>
        <w:t xml:space="preserve">2024级 </w:t>
      </w:r>
    </w:p>
    <w:p>
      <w:pPr>
        <w:spacing w:line="760" w:lineRule="atLeast"/>
        <w:rPr>
          <w:rFonts w:hint="default" w:eastAsiaTheme="minorEastAsia"/>
          <w:sz w:val="36"/>
          <w:szCs w:val="36"/>
          <w:lang w:val="en-US" w:eastAsia="zh-CN"/>
        </w:rPr>
      </w:pPr>
      <w:r>
        <w:rPr>
          <w:rFonts w:hint="eastAsia"/>
          <w:sz w:val="36"/>
          <w:szCs w:val="36"/>
        </w:rPr>
        <w:t>班级：</w:t>
      </w:r>
      <w:r>
        <w:rPr>
          <w:rFonts w:hint="eastAsia"/>
          <w:sz w:val="36"/>
          <w:szCs w:val="36"/>
          <w:lang w:val="en-US" w:eastAsia="zh-CN"/>
        </w:rPr>
        <w:t>软件工程2401班、软件工程2403班</w:t>
      </w:r>
    </w:p>
    <w:p>
      <w:pPr>
        <w:spacing w:line="760" w:lineRule="atLeast"/>
        <w:rPr>
          <w:rFonts w:hint="eastAsia"/>
          <w:sz w:val="36"/>
          <w:szCs w:val="36"/>
        </w:rPr>
      </w:pPr>
      <w:r>
        <w:rPr>
          <w:rFonts w:hint="eastAsia"/>
          <w:sz w:val="36"/>
          <w:szCs w:val="36"/>
        </w:rPr>
        <w:t>同组人：</w:t>
      </w:r>
    </w:p>
    <w:p>
      <w:pPr>
        <w:spacing w:line="760" w:lineRule="atLeast"/>
        <w:ind w:firstLine="1440" w:firstLineChars="400"/>
        <w:rPr>
          <w:rFonts w:hint="eastAsia"/>
          <w:sz w:val="36"/>
          <w:szCs w:val="36"/>
          <w:lang w:val="en-US" w:eastAsia="zh-CN"/>
        </w:rPr>
      </w:pPr>
      <w:r>
        <w:rPr>
          <w:rFonts w:hint="eastAsia"/>
          <w:sz w:val="36"/>
          <w:szCs w:val="36"/>
          <w:lang w:val="en-US" w:eastAsia="zh-CN"/>
        </w:rPr>
        <w:t>李汶航 202430809073 周五7-11节 （组长）</w:t>
      </w:r>
    </w:p>
    <w:p>
      <w:pPr>
        <w:spacing w:line="760" w:lineRule="atLeast"/>
        <w:ind w:firstLine="1440" w:firstLineChars="400"/>
        <w:rPr>
          <w:rFonts w:hint="eastAsia"/>
          <w:sz w:val="36"/>
          <w:szCs w:val="36"/>
          <w:lang w:val="en-US" w:eastAsia="zh-CN"/>
        </w:rPr>
      </w:pPr>
      <w:r>
        <w:rPr>
          <w:rFonts w:hint="eastAsia"/>
          <w:sz w:val="36"/>
          <w:szCs w:val="36"/>
          <w:lang w:val="en-US" w:eastAsia="zh-CN"/>
        </w:rPr>
        <w:t>刘玲   202430809197 周四5-11节</w:t>
      </w:r>
    </w:p>
    <w:p>
      <w:pPr>
        <w:spacing w:line="760" w:lineRule="atLeast"/>
        <w:ind w:firstLine="1440" w:firstLineChars="400"/>
        <w:rPr>
          <w:rFonts w:hint="eastAsia"/>
          <w:sz w:val="36"/>
          <w:szCs w:val="36"/>
          <w:lang w:val="en-US" w:eastAsia="zh-CN"/>
        </w:rPr>
      </w:pPr>
      <w:r>
        <w:rPr>
          <w:rFonts w:hint="eastAsia"/>
          <w:sz w:val="36"/>
          <w:szCs w:val="36"/>
          <w:lang w:val="en-US" w:eastAsia="zh-CN"/>
        </w:rPr>
        <w:t>蔡俊杰 202430809148 周一7-11节</w:t>
      </w:r>
    </w:p>
    <w:p>
      <w:pPr>
        <w:spacing w:line="760" w:lineRule="atLeast"/>
        <w:ind w:firstLine="1440" w:firstLineChars="400"/>
        <w:rPr>
          <w:rFonts w:hint="eastAsia"/>
          <w:sz w:val="36"/>
          <w:szCs w:val="36"/>
          <w:lang w:val="en-US" w:eastAsia="zh-CN"/>
        </w:rPr>
      </w:pPr>
      <w:r>
        <w:rPr>
          <w:rFonts w:hint="eastAsia"/>
          <w:sz w:val="36"/>
          <w:szCs w:val="36"/>
          <w:lang w:val="en-US" w:eastAsia="zh-CN"/>
        </w:rPr>
        <w:t>刘梓轩 202430809077 周一7-11节</w:t>
      </w:r>
    </w:p>
    <w:p>
      <w:pPr>
        <w:spacing w:line="760" w:lineRule="atLeast"/>
        <w:ind w:firstLine="1440" w:firstLineChars="400"/>
        <w:rPr>
          <w:rFonts w:hint="default"/>
          <w:sz w:val="36"/>
          <w:szCs w:val="36"/>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sz w:val="36"/>
          <w:szCs w:val="36"/>
          <w:lang w:val="en-US" w:eastAsia="zh-CN"/>
        </w:rPr>
        <w:t xml:space="preserve">马湘川 202430809064 周四5-11节   </w:t>
      </w:r>
    </w:p>
    <w:tbl>
      <w:tblPr>
        <w:tblStyle w:val="000013"/>
        <w:tblW w:w="0" w:type="auto"/>
        <w:tblInd w:w="-6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75"/>
      </w:tblGrid>
      <w:tr>
        <w:trPr>
          <w:trHeight w:val="1712" w:hRule="atLeast"/>
        </w:trPr>
        <w:tc>
          <w:tcPr>
            <w:tcW w:w="9975" w:type="dxa"/>
          </w:tcPr>
          <w:p>
            <w:pPr>
              <w:jc w:val="center"/>
              <w:rPr>
                <w:rFonts w:ascii="华文新魏" w:eastAsia="华文新魏"/>
                <w:sz w:val="39"/>
              </w:rPr>
            </w:pPr>
            <w:r>
              <w:rPr>
                <w:rFonts w:hint="eastAsia" w:ascii="华文新魏" w:eastAsia="华文新魏"/>
                <w:sz w:val="39"/>
              </w:rPr>
              <w:t>西南民族大学学生实验报告</w:t>
            </w:r>
          </w:p>
          <w:p>
            <w:pPr>
              <w:spacing w:line="460" w:lineRule="exact"/>
              <w:rPr>
                <w:sz w:val="24"/>
                <w:u w:val="single"/>
              </w:rPr>
            </w:pPr>
            <w:r>
              <w:rPr>
                <w:rFonts w:hint="eastAsia"/>
                <w:sz w:val="24"/>
              </w:rPr>
              <w:t>教学单位</w:t>
            </w:r>
            <w:r>
              <w:rPr>
                <w:rFonts w:hint="eastAsia"/>
                <w:sz w:val="24"/>
                <w:lang w:eastAsia="zh-CN"/>
              </w:rPr>
              <w:t>：</w:t>
            </w:r>
            <w:r>
              <w:rPr>
                <w:rFonts w:hint="eastAsia"/>
                <w:sz w:val="24"/>
                <w:lang w:val="en-US" w:eastAsia="zh-CN"/>
              </w:rPr>
              <w:t>计算机与人工智能学院</w:t>
            </w:r>
            <w:r>
              <w:rPr>
                <w:rFonts w:hint="eastAsia"/>
                <w:sz w:val="24"/>
              </w:rPr>
              <w:t xml:space="preserve"> 实验室名称：</w:t>
            </w:r>
            <w:r>
              <w:rPr>
                <w:rFonts w:hint="eastAsia"/>
                <w:sz w:val="24"/>
                <w:lang w:val="en-US" w:eastAsia="zh-CN"/>
              </w:rPr>
              <w:t>BS225</w:t>
            </w:r>
            <w:r>
              <w:rPr>
                <w:rFonts w:hint="eastAsia"/>
                <w:sz w:val="24"/>
              </w:rPr>
              <w:t xml:space="preserve">  </w:t>
            </w:r>
            <w:r>
              <w:rPr>
                <w:rFonts w:hint="eastAsia"/>
                <w:sz w:val="24"/>
                <w:lang w:val="en-US" w:eastAsia="zh-CN"/>
              </w:rPr>
              <w:t xml:space="preserve"> </w:t>
            </w:r>
            <w:r>
              <w:rPr>
                <w:rFonts w:hint="eastAsia"/>
                <w:sz w:val="24"/>
              </w:rPr>
              <w:t xml:space="preserve">实验时间：  </w:t>
            </w:r>
            <w:r>
              <w:rPr>
                <w:rFonts w:hint="eastAsia"/>
                <w:sz w:val="24"/>
                <w:lang w:val="en-US" w:eastAsia="zh-CN"/>
              </w:rPr>
              <w:t>2026</w:t>
            </w:r>
            <w:r>
              <w:rPr>
                <w:rFonts w:hint="eastAsia"/>
                <w:sz w:val="24"/>
              </w:rPr>
              <w:t xml:space="preserve"> 年 </w:t>
            </w:r>
            <w:r>
              <w:rPr>
                <w:rFonts w:hint="eastAsia"/>
                <w:sz w:val="24"/>
                <w:lang w:val="en-US" w:eastAsia="zh-CN"/>
              </w:rPr>
              <w:t>3</w:t>
            </w:r>
            <w:r>
              <w:rPr>
                <w:rFonts w:hint="eastAsia"/>
                <w:sz w:val="24"/>
              </w:rPr>
              <w:t xml:space="preserve">  月</w:t>
            </w:r>
            <w:r>
              <w:rPr>
                <w:rFonts w:hint="eastAsia"/>
                <w:sz w:val="24"/>
                <w:lang w:val="en-US" w:eastAsia="zh-CN"/>
              </w:rPr>
              <w:t>27</w:t>
            </w:r>
            <w:r>
              <w:rPr>
                <w:rFonts w:hint="eastAsia"/>
                <w:sz w:val="24"/>
              </w:rPr>
              <w:t xml:space="preserve">   日</w:t>
            </w:r>
          </w:p>
          <w:p>
            <w:pPr>
              <w:spacing w:line="460" w:lineRule="exact"/>
              <w:rPr>
                <w:sz w:val="24"/>
              </w:rPr>
            </w:pPr>
            <w:r>
              <w:rPr>
                <w:rFonts w:hint="eastAsia"/>
                <w:sz w:val="24"/>
              </w:rPr>
              <w:t xml:space="preserve">姓名：              专业：  </w:t>
            </w:r>
            <w:r>
              <w:rPr>
                <w:rFonts w:hint="eastAsia"/>
                <w:sz w:val="24"/>
                <w:lang w:val="en-US" w:eastAsia="zh-CN"/>
              </w:rPr>
              <w:t>软件工程</w:t>
            </w:r>
            <w:r>
              <w:rPr>
                <w:rFonts w:hint="eastAsia"/>
                <w:sz w:val="24"/>
              </w:rPr>
              <w:t xml:space="preserve">         班级：             学号:</w:t>
            </w:r>
          </w:p>
        </w:tc>
      </w:tr>
      <w:tr>
        <w:trPr>
          <w:trHeight w:val="634" w:hRule="atLeast"/>
        </w:trPr>
        <w:tc>
          <w:tcPr>
            <w:tcW w:w="9975" w:type="dxa"/>
          </w:tcPr>
          <w:p>
            <w:pPr>
              <w:spacing w:beforeLines="50"/>
              <w:rPr>
                <w:sz w:val="24"/>
              </w:rPr>
            </w:pPr>
            <w:r>
              <w:rPr>
                <w:rFonts w:hint="eastAsia"/>
                <w:sz w:val="24"/>
              </w:rPr>
              <w:t>实验项目名称：</w:t>
            </w:r>
            <w:r>
              <w:rPr>
                <w:rFonts w:hint="eastAsia"/>
                <w:sz w:val="24"/>
                <w:lang w:val="en-US" w:eastAsia="zh-CN"/>
              </w:rPr>
              <w:t>软件需求规格说明书撰写</w:t>
            </w:r>
            <w:r>
              <w:rPr>
                <w:rFonts w:hint="eastAsia"/>
                <w:sz w:val="24"/>
              </w:rPr>
              <w:t xml:space="preserve">  实验成绩：</w:t>
            </w:r>
            <w:r>
              <w:rPr>
                <w:rFonts w:hint="eastAsia"/>
                <w:color w:val="FF0000"/>
                <w:sz w:val="24"/>
                <w:lang w:val="en-US" w:eastAsia="zh-CN"/>
              </w:rPr>
              <w:t>A</w:t>
            </w:r>
            <w:r>
              <w:rPr>
                <w:rFonts w:hint="eastAsia"/>
                <w:sz w:val="24"/>
              </w:rPr>
              <w:t xml:space="preserve">              教师签名：</w:t>
            </w:r>
            <w:r>
              <w:rPr>
                <w:rFonts w:hint="eastAsia"/>
                <w:sz w:val="24"/>
                <w:lang w:val="en-US" w:eastAsia="zh-CN"/>
              </w:rPr>
              <w:t>崔梦天</w:t>
            </w:r>
            <w:r>
              <w:rPr>
                <w:rFonts w:hint="eastAsia"/>
                <w:sz w:val="24"/>
              </w:rPr>
              <w:t xml:space="preserve">       </w:t>
            </w:r>
          </w:p>
        </w:tc>
      </w:tr>
      <w:tr>
        <w:trPr>
          <w:trHeight w:val="10810" w:hRule="atLeast"/>
        </w:trPr>
        <w:tc>
          <w:tcPr>
            <w:tcW w:w="9975" w:type="dxa"/>
          </w:tcPr>
          <w:p>
            <w:pPr>
              <w:rPr>
                <w:sz w:val="24"/>
              </w:rPr>
            </w:pPr>
            <w:r>
              <w:rPr>
                <w:rFonts w:hint="eastAsia"/>
                <w:szCs w:val="21"/>
              </w:rPr>
              <w:t>实验项目报告内容</w:t>
            </w:r>
          </w:p>
          <w:tbl>
            <w:tblPr>
              <w:tblStyle w:val="0000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237"/>
              <w:gridCol w:w="2395"/>
              <w:gridCol w:w="1350"/>
              <w:gridCol w:w="1633"/>
            </w:tblGrid>
            <w:tr>
              <w:trPr>
                <w:trHeight w:val="80" w:hRule="atLeast"/>
                <w:jc w:val="center"/>
              </w:trPr>
              <w:tc>
                <w:tcPr>
                  <w:tcW w:w="3237" w:type="dxa"/>
                  <w:tcBorders>
                    <w:top w:val="single" w:color="auto" w:sz="4" w:space="0"/>
                    <w:left w:val="single" w:color="auto" w:sz="4" w:space="0"/>
                    <w:bottom w:val="single" w:color="auto" w:sz="4" w:space="0"/>
                    <w:right w:val="single" w:color="auto" w:sz="4" w:space="0"/>
                  </w:tcBorders>
                  <w:shd w:val="clear" w:color="auto" w:fill="auto"/>
                  <w:tcMar>
                    <w:top w:w="0" w:type="dxa"/>
                    <w:left w:w="86" w:type="dxa"/>
                    <w:bottom w:w="0" w:type="dxa"/>
                    <w:right w:w="86" w:type="dxa"/>
                  </w:tcMar>
                  <w:vAlign w:val="top"/>
                </w:tcPr>
                <w:p>
                  <w:pPr>
                    <w:pStyle w:val="00001c"/>
                    <w:keepNext w:val="0"/>
                    <w:keepLines w:val="0"/>
                    <w:widowControl w:val="1"/>
                    <w:suppressLineNumbers w:val="0"/>
                    <w:spacing w:before="0" w:beforeAutospacing="0" w:after="0" w:afterAutospacing="0"/>
                    <w:ind w:left="0" w:right="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开发团队</w:t>
                  </w:r>
                </w:p>
              </w:tc>
              <w:tc>
                <w:tcPr>
                  <w:tcW w:w="2395" w:type="dxa"/>
                  <w:tcBorders>
                    <w:top w:val="single" w:color="auto" w:sz="4" w:space="0"/>
                    <w:left w:val="single" w:color="auto" w:sz="4" w:space="0"/>
                    <w:bottom w:val="single" w:color="auto" w:sz="4" w:space="0"/>
                    <w:right w:val="single" w:color="auto" w:sz="4" w:space="0"/>
                  </w:tcBorders>
                  <w:shd w:val="clear" w:color="auto" w:fill="auto"/>
                  <w:tcMar>
                    <w:top w:w="0" w:type="dxa"/>
                    <w:left w:w="86" w:type="dxa"/>
                    <w:bottom w:w="0" w:type="dxa"/>
                    <w:right w:w="86" w:type="dxa"/>
                  </w:tcMar>
                  <w:vAlign w:val="top"/>
                </w:tcPr>
                <w:p>
                  <w:pPr>
                    <w:pStyle w:val="00001c"/>
                    <w:keepNext w:val="0"/>
                    <w:keepLines w:val="0"/>
                    <w:widowControl w:val="1"/>
                    <w:suppressLineNumbers w:val="0"/>
                    <w:spacing w:before="0" w:beforeAutospacing="0" w:after="0" w:afterAutospacing="0"/>
                    <w:ind w:left="0" w:right="0"/>
                    <w:jc w:val="center"/>
                    <w:rPr>
                      <w:rFonts w:hint="eastAsia" w:ascii="宋体" w:hAnsi="宋体" w:eastAsia="宋体" w:cs="宋体"/>
                      <w:b w:val="0"/>
                      <w:bCs w:val="0"/>
                      <w:sz w:val="24"/>
                      <w:szCs w:val="24"/>
                    </w:rPr>
                  </w:pPr>
                  <w:r>
                    <w:rPr>
                      <w:rFonts w:hint="eastAsia" w:ascii="宋体" w:hAnsi="宋体" w:eastAsia="宋体" w:cs="宋体"/>
                      <w:b w:val="0"/>
                      <w:bCs w:val="0"/>
                      <w:i w:val="0"/>
                      <w:iCs w:val="0"/>
                      <w:color w:val="000000"/>
                      <w:spacing w:val="0"/>
                      <w:w w:val="100"/>
                      <w:sz w:val="24"/>
                      <w:szCs w:val="24"/>
                      <w:vertAlign w:val="baseline"/>
                    </w:rPr>
                    <w:t>文 档 编 号</w:t>
                  </w:r>
                </w:p>
              </w:tc>
              <w:tc>
                <w:tcPr>
                  <w:tcW w:w="1350" w:type="dxa"/>
                  <w:tcBorders>
                    <w:top w:val="single" w:color="auto" w:sz="4" w:space="0"/>
                    <w:left w:val="single" w:color="auto" w:sz="4" w:space="0"/>
                    <w:bottom w:val="single" w:color="auto" w:sz="4" w:space="0"/>
                    <w:right w:val="single" w:color="auto" w:sz="4" w:space="0"/>
                  </w:tcBorders>
                  <w:shd w:val="clear" w:color="auto" w:fill="auto"/>
                  <w:tcMar>
                    <w:top w:w="0" w:type="dxa"/>
                    <w:left w:w="86" w:type="dxa"/>
                    <w:bottom w:w="0" w:type="dxa"/>
                    <w:right w:w="86" w:type="dxa"/>
                  </w:tcMar>
                  <w:vAlign w:val="top"/>
                </w:tcPr>
                <w:p>
                  <w:pPr>
                    <w:pStyle w:val="00001c"/>
                    <w:keepNext w:val="0"/>
                    <w:keepLines w:val="0"/>
                    <w:widowControl w:val="1"/>
                    <w:suppressLineNumbers w:val="0"/>
                    <w:spacing w:before="0" w:beforeAutospacing="0" w:after="0" w:afterAutospacing="0"/>
                    <w:ind w:left="0" w:right="0"/>
                    <w:jc w:val="center"/>
                    <w:rPr>
                      <w:rFonts w:hint="eastAsia" w:ascii="宋体" w:hAnsi="宋体" w:eastAsia="宋体" w:cs="宋体"/>
                      <w:b w:val="0"/>
                      <w:bCs w:val="0"/>
                      <w:sz w:val="24"/>
                      <w:szCs w:val="24"/>
                    </w:rPr>
                  </w:pPr>
                  <w:r>
                    <w:rPr>
                      <w:rFonts w:hint="eastAsia" w:ascii="宋体" w:hAnsi="宋体" w:eastAsia="宋体" w:cs="宋体"/>
                      <w:b w:val="0"/>
                      <w:bCs w:val="0"/>
                      <w:i w:val="0"/>
                      <w:iCs w:val="0"/>
                      <w:color w:val="000000"/>
                      <w:spacing w:val="0"/>
                      <w:w w:val="100"/>
                      <w:sz w:val="24"/>
                      <w:szCs w:val="24"/>
                      <w:vertAlign w:val="baseline"/>
                    </w:rPr>
                    <w:t>产品版本</w:t>
                  </w:r>
                </w:p>
              </w:tc>
              <w:tc>
                <w:tcPr>
                  <w:tcW w:w="1633" w:type="dxa"/>
                  <w:tcBorders>
                    <w:top w:val="single" w:color="auto" w:sz="4" w:space="0"/>
                    <w:left w:val="single" w:color="auto" w:sz="4" w:space="0"/>
                    <w:bottom w:val="single" w:color="auto" w:sz="4" w:space="0"/>
                    <w:right w:val="single" w:color="auto" w:sz="4" w:space="0"/>
                  </w:tcBorders>
                  <w:shd w:val="clear" w:color="auto" w:fill="auto"/>
                  <w:tcMar>
                    <w:top w:w="0" w:type="dxa"/>
                    <w:left w:w="86" w:type="dxa"/>
                    <w:bottom w:w="0" w:type="dxa"/>
                    <w:right w:w="86" w:type="dxa"/>
                  </w:tcMar>
                  <w:vAlign w:val="top"/>
                </w:tcPr>
                <w:p>
                  <w:pPr>
                    <w:pStyle w:val="00001c"/>
                    <w:keepNext w:val="0"/>
                    <w:keepLines w:val="0"/>
                    <w:widowControl w:val="1"/>
                    <w:suppressLineNumbers w:val="0"/>
                    <w:spacing w:before="0" w:beforeAutospacing="0" w:after="0" w:afterAutospacing="0"/>
                    <w:ind w:left="0" w:right="0"/>
                    <w:jc w:val="center"/>
                    <w:rPr>
                      <w:rFonts w:hint="eastAsia" w:ascii="宋体" w:hAnsi="宋体" w:eastAsia="宋体" w:cs="宋体"/>
                      <w:b w:val="0"/>
                      <w:bCs w:val="0"/>
                      <w:sz w:val="24"/>
                      <w:szCs w:val="24"/>
                    </w:rPr>
                  </w:pPr>
                  <w:r>
                    <w:rPr>
                      <w:rFonts w:hint="eastAsia" w:ascii="宋体" w:hAnsi="宋体" w:eastAsia="宋体" w:cs="宋体"/>
                      <w:b w:val="0"/>
                      <w:bCs w:val="0"/>
                      <w:i w:val="0"/>
                      <w:iCs w:val="0"/>
                      <w:color w:val="000000"/>
                      <w:spacing w:val="0"/>
                      <w:w w:val="100"/>
                      <w:sz w:val="24"/>
                      <w:szCs w:val="24"/>
                      <w:vertAlign w:val="baseline"/>
                    </w:rPr>
                    <w:t>密级</w:t>
                  </w:r>
                </w:p>
              </w:tc>
            </w:tr>
            <w:tr>
              <w:trPr>
                <w:trHeight w:val="80" w:hRule="atLeast"/>
                <w:jc w:val="center"/>
              </w:trPr>
              <w:tc>
                <w:tcPr>
                  <w:tcW w:w="3237" w:type="dxa"/>
                  <w:vMerge w:val="restart"/>
                  <w:tcBorders>
                    <w:top w:val="single" w:color="auto" w:sz="4" w:space="0"/>
                    <w:left w:val="single" w:color="auto" w:sz="4" w:space="0"/>
                    <w:right w:val="single" w:color="auto" w:sz="4" w:space="0"/>
                  </w:tcBorders>
                  <w:shd w:val="clear" w:color="auto" w:fill="auto"/>
                  <w:tcMar>
                    <w:top w:w="0" w:type="dxa"/>
                    <w:left w:w="86" w:type="dxa"/>
                    <w:bottom w:w="0" w:type="dxa"/>
                    <w:right w:w="86" w:type="dxa"/>
                  </w:tcMar>
                  <w:vAlign w:val="top"/>
                </w:tcPr>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西南民族大学计算机与人工智能学院软件工程专业非遗匠心开发团队</w:t>
                  </w:r>
                </w:p>
              </w:tc>
              <w:tc>
                <w:tcPr>
                  <w:tcW w:w="2395" w:type="dxa"/>
                  <w:tcBorders>
                    <w:top w:val="single" w:color="auto" w:sz="4" w:space="0"/>
                    <w:left w:val="single" w:color="auto" w:sz="4" w:space="0"/>
                    <w:bottom w:val="single" w:color="auto" w:sz="4" w:space="0"/>
                    <w:right w:val="single" w:color="auto" w:sz="4" w:space="0"/>
                  </w:tcBorders>
                  <w:shd w:val="clear" w:color="auto" w:fill="auto"/>
                  <w:tcMar>
                    <w:top w:w="0" w:type="dxa"/>
                    <w:left w:w="86" w:type="dxa"/>
                    <w:bottom w:w="0" w:type="dxa"/>
                    <w:right w:w="86" w:type="dxa"/>
                  </w:tcMar>
                  <w:vAlign w:val="top"/>
                </w:tcPr>
                <w:p>
                  <w:pPr>
                    <w:pStyle w:val="00001c"/>
                    <w:keepNext w:val="0"/>
                    <w:keepLines w:val="0"/>
                    <w:widowControl w:val="1"/>
                    <w:suppressLineNumbers w:val="0"/>
                    <w:spacing w:before="0" w:beforeAutospacing="0" w:after="0" w:afterAutospacing="0" w:line="18" w:lineRule="atLeast"/>
                    <w:ind w:left="0" w:right="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2025-04-03-02</w:t>
                  </w:r>
                </w:p>
              </w:tc>
              <w:tc>
                <w:tcPr>
                  <w:tcW w:w="1350" w:type="dxa"/>
                  <w:tcBorders>
                    <w:top w:val="single" w:color="auto" w:sz="4" w:space="0"/>
                    <w:left w:val="single" w:color="auto" w:sz="4" w:space="0"/>
                    <w:bottom w:val="single" w:color="auto" w:sz="4" w:space="0"/>
                    <w:right w:val="single" w:color="auto" w:sz="4" w:space="0"/>
                  </w:tcBorders>
                  <w:shd w:val="clear" w:color="auto" w:fill="auto"/>
                  <w:tcMar>
                    <w:top w:w="0" w:type="dxa"/>
                    <w:left w:w="86" w:type="dxa"/>
                    <w:bottom w:w="0" w:type="dxa"/>
                    <w:right w:w="86" w:type="dxa"/>
                  </w:tcMar>
                  <w:vAlign w:val="top"/>
                </w:tcPr>
                <w:p>
                  <w:pPr>
                    <w:pStyle w:val="00001c"/>
                    <w:keepNext w:val="0"/>
                    <w:keepLines w:val="0"/>
                    <w:widowControl w:val="1"/>
                    <w:suppressLineNumbers w:val="0"/>
                    <w:spacing w:before="0" w:beforeAutospacing="0" w:after="0" w:afterAutospacing="0"/>
                    <w:ind w:left="0" w:right="0"/>
                    <w:jc w:val="center"/>
                    <w:rPr>
                      <w:rFonts w:hint="eastAsia" w:ascii="宋体" w:hAnsi="宋体" w:eastAsia="宋体" w:cs="宋体"/>
                      <w:b w:val="0"/>
                      <w:bCs w:val="0"/>
                      <w:sz w:val="24"/>
                      <w:szCs w:val="24"/>
                    </w:rPr>
                  </w:pPr>
                  <w:r>
                    <w:rPr>
                      <w:rFonts w:hint="eastAsia" w:ascii="宋体" w:hAnsi="宋体" w:eastAsia="宋体" w:cs="宋体"/>
                      <w:b w:val="0"/>
                      <w:bCs w:val="0"/>
                      <w:i w:val="0"/>
                      <w:iCs w:val="0"/>
                      <w:color w:val="000000"/>
                      <w:spacing w:val="0"/>
                      <w:w w:val="100"/>
                      <w:sz w:val="24"/>
                      <w:szCs w:val="24"/>
                      <w:vertAlign w:val="baseline"/>
                    </w:rPr>
                    <w:t>V 1.0</w:t>
                  </w:r>
                </w:p>
              </w:tc>
              <w:tc>
                <w:tcPr>
                  <w:tcW w:w="1633" w:type="dxa"/>
                  <w:tcBorders>
                    <w:top w:val="single" w:color="auto" w:sz="4" w:space="0"/>
                    <w:left w:val="single" w:color="auto" w:sz="4" w:space="0"/>
                    <w:bottom w:val="single" w:color="auto" w:sz="4" w:space="0"/>
                    <w:right w:val="single" w:color="auto" w:sz="4" w:space="0"/>
                  </w:tcBorders>
                  <w:shd w:val="clear" w:color="auto" w:fill="auto"/>
                  <w:tcMar>
                    <w:top w:w="0" w:type="dxa"/>
                    <w:left w:w="86" w:type="dxa"/>
                    <w:bottom w:w="0" w:type="dxa"/>
                    <w:right w:w="86" w:type="dxa"/>
                  </w:tcMar>
                  <w:vAlign w:val="top"/>
                </w:tcPr>
                <w:p>
                  <w:pPr>
                    <w:pStyle w:val="00001c"/>
                    <w:keepNext w:val="0"/>
                    <w:keepLines w:val="0"/>
                    <w:widowControl w:val="1"/>
                    <w:suppressLineNumbers w:val="0"/>
                    <w:spacing w:before="0" w:beforeAutospacing="0" w:after="0" w:afterAutospacing="0"/>
                    <w:ind w:left="0" w:right="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i w:val="0"/>
                      <w:iCs w:val="0"/>
                      <w:color w:val="000000"/>
                      <w:spacing w:val="0"/>
                      <w:w w:val="100"/>
                      <w:sz w:val="24"/>
                      <w:szCs w:val="24"/>
                      <w:vertAlign w:val="baseline"/>
                      <w:lang w:val="en-US"/>
                    </w:rPr>
                    <w:t> </w:t>
                  </w:r>
                  <w:r>
                    <w:rPr>
                      <w:rFonts w:hint="eastAsia" w:ascii="宋体" w:hAnsi="宋体" w:eastAsia="宋体" w:cs="宋体"/>
                      <w:b w:val="0"/>
                      <w:bCs w:val="0"/>
                      <w:i w:val="0"/>
                      <w:iCs w:val="0"/>
                      <w:color w:val="000000"/>
                      <w:spacing w:val="0"/>
                      <w:w w:val="100"/>
                      <w:sz w:val="24"/>
                      <w:szCs w:val="24"/>
                      <w:vertAlign w:val="baseline"/>
                      <w:lang w:val="en-US" w:eastAsia="zh-CN"/>
                    </w:rPr>
                    <w:t>绝密</w:t>
                  </w:r>
                </w:p>
              </w:tc>
            </w:tr>
            <w:tr>
              <w:trPr>
                <w:trHeight w:val="80" w:hRule="atLeast"/>
                <w:jc w:val="center"/>
              </w:trPr>
              <w:tc>
                <w:tcPr>
                  <w:tcW w:w="3237" w:type="dxa"/>
                  <w:vMerge w:val="continue"/>
                  <w:tcBorders>
                    <w:left w:val="single" w:color="auto" w:sz="4" w:space="0"/>
                    <w:bottom w:val="single" w:color="auto" w:sz="4" w:space="0"/>
                    <w:right w:val="single" w:color="auto" w:sz="4" w:space="0"/>
                  </w:tcBorders>
                  <w:shd w:val="clear" w:color="auto" w:fill="auto"/>
                  <w:tcMar>
                    <w:top w:w="0" w:type="dxa"/>
                    <w:left w:w="86" w:type="dxa"/>
                    <w:bottom w:w="0" w:type="dxa"/>
                    <w:right w:w="86" w:type="dxa"/>
                  </w:tcMar>
                  <w:vAlign w:val="top"/>
                </w:tcPr>
                <w:p>
                  <w:pPr>
                    <w:rPr>
                      <w:rFonts w:hint="eastAsia" w:ascii="宋体" w:hAnsi="宋体" w:eastAsia="宋体" w:cs="宋体"/>
                      <w:b w:val="0"/>
                      <w:bCs w:val="0"/>
                      <w:sz w:val="24"/>
                      <w:szCs w:val="24"/>
                    </w:rPr>
                  </w:pPr>
                </w:p>
              </w:tc>
              <w:tc>
                <w:tcPr>
                  <w:tcW w:w="3745" w:type="dxa"/>
                  <w:gridSpan w:val="2"/>
                  <w:tcBorders>
                    <w:top w:val="single" w:color="auto" w:sz="4" w:space="0"/>
                    <w:left w:val="single" w:color="auto" w:sz="4" w:space="0"/>
                    <w:bottom w:val="single" w:color="auto" w:sz="4" w:space="0"/>
                    <w:right w:val="single" w:color="auto" w:sz="4" w:space="0"/>
                  </w:tcBorders>
                  <w:shd w:val="clear" w:color="auto" w:fill="auto"/>
                  <w:tcMar>
                    <w:top w:w="0" w:type="dxa"/>
                    <w:left w:w="86" w:type="dxa"/>
                    <w:bottom w:w="0" w:type="dxa"/>
                    <w:right w:w="86" w:type="dxa"/>
                  </w:tcMar>
                  <w:vAlign w:val="top"/>
                </w:tcPr>
                <w:p>
                  <w:pPr>
                    <w:pStyle w:val="00001c"/>
                    <w:keepNext w:val="0"/>
                    <w:keepLines w:val="0"/>
                    <w:widowControl w:val="1"/>
                    <w:suppressLineNumbers w:val="0"/>
                    <w:spacing w:before="0" w:beforeAutospacing="0" w:after="0" w:afterAutospacing="0"/>
                    <w:ind w:left="0" w:right="0"/>
                    <w:jc w:val="both"/>
                    <w:rPr>
                      <w:rFonts w:hint="eastAsia" w:ascii="宋体" w:hAnsi="宋体" w:eastAsia="宋体" w:cs="宋体"/>
                      <w:b w:val="0"/>
                      <w:bCs w:val="0"/>
                      <w:sz w:val="24"/>
                      <w:szCs w:val="24"/>
                    </w:rPr>
                  </w:pPr>
                  <w:r>
                    <w:rPr>
                      <w:rFonts w:hint="eastAsia" w:ascii="宋体" w:hAnsi="宋体" w:eastAsia="宋体" w:cs="宋体"/>
                      <w:b w:val="0"/>
                      <w:bCs w:val="0"/>
                      <w:i w:val="0"/>
                      <w:iCs w:val="0"/>
                      <w:color w:val="000000"/>
                      <w:spacing w:val="0"/>
                      <w:w w:val="100"/>
                      <w:sz w:val="24"/>
                      <w:szCs w:val="24"/>
                      <w:vertAlign w:val="baseline"/>
                    </w:rPr>
                    <w:t>产品名称：“非遗匠心”—非物质文化遗产数字传承与推广平台</w:t>
                  </w:r>
                </w:p>
              </w:tc>
              <w:tc>
                <w:tcPr>
                  <w:tcW w:w="1633" w:type="dxa"/>
                  <w:tcBorders>
                    <w:top w:val="single" w:color="auto" w:sz="4" w:space="0"/>
                    <w:left w:val="single" w:color="auto" w:sz="4" w:space="0"/>
                    <w:bottom w:val="single" w:color="auto" w:sz="4" w:space="0"/>
                    <w:right w:val="single" w:color="auto" w:sz="4" w:space="0"/>
                  </w:tcBorders>
                  <w:shd w:val="clear" w:color="auto" w:fill="auto"/>
                  <w:tcMar>
                    <w:top w:w="0" w:type="dxa"/>
                    <w:left w:w="86" w:type="dxa"/>
                    <w:bottom w:w="0" w:type="dxa"/>
                    <w:right w:w="86" w:type="dxa"/>
                  </w:tcMar>
                  <w:vAlign w:val="top"/>
                </w:tcPr>
                <w:p>
                  <w:pPr>
                    <w:pStyle w:val="00001c"/>
                    <w:keepNext w:val="0"/>
                    <w:keepLines w:val="0"/>
                    <w:widowControl w:val="1"/>
                    <w:suppressLineNumbers w:val="0"/>
                    <w:spacing w:before="0" w:beforeAutospacing="0" w:after="0" w:afterAutospacing="0"/>
                    <w:ind w:left="0" w:right="0"/>
                    <w:jc w:val="both"/>
                    <w:rPr>
                      <w:rFonts w:hint="eastAsia" w:ascii="宋体" w:hAnsi="宋体" w:eastAsia="宋体" w:cs="宋体"/>
                      <w:b w:val="0"/>
                      <w:bCs w:val="0"/>
                      <w:sz w:val="24"/>
                      <w:szCs w:val="24"/>
                    </w:rPr>
                  </w:pPr>
                  <w:r>
                    <w:rPr>
                      <w:rFonts w:hint="eastAsia" w:ascii="宋体" w:hAnsi="宋体" w:eastAsia="宋体" w:cs="宋体"/>
                      <w:b w:val="0"/>
                      <w:bCs w:val="0"/>
                      <w:i w:val="0"/>
                      <w:iCs w:val="0"/>
                      <w:color w:val="000000"/>
                      <w:spacing w:val="0"/>
                      <w:w w:val="100"/>
                      <w:sz w:val="24"/>
                      <w:szCs w:val="24"/>
                      <w:vertAlign w:val="baseline"/>
                    </w:rPr>
                    <w:t>共</w:t>
                  </w:r>
                  <w:r>
                    <w:rPr>
                      <w:rFonts w:hint="eastAsia" w:ascii="宋体" w:hAnsi="宋体" w:eastAsia="宋体" w:cs="宋体"/>
                      <w:b w:val="0"/>
                      <w:bCs w:val="0"/>
                      <w:i w:val="0"/>
                      <w:iCs w:val="0"/>
                      <w:color w:val="000000"/>
                      <w:spacing w:val="0"/>
                      <w:w w:val="100"/>
                      <w:sz w:val="24"/>
                      <w:szCs w:val="24"/>
                      <w:vertAlign w:val="baseline"/>
                      <w:lang w:val="en-US" w:eastAsia="zh-CN"/>
                    </w:rPr>
                    <w:t xml:space="preserve"> 37</w:t>
                  </w:r>
                  <w:r>
                    <w:rPr>
                      <w:rFonts w:hint="eastAsia" w:ascii="宋体" w:hAnsi="宋体" w:eastAsia="宋体" w:cs="宋体"/>
                      <w:b w:val="0"/>
                      <w:bCs w:val="0"/>
                      <w:i w:val="0"/>
                      <w:iCs w:val="0"/>
                      <w:color w:val="000000"/>
                      <w:spacing w:val="0"/>
                      <w:w w:val="100"/>
                      <w:sz w:val="24"/>
                      <w:szCs w:val="24"/>
                      <w:vertAlign w:val="baseline"/>
                    </w:rPr>
                    <w:t>页</w:t>
                  </w:r>
                </w:p>
              </w:tc>
            </w:tr>
          </w:tbl>
          <w:p>
            <w:pPr>
              <w:pStyle w:val="00001c"/>
              <w:keepNext w:val="0"/>
              <w:keepLines w:val="0"/>
              <w:widowControl w:val="1"/>
              <w:suppressLineNumbers w:val="0"/>
              <w:spacing w:before="0" w:beforeAutospacing="0" w:after="0" w:afterAutospacing="0"/>
              <w:ind w:left="0" w:right="0"/>
              <w:jc w:val="center"/>
              <w:rPr/>
            </w:pPr>
            <w:r>
              <w:rPr>
                <w:rFonts w:ascii="黑体" w:hAnsi="宋体" w:eastAsia="黑体" w:cs="黑体"/>
                <w:b w:val="1"/>
                <w:bCs w:val="1"/>
                <w:i w:val="0"/>
                <w:iCs w:val="0"/>
                <w:color w:val="000000"/>
                <w:spacing w:val="0"/>
                <w:w w:val="100"/>
                <w:sz w:val="52"/>
                <w:szCs w:val="52"/>
                <w:vertAlign w:val="baseline"/>
              </w:rPr>
              <w:t>用户需求规格说明书</w:t>
            </w:r>
          </w:p>
          <w:p>
            <w:pPr>
              <w:pStyle w:val="00001c"/>
              <w:keepNext w:val="0"/>
              <w:keepLines w:val="0"/>
              <w:widowControl w:val="1"/>
              <w:suppressLineNumbers w:val="0"/>
              <w:spacing w:before="0" w:beforeAutospacing="0" w:after="0" w:afterAutospacing="0"/>
              <w:ind w:left="0" w:right="0"/>
              <w:jc w:val="center"/>
              <w:rPr/>
            </w:pPr>
            <w:r>
              <w:rPr>
                <w:rFonts w:hint="eastAsia" w:ascii="宋体" w:hAnsi="宋体" w:eastAsia="宋体" w:cs="宋体"/>
                <w:b w:val="1"/>
                <w:bCs w:val="1"/>
                <w:i w:val="0"/>
                <w:iCs w:val="0"/>
                <w:color w:val="000000"/>
                <w:spacing w:val="0"/>
                <w:w w:val="100"/>
                <w:sz w:val="21"/>
                <w:szCs w:val="21"/>
                <w:vertAlign w:val="baseline"/>
              </w:rPr>
              <w:t>(仅供内部使用)</w:t>
            </w:r>
            <w:r>
              <w:rPr>
                <w:rFonts w:hint="eastAsia" w:ascii="宋体" w:hAnsi="宋体" w:eastAsia="宋体" w:cs="宋体"/>
                <w:b w:val="1"/>
                <w:bCs w:val="1"/>
                <w:i w:val="0"/>
                <w:iCs w:val="0"/>
                <w:color w:val="000000"/>
                <w:spacing w:val="0"/>
                <w:w w:val="100"/>
                <w:sz w:val="52"/>
                <w:szCs w:val="52"/>
                <w:vertAlign w:val="baseline"/>
                <w:lang w:val="en-US"/>
              </w:rPr>
              <w:t> </w:t>
            </w:r>
          </w:p>
          <w:p>
            <w:pPr>
              <w:pStyle w:val="00001c"/>
              <w:keepNext w:val="0"/>
              <w:keepLines w:val="0"/>
              <w:widowControl w:val="1"/>
              <w:suppressLineNumbers w:val="0"/>
              <w:spacing w:before="0" w:beforeAutospacing="0" w:after="0" w:afterAutospacing="0"/>
              <w:ind w:left="0" w:right="0"/>
              <w:jc w:val="center"/>
              <w:rPr/>
            </w:pPr>
            <w:r>
              <w:rPr>
                <w:rFonts w:hint="eastAsia" w:ascii="宋体" w:hAnsi="宋体" w:eastAsia="宋体" w:cs="宋体"/>
                <w:b w:val="1"/>
                <w:bCs w:val="1"/>
                <w:i w:val="0"/>
                <w:iCs w:val="0"/>
                <w:color w:val="000000"/>
                <w:spacing w:val="0"/>
                <w:w w:val="100"/>
                <w:sz w:val="52"/>
                <w:szCs w:val="52"/>
                <w:vertAlign w:val="baseline"/>
                <w:lang w:val="en-US"/>
              </w:rPr>
              <w:t> </w:t>
            </w:r>
          </w:p>
          <w:p>
            <w:pPr>
              <w:pStyle w:val="00001c"/>
              <w:keepNext w:val="0"/>
              <w:keepLines w:val="0"/>
              <w:widowControl w:val="1"/>
              <w:suppressLineNumbers w:val="0"/>
              <w:spacing w:before="0" w:beforeAutospacing="0" w:after="0" w:afterAutospacing="0"/>
              <w:ind w:left="0" w:right="0"/>
              <w:jc w:val="center"/>
              <w:rPr>
                <w:rFonts w:hint="eastAsia" w:ascii="宋体" w:hAnsi="宋体" w:eastAsia="宋体" w:cs="宋体"/>
                <w:b w:val="1"/>
                <w:bCs w:val="1"/>
                <w:i w:val="0"/>
                <w:iCs w:val="0"/>
                <w:color w:val="000000"/>
                <w:spacing w:val="0"/>
                <w:w w:val="100"/>
                <w:sz w:val="21"/>
                <w:szCs w:val="21"/>
                <w:vertAlign w:val="baseline"/>
              </w:rPr>
            </w:pPr>
            <w:r>
              <w:rPr>
                <w:rFonts w:hint="eastAsia" w:ascii="宋体" w:hAnsi="宋体" w:eastAsia="宋体" w:cs="宋体"/>
                <w:b w:val="1"/>
                <w:bCs w:val="1"/>
                <w:i w:val="0"/>
                <w:iCs w:val="0"/>
                <w:color w:val="000000"/>
                <w:spacing w:val="0"/>
                <w:w w:val="100"/>
                <w:sz w:val="21"/>
                <w:szCs w:val="21"/>
                <w:vertAlign w:val="baseline"/>
              </w:rPr>
              <w:t xml:space="preserve">文 档 作 者： </w:t>
            </w:r>
            <w:r>
              <w:rPr>
                <w:rFonts w:hint="eastAsia" w:ascii="宋体" w:hAnsi="宋体" w:eastAsia="宋体" w:cs="宋体"/>
                <w:b w:val="1"/>
                <w:bCs w:val="1"/>
                <w:i w:val="0"/>
                <w:iCs w:val="0"/>
                <w:color w:val="000000"/>
                <w:spacing w:val="0"/>
                <w:w w:val="100"/>
                <w:sz w:val="21"/>
                <w:szCs w:val="21"/>
                <w:vertAlign w:val="baseline"/>
                <w:lang w:val="en-US" w:eastAsia="zh-CN"/>
              </w:rPr>
              <w:t>李汶航、刘玲、蔡俊杰、刘梓轩、马湘川</w:t>
            </w:r>
          </w:p>
          <w:p>
            <w:pPr>
              <w:pStyle w:val="00001c"/>
              <w:keepNext w:val="0"/>
              <w:keepLines w:val="0"/>
              <w:widowControl w:val="1"/>
              <w:suppressLineNumbers w:val="0"/>
              <w:spacing w:before="0" w:beforeAutospacing="0" w:after="0" w:afterAutospacing="0"/>
              <w:ind w:right="0"/>
              <w:jc w:val="center"/>
              <w:rPr>
                <w:rFonts w:hint="eastAsia" w:ascii="宋体" w:hAnsi="宋体" w:eastAsia="宋体" w:cs="宋体"/>
                <w:b w:val="1"/>
                <w:bCs w:val="1"/>
                <w:i w:val="0"/>
                <w:iCs w:val="0"/>
                <w:color w:val="000000"/>
                <w:spacing w:val="0"/>
                <w:w w:val="100"/>
                <w:sz w:val="21"/>
                <w:szCs w:val="21"/>
                <w:vertAlign w:val="baseline"/>
                <w:lang w:val="en-US" w:eastAsia="zh-CN"/>
              </w:rPr>
            </w:pPr>
            <w:r>
              <w:rPr>
                <w:rFonts w:hint="eastAsia" w:ascii="宋体" w:hAnsi="宋体" w:eastAsia="宋体" w:cs="宋体"/>
                <w:b w:val="1"/>
                <w:bCs w:val="1"/>
                <w:i w:val="0"/>
                <w:iCs w:val="0"/>
                <w:color w:val="000000"/>
                <w:spacing w:val="0"/>
                <w:w w:val="100"/>
                <w:sz w:val="21"/>
                <w:szCs w:val="21"/>
                <w:vertAlign w:val="baseline"/>
              </w:rPr>
              <w:t>项 目 经 理：</w:t>
            </w:r>
            <w:r>
              <w:rPr>
                <w:rFonts w:hint="eastAsia" w:ascii="宋体" w:hAnsi="宋体" w:eastAsia="宋体" w:cs="宋体"/>
                <w:b w:val="1"/>
                <w:bCs w:val="1"/>
                <w:i w:val="0"/>
                <w:iCs w:val="0"/>
                <w:color w:val="000000"/>
                <w:spacing w:val="0"/>
                <w:w w:val="100"/>
                <w:sz w:val="21"/>
                <w:szCs w:val="21"/>
                <w:vertAlign w:val="baseline"/>
                <w:lang w:val="en-US" w:eastAsia="zh-CN"/>
              </w:rPr>
              <w:t>李汶航</w:t>
            </w:r>
          </w:p>
          <w:p>
            <w:pPr>
              <w:pStyle w:val="00001c"/>
              <w:keepNext w:val="0"/>
              <w:keepLines w:val="0"/>
              <w:widowControl w:val="1"/>
              <w:suppressLineNumbers w:val="0"/>
              <w:spacing w:before="0" w:beforeAutospacing="0" w:after="0" w:afterAutospacing="0"/>
              <w:ind w:left="0" w:right="0"/>
              <w:jc w:val="both"/>
              <w:rPr/>
            </w:pPr>
            <w:r>
              <w:rPr>
                <w:rFonts w:hint="eastAsia" w:ascii="宋体" w:hAnsi="宋体" w:eastAsia="宋体" w:cs="宋体"/>
                <w:b w:val="0"/>
                <w:bCs w:val="0"/>
                <w:i w:val="0"/>
                <w:iCs w:val="0"/>
                <w:color w:val="000000"/>
                <w:spacing w:val="0"/>
                <w:w w:val="100"/>
                <w:sz w:val="21"/>
                <w:szCs w:val="21"/>
                <w:vertAlign w:val="baseline"/>
                <w:lang w:val="en-US"/>
              </w:rPr>
              <w:t> </w:t>
            </w:r>
          </w:p>
          <w:p>
            <w:pPr>
              <w:pStyle w:val="00001c"/>
              <w:keepNext w:val="0"/>
              <w:keepLines w:val="0"/>
              <w:widowControl w:val="1"/>
              <w:suppressLineNumbers w:val="0"/>
              <w:spacing w:before="0" w:beforeAutospacing="0" w:after="0" w:afterAutospacing="0"/>
              <w:ind w:left="0" w:right="0"/>
              <w:jc w:val="both"/>
              <w:rPr/>
            </w:pPr>
            <w:r>
              <w:rPr>
                <w:rFonts w:hint="eastAsia" w:ascii="宋体" w:hAnsi="宋体" w:eastAsia="宋体" w:cs="宋体"/>
                <w:b w:val="0"/>
                <w:bCs w:val="0"/>
                <w:i w:val="0"/>
                <w:iCs w:val="0"/>
                <w:color w:val="000000"/>
                <w:spacing w:val="0"/>
                <w:w w:val="100"/>
                <w:sz w:val="21"/>
                <w:szCs w:val="21"/>
                <w:vertAlign w:val="baseline"/>
                <w:lang w:val="en-US"/>
              </w:rPr>
              <w:t> </w:t>
            </w:r>
          </w:p>
          <w:p>
            <w:pPr>
              <w:pStyle w:val="00001c"/>
              <w:keepNext w:val="0"/>
              <w:keepLines w:val="0"/>
              <w:widowControl w:val="1"/>
              <w:suppressLineNumbers w:val="0"/>
              <w:spacing w:before="0" w:beforeAutospacing="0" w:after="0" w:afterAutospacing="0"/>
              <w:ind w:left="0" w:right="0"/>
              <w:jc w:val="both"/>
              <w:rPr/>
            </w:pPr>
            <w:r>
              <w:rPr>
                <w:rFonts w:hint="eastAsia" w:ascii="宋体" w:hAnsi="宋体" w:eastAsia="宋体" w:cs="宋体"/>
                <w:b w:val="0"/>
                <w:bCs w:val="0"/>
                <w:i w:val="0"/>
                <w:iCs w:val="0"/>
                <w:color w:val="000000"/>
                <w:spacing w:val="0"/>
                <w:w w:val="100"/>
                <w:sz w:val="21"/>
                <w:szCs w:val="21"/>
                <w:vertAlign w:val="baseline"/>
                <w:lang w:val="en-US"/>
              </w:rPr>
              <w:t> </w:t>
            </w:r>
          </w:p>
          <w:p>
            <w:pPr>
              <w:pStyle w:val="00001c"/>
              <w:keepNext w:val="0"/>
              <w:keepLines w:val="0"/>
              <w:widowControl w:val="1"/>
              <w:suppressLineNumbers w:val="0"/>
              <w:spacing w:before="0" w:beforeAutospacing="0" w:after="0" w:afterAutospacing="0"/>
              <w:ind w:left="0" w:right="0"/>
              <w:jc w:val="both"/>
              <w:rPr/>
            </w:pPr>
            <w:r>
              <w:rPr>
                <w:rFonts w:hint="eastAsia" w:ascii="宋体" w:hAnsi="宋体" w:eastAsia="宋体" w:cs="宋体"/>
                <w:b w:val="0"/>
                <w:bCs w:val="0"/>
                <w:i w:val="0"/>
                <w:iCs w:val="0"/>
                <w:color w:val="000000"/>
                <w:spacing w:val="0"/>
                <w:w w:val="100"/>
                <w:sz w:val="21"/>
                <w:szCs w:val="21"/>
                <w:vertAlign w:val="baseline"/>
                <w:lang w:val="en-US"/>
              </w:rPr>
              <w:t> </w:t>
            </w:r>
          </w:p>
          <w:p>
            <w:pPr>
              <w:pStyle w:val="00001c"/>
              <w:keepNext w:val="0"/>
              <w:keepLines w:val="0"/>
              <w:widowControl w:val="1"/>
              <w:suppressLineNumbers w:val="0"/>
              <w:spacing w:before="0" w:beforeAutospacing="0" w:after="0" w:afterAutospacing="0" w:line="360" w:lineRule="atLeast"/>
              <w:ind w:left="0" w:right="0"/>
              <w:jc w:val="center"/>
              <w:rPr/>
            </w:pPr>
            <w:r>
              <w:rPr/>
              <w:drawing>
                <wp:inline distT="0" distB="0" distL="114300" distR="114300">
                  <wp:extent cx="866775" cy="866775"/>
                  <wp:effectExtent l="0" t="0" r="1905" b="1905"/>
                  <wp:docPr id="2" name="图片 1" descr="IMG_256"/>
                  <wp:cNvGraphicFramePr>
                    <a:graphicFrameLocks noChangeAspect="1"/>
                  </wp:cNvGraphicFramePr>
                  <a:graphic>
                    <a:graphicData uri="http://schemas.openxmlformats.org/drawingml/2006/picture">
                      <pic:pic>
                        <pic:nvPicPr>
                          <pic:cNvPr id="3" name="图片 1" descr="IMG_256"/>
                          <pic:cNvPicPr>
                            <a:picLocks noChangeAspect="1"/>
                          </pic:cNvPicPr>
                        </pic:nvPicPr>
                        <pic:blipFill>
                          <a:blip r:embed="rId5"/>
                          <a:stretch>
                            <a:fillRect/>
                          </a:stretch>
                        </pic:blipFill>
                        <pic:spPr>
                          <a:xfrm>
                            <a:off x="0" y="0"/>
                            <a:ext cx="866775" cy="866775"/>
                          </a:xfrm>
                          <a:prstGeom prst="rect">
                            <a:avLst/>
                          </a:prstGeom>
                          <a:noFill/>
                          <a:ln w="9525">
                            <a:noFill/>
                          </a:ln>
                        </pic:spPr>
                      </pic:pic>
                    </a:graphicData>
                  </a:graphic>
                </wp:inline>
              </w:drawing>
            </w:r>
          </w:p>
          <w:p>
            <w:pPr>
              <w:pStyle w:val="00001c"/>
              <w:keepNext w:val="0"/>
              <w:keepLines w:val="0"/>
              <w:widowControl w:val="1"/>
              <w:suppressLineNumbers w:val="0"/>
              <w:spacing w:before="0" w:beforeAutospacing="0" w:after="0" w:afterAutospacing="0" w:line="360" w:lineRule="atLeast"/>
              <w:ind w:left="0" w:right="0"/>
              <w:jc w:val="center"/>
              <w:rPr/>
            </w:pPr>
            <w:r>
              <w:rPr>
                <w:rFonts w:hint="eastAsia" w:ascii="宋体" w:hAnsi="宋体" w:eastAsia="宋体" w:cs="宋体"/>
                <w:b w:val="1"/>
                <w:bCs w:val="1"/>
                <w:i w:val="0"/>
                <w:iCs w:val="0"/>
                <w:color w:val="000000"/>
                <w:spacing w:val="0"/>
                <w:w w:val="100"/>
                <w:sz w:val="21"/>
                <w:szCs w:val="21"/>
                <w:vertAlign w:val="baseline"/>
                <w:lang w:val="en-US"/>
              </w:rPr>
              <w:t> </w:t>
            </w:r>
          </w:p>
          <w:p>
            <w:pPr>
              <w:pStyle w:val="00001c"/>
              <w:keepNext w:val="0"/>
              <w:keepLines w:val="0"/>
              <w:widowControl w:val="1"/>
              <w:suppressLineNumbers w:val="0"/>
              <w:spacing w:before="0" w:beforeAutospacing="0" w:after="0" w:afterAutospacing="0"/>
              <w:ind w:left="0" w:right="0"/>
              <w:jc w:val="center"/>
              <w:rPr>
                <w:rFonts w:hint="eastAsia" w:ascii="宋体" w:hAnsi="宋体" w:eastAsia="宋体" w:cs="宋体"/>
                <w:b w:val="1"/>
                <w:bCs w:val="1"/>
                <w:i w:val="0"/>
                <w:iCs w:val="0"/>
                <w:color w:val="000000"/>
                <w:spacing w:val="0"/>
                <w:w w:val="100"/>
                <w:sz w:val="21"/>
                <w:szCs w:val="21"/>
                <w:vertAlign w:val="baseline"/>
                <w:lang w:val="en-US" w:eastAsia="zh-CN"/>
              </w:rPr>
            </w:pPr>
            <w:r>
              <w:rPr>
                <w:rFonts w:hint="eastAsia" w:ascii="宋体" w:hAnsi="宋体" w:eastAsia="宋体" w:cs="宋体"/>
                <w:b w:val="1"/>
                <w:bCs w:val="1"/>
                <w:i w:val="0"/>
                <w:iCs w:val="0"/>
                <w:color w:val="000000"/>
                <w:spacing w:val="0"/>
                <w:w w:val="100"/>
                <w:sz w:val="21"/>
                <w:szCs w:val="21"/>
                <w:vertAlign w:val="baseline"/>
                <w:lang w:val="en-US" w:eastAsia="zh-CN"/>
              </w:rPr>
              <w:t>非遗匠心开发团队</w:t>
            </w:r>
          </w:p>
          <w:p>
            <w:pPr>
              <w:pStyle w:val="00001c"/>
              <w:keepNext w:val="0"/>
              <w:keepLines w:val="0"/>
              <w:widowControl w:val="1"/>
              <w:suppressLineNumbers w:val="0"/>
              <w:spacing w:before="0" w:beforeAutospacing="0" w:after="0" w:afterAutospacing="0"/>
              <w:ind w:left="0" w:right="0"/>
              <w:jc w:val="center"/>
              <w:rPr/>
            </w:pPr>
            <w:r>
              <w:rPr>
                <w:rFonts w:hint="eastAsia" w:ascii="宋体" w:hAnsi="宋体" w:eastAsia="宋体" w:cs="宋体"/>
                <w:b w:val="1"/>
                <w:bCs w:val="1"/>
                <w:i w:val="0"/>
                <w:iCs w:val="0"/>
                <w:color w:val="000000"/>
                <w:spacing w:val="0"/>
                <w:w w:val="100"/>
                <w:sz w:val="21"/>
                <w:szCs w:val="21"/>
                <w:vertAlign w:val="baseline"/>
              </w:rPr>
              <w:t>版权所有 不得复制</w:t>
            </w:r>
          </w:p>
          <w:p>
            <w:pPr>
              <w:rPr>
                <w:sz w:val="24"/>
              </w:rPr>
            </w:pPr>
          </w:p>
        </w:tc>
      </w:tr>
    </w:tbl>
    <w:p>
      <w:pPr>
        <w:spacing w:before="0" w:beforeLines="0" w:after="0" w:afterLines="0" w:line="240" w:lineRule="auto"/>
        <w:ind w:left="0" w:leftChars="0" w:right="0" w:rightChars="0" w:firstLine="0" w:firstLineChars="0"/>
        <w:jc w:val="center"/>
        <w:rPr>
          <w:rFonts w:ascii="宋体" w:hAnsi="宋体" w:eastAsia="宋体" w:cstheme="minorBidi"/>
          <w:kern w:val="2"/>
          <w:sz w:val="21"/>
          <w:szCs w:val="22"/>
          <w:lang w:val="en-US" w:eastAsia="zh-CN" w:bidi="ar-SA"/>
        </w:rPr>
      </w:pPr>
    </w:p>
    <w:tbl>
      <w:tblPr>
        <w:tblStyle w:val="000013"/>
        <w:tblW w:w="0" w:type="auto"/>
        <w:tblInd w:w="-6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75"/>
      </w:tblGrid>
      <w:tr>
        <w:trPr>
          <w:trHeight w:val="12899" w:hRule="atLeast"/>
        </w:trPr>
        <w:tc>
          <w:tcPr>
            <w:tcW w:w="9975" w:type="dxa"/>
          </w:tcPr>
          <w:sdt>
            <w:sdtPr>
              <w:rPr>
                <w:rFonts w:ascii="宋体" w:hAnsi="宋体" w:eastAsia="宋体" w:cstheme="minorBidi"/>
                <w:kern w:val="2"/>
                <w:sz w:val="21"/>
                <w:szCs w:val="22"/>
                <w:lang w:val="en-US" w:eastAsia="zh-CN" w:bidi="ar-SA"/>
              </w:rPr>
              <w:id w:val="147455832"/>
              <w15:color w:val="DBDBDB"/>
              <w:docPartObj>
                <w:docPartGallery w:val="Table of Contents"/>
                <w:docPartUnique w:val="1"/>
              </w:docPartObj>
            </w:sdtPr>
            <w:sdtEndPr>
              <w:rPr>
                <w:rFonts w:hint="eastAsia" w:asciiTheme="minorHAnsi" w:hAnsiTheme="minorHAnsi" w:eastAsiaTheme="minorEastAsia" w:cstheme="minorBidi"/>
                <w:b w:val="1"/>
                <w:kern w:val="44"/>
                <w:sz w:val="44"/>
                <w:szCs w:val="22"/>
                <w:lang w:val="en-US" w:eastAsia="zh-CN" w:bidi="ar-SA"/>
              </w:rPr>
            </w:sdtEndPr>
            <w:sdtContent>
              <w:p>
                <w:pPr>
                  <w:spacing w:before="0" w:beforeLines="0" w:after="0" w:afterLines="0" w:line="240" w:lineRule="auto"/>
                  <w:ind w:left="0" w:leftChars="0" w:right="0" w:rightChars="0" w:firstLine="0" w:firstLineChars="0"/>
                  <w:jc w:val="center"/>
                  <w:rPr/>
                </w:pPr>
                <w:r>
                  <w:rPr>
                    <w:rFonts w:ascii="宋体" w:hAnsi="宋体" w:eastAsia="宋体"/>
                    <w:sz w:val="21"/>
                  </w:rPr>
                  <w:t>目录</w:t>
                </w:r>
              </w:p>
              <w:p>
                <w:pPr>
                  <w:pStyle w:val="00001a"/>
                  <w:tabs>
                    <w:tab w:val="right" w:leader="dot" w:pos="9759"/>
                  </w:tabs>
                  <w:rPr/>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_Toc20104 </w:instrText>
                </w:r>
                <w:r>
                  <w:rPr>
                    <w:rFonts w:hint="eastAsia"/>
                    <w:lang w:val="en-US" w:eastAsia="zh-CN"/>
                  </w:rPr>
                  <w:fldChar w:fldCharType="separate"/>
                </w:r>
                <w:r>
                  <w:rPr>
                    <w:rFonts w:hint="eastAsia"/>
                    <w:lang w:val="en-US" w:eastAsia="zh-CN"/>
                  </w:rPr>
                  <w:t>1.</w:t>
                </w:r>
                <w:r>
                  <w:rPr>
                    <w:rFonts w:hint="eastAsia"/>
                  </w:rPr>
                  <w:t>引言</w:t>
                </w:r>
                <w:r>
                  <w:rPr/>
                  <w:tab/>
                </w:r>
                <w:r>
                  <w:rPr/>
                  <w:fldChar w:fldCharType="begin"/>
                </w:r>
                <w:r>
                  <w:rPr/>
                  <w:instrText xml:space="preserve"> PAGEREF _Toc20104 \h </w:instrText>
                </w:r>
                <w:r>
                  <w:rPr/>
                  <w:fldChar w:fldCharType="separate"/>
                </w:r>
                <w:r>
                  <w:rPr/>
                  <w:t>4</w:t>
                </w:r>
                <w:r>
                  <w:rPr/>
                  <w:fldChar w:fldCharType="end"/>
                </w:r>
                <w:r>
                  <w:rPr>
                    <w:rFonts w:hint="eastAsia"/>
                    <w:lang w:val="en-US" w:eastAsia="zh-CN"/>
                  </w:rPr>
                  <w:fldChar w:fldCharType="end"/>
                </w:r>
              </w:p>
              <w:p>
                <w:pPr>
                  <w:pStyle w:val="00001b"/>
                  <w:tabs>
                    <w:tab w:val="right" w:leader="dot" w:pos="9759"/>
                  </w:tabs>
                  <w:rPr/>
                </w:pPr>
                <w:r>
                  <w:rPr>
                    <w:rFonts w:hint="eastAsia"/>
                    <w:lang w:val="en-US" w:eastAsia="zh-CN"/>
                  </w:rPr>
                  <w:fldChar w:fldCharType="begin"/>
                </w:r>
                <w:r>
                  <w:rPr>
                    <w:rFonts w:hint="eastAsia"/>
                    <w:lang w:val="en-US" w:eastAsia="zh-CN"/>
                  </w:rPr>
                  <w:instrText xml:space="preserve"> HYPERLINK \l _Toc19011 </w:instrText>
                </w:r>
                <w:r>
                  <w:rPr>
                    <w:rFonts w:hint="eastAsia"/>
                    <w:lang w:val="en-US" w:eastAsia="zh-CN"/>
                  </w:rPr>
                  <w:fldChar w:fldCharType="separate"/>
                </w:r>
                <w:r>
                  <w:rPr>
                    <w:rFonts w:hint="eastAsia"/>
                  </w:rPr>
                  <w:t>1.1 目的</w:t>
                </w:r>
                <w:r>
                  <w:rPr/>
                  <w:tab/>
                </w:r>
                <w:r>
                  <w:rPr/>
                  <w:fldChar w:fldCharType="begin"/>
                </w:r>
                <w:r>
                  <w:rPr/>
                  <w:instrText xml:space="preserve"> PAGEREF _Toc19011 \h </w:instrText>
                </w:r>
                <w:r>
                  <w:rPr/>
                  <w:fldChar w:fldCharType="separate"/>
                </w:r>
                <w:r>
                  <w:rPr/>
                  <w:t>4</w:t>
                </w:r>
                <w:r>
                  <w:rPr/>
                  <w:fldChar w:fldCharType="end"/>
                </w:r>
                <w:r>
                  <w:rPr>
                    <w:rFonts w:hint="eastAsia"/>
                    <w:lang w:val="en-US" w:eastAsia="zh-CN"/>
                  </w:rPr>
                  <w:fldChar w:fldCharType="end"/>
                </w:r>
              </w:p>
              <w:p>
                <w:pPr>
                  <w:pStyle w:val="00001b"/>
                  <w:tabs>
                    <w:tab w:val="right" w:leader="dot" w:pos="9759"/>
                  </w:tabs>
                  <w:rPr/>
                </w:pPr>
                <w:r>
                  <w:rPr>
                    <w:rFonts w:hint="eastAsia"/>
                    <w:lang w:val="en-US" w:eastAsia="zh-CN"/>
                  </w:rPr>
                  <w:fldChar w:fldCharType="begin"/>
                </w:r>
                <w:r>
                  <w:rPr>
                    <w:rFonts w:hint="eastAsia"/>
                    <w:lang w:val="en-US" w:eastAsia="zh-CN"/>
                  </w:rPr>
                  <w:instrText xml:space="preserve"> HYPERLINK \l _Toc27696 </w:instrText>
                </w:r>
                <w:r>
                  <w:rPr>
                    <w:rFonts w:hint="eastAsia"/>
                    <w:lang w:val="en-US" w:eastAsia="zh-CN"/>
                  </w:rPr>
                  <w:fldChar w:fldCharType="separate"/>
                </w:r>
                <w:r>
                  <w:rPr>
                    <w:rFonts w:hint="eastAsia"/>
                  </w:rPr>
                  <w:t>1.2 背景</w:t>
                </w:r>
                <w:r>
                  <w:rPr/>
                  <w:tab/>
                </w:r>
                <w:r>
                  <w:rPr/>
                  <w:fldChar w:fldCharType="begin"/>
                </w:r>
                <w:r>
                  <w:rPr/>
                  <w:instrText xml:space="preserve"> PAGEREF _Toc27696 \h </w:instrText>
                </w:r>
                <w:r>
                  <w:rPr/>
                  <w:fldChar w:fldCharType="separate"/>
                </w:r>
                <w:r>
                  <w:rPr/>
                  <w:t>4</w:t>
                </w:r>
                <w:r>
                  <w:rPr/>
                  <w:fldChar w:fldCharType="end"/>
                </w:r>
                <w:r>
                  <w:rPr>
                    <w:rFonts w:hint="eastAsia"/>
                    <w:lang w:val="en-US" w:eastAsia="zh-CN"/>
                  </w:rPr>
                  <w:fldChar w:fldCharType="end"/>
                </w:r>
              </w:p>
              <w:p>
                <w:pPr>
                  <w:pStyle w:val="00001b"/>
                  <w:tabs>
                    <w:tab w:val="right" w:leader="dot" w:pos="9759"/>
                  </w:tabs>
                  <w:rPr/>
                </w:pPr>
                <w:r>
                  <w:rPr>
                    <w:rFonts w:hint="eastAsia"/>
                    <w:lang w:val="en-US" w:eastAsia="zh-CN"/>
                  </w:rPr>
                  <w:fldChar w:fldCharType="begin"/>
                </w:r>
                <w:r>
                  <w:rPr>
                    <w:rFonts w:hint="eastAsia"/>
                    <w:lang w:val="en-US" w:eastAsia="zh-CN"/>
                  </w:rPr>
                  <w:instrText xml:space="preserve"> HYPERLINK \l _Toc31546 </w:instrText>
                </w:r>
                <w:r>
                  <w:rPr>
                    <w:rFonts w:hint="eastAsia"/>
                    <w:lang w:val="en-US" w:eastAsia="zh-CN"/>
                  </w:rPr>
                  <w:fldChar w:fldCharType="separate"/>
                </w:r>
                <w:r>
                  <w:rPr>
                    <w:rFonts w:hint="eastAsia"/>
                  </w:rPr>
                  <w:t>1.3 参考资料</w:t>
                </w:r>
                <w:r>
                  <w:rPr/>
                  <w:tab/>
                </w:r>
                <w:r>
                  <w:rPr/>
                  <w:fldChar w:fldCharType="begin"/>
                </w:r>
                <w:r>
                  <w:rPr/>
                  <w:instrText xml:space="preserve"> PAGEREF _Toc31546 \h </w:instrText>
                </w:r>
                <w:r>
                  <w:rPr/>
                  <w:fldChar w:fldCharType="separate"/>
                </w:r>
                <w:r>
                  <w:rPr/>
                  <w:t>4</w:t>
                </w:r>
                <w:r>
                  <w:rPr/>
                  <w:fldChar w:fldCharType="end"/>
                </w:r>
                <w:r>
                  <w:rPr>
                    <w:rFonts w:hint="eastAsia"/>
                    <w:lang w:val="en-US" w:eastAsia="zh-CN"/>
                  </w:rPr>
                  <w:fldChar w:fldCharType="end"/>
                </w:r>
              </w:p>
              <w:p>
                <w:pPr>
                  <w:pStyle w:val="00001b"/>
                  <w:tabs>
                    <w:tab w:val="right" w:leader="dot" w:pos="9759"/>
                  </w:tabs>
                  <w:rPr/>
                </w:pPr>
                <w:r>
                  <w:rPr>
                    <w:rFonts w:hint="eastAsia"/>
                    <w:lang w:val="en-US" w:eastAsia="zh-CN"/>
                  </w:rPr>
                  <w:fldChar w:fldCharType="begin"/>
                </w:r>
                <w:r>
                  <w:rPr>
                    <w:rFonts w:hint="eastAsia"/>
                    <w:lang w:val="en-US" w:eastAsia="zh-CN"/>
                  </w:rPr>
                  <w:instrText xml:space="preserve"> HYPERLINK \l _Toc4887 </w:instrText>
                </w:r>
                <w:r>
                  <w:rPr>
                    <w:rFonts w:hint="eastAsia"/>
                    <w:lang w:val="en-US" w:eastAsia="zh-CN"/>
                  </w:rPr>
                  <w:fldChar w:fldCharType="separate"/>
                </w:r>
                <w:r>
                  <w:rPr>
                    <w:rFonts w:hint="eastAsia"/>
                  </w:rPr>
                  <w:t>1.4 术语缩写解释</w:t>
                </w:r>
                <w:r>
                  <w:rPr/>
                  <w:tab/>
                </w:r>
                <w:r>
                  <w:rPr/>
                  <w:fldChar w:fldCharType="begin"/>
                </w:r>
                <w:r>
                  <w:rPr/>
                  <w:instrText xml:space="preserve"> PAGEREF _Toc4887 \h </w:instrText>
                </w:r>
                <w:r>
                  <w:rPr/>
                  <w:fldChar w:fldCharType="separate"/>
                </w:r>
                <w:r>
                  <w:rPr/>
                  <w:t>4</w:t>
                </w:r>
                <w:r>
                  <w:rPr/>
                  <w:fldChar w:fldCharType="end"/>
                </w:r>
                <w:r>
                  <w:rPr>
                    <w:rFonts w:hint="eastAsia"/>
                    <w:lang w:val="en-US" w:eastAsia="zh-CN"/>
                  </w:rPr>
                  <w:fldChar w:fldCharType="end"/>
                </w:r>
              </w:p>
              <w:p>
                <w:pPr>
                  <w:pStyle w:val="00001a"/>
                  <w:tabs>
                    <w:tab w:val="right" w:leader="dot" w:pos="9759"/>
                  </w:tabs>
                  <w:rPr/>
                </w:pPr>
                <w:r>
                  <w:rPr>
                    <w:rFonts w:hint="eastAsia"/>
                    <w:lang w:val="en-US" w:eastAsia="zh-CN"/>
                  </w:rPr>
                  <w:fldChar w:fldCharType="begin"/>
                </w:r>
                <w:r>
                  <w:rPr>
                    <w:rFonts w:hint="eastAsia"/>
                    <w:lang w:val="en-US" w:eastAsia="zh-CN"/>
                  </w:rPr>
                  <w:instrText xml:space="preserve"> HYPERLINK \l _Toc21060 </w:instrText>
                </w:r>
                <w:r>
                  <w:rPr>
                    <w:rFonts w:hint="eastAsia"/>
                    <w:lang w:val="en-US" w:eastAsia="zh-CN"/>
                  </w:rPr>
                  <w:fldChar w:fldCharType="separate"/>
                </w:r>
                <w:r>
                  <w:rPr>
                    <w:rFonts w:hint="eastAsia"/>
                    <w:lang w:val="en-US" w:eastAsia="zh-CN"/>
                  </w:rPr>
                  <w:t>2.任务概述</w:t>
                </w:r>
                <w:r>
                  <w:rPr/>
                  <w:tab/>
                </w:r>
                <w:r>
                  <w:rPr/>
                  <w:fldChar w:fldCharType="begin"/>
                </w:r>
                <w:r>
                  <w:rPr/>
                  <w:instrText xml:space="preserve"> PAGEREF _Toc21060 \h </w:instrText>
                </w:r>
                <w:r>
                  <w:rPr/>
                  <w:fldChar w:fldCharType="separate"/>
                </w:r>
                <w:r>
                  <w:rPr/>
                  <w:t>5</w:t>
                </w:r>
                <w:r>
                  <w:rPr/>
                  <w:fldChar w:fldCharType="end"/>
                </w:r>
                <w:r>
                  <w:rPr>
                    <w:rFonts w:hint="eastAsia"/>
                    <w:lang w:val="en-US" w:eastAsia="zh-CN"/>
                  </w:rPr>
                  <w:fldChar w:fldCharType="end"/>
                </w:r>
              </w:p>
              <w:p>
                <w:pPr>
                  <w:pStyle w:val="00001b"/>
                  <w:tabs>
                    <w:tab w:val="right" w:leader="dot" w:pos="9759"/>
                  </w:tabs>
                  <w:rPr/>
                </w:pPr>
                <w:r>
                  <w:rPr>
                    <w:rFonts w:hint="eastAsia"/>
                    <w:lang w:val="en-US" w:eastAsia="zh-CN"/>
                  </w:rPr>
                  <w:fldChar w:fldCharType="begin"/>
                </w:r>
                <w:r>
                  <w:rPr>
                    <w:rFonts w:hint="eastAsia"/>
                    <w:lang w:val="en-US" w:eastAsia="zh-CN"/>
                  </w:rPr>
                  <w:instrText xml:space="preserve"> HYPERLINK \l _Toc16227 </w:instrText>
                </w:r>
                <w:r>
                  <w:rPr>
                    <w:rFonts w:hint="eastAsia"/>
                    <w:lang w:val="en-US" w:eastAsia="zh-CN"/>
                  </w:rPr>
                  <w:fldChar w:fldCharType="separate"/>
                </w:r>
                <w:r>
                  <w:rPr>
                    <w:rFonts w:hint="eastAsia"/>
                    <w:lang w:val="en-US" w:eastAsia="zh-CN"/>
                  </w:rPr>
                  <w:t>2.1目标</w:t>
                </w:r>
                <w:r>
                  <w:rPr/>
                  <w:tab/>
                </w:r>
                <w:r>
                  <w:rPr/>
                  <w:fldChar w:fldCharType="begin"/>
                </w:r>
                <w:r>
                  <w:rPr/>
                  <w:instrText xml:space="preserve"> PAGEREF _Toc16227 \h </w:instrText>
                </w:r>
                <w:r>
                  <w:rPr/>
                  <w:fldChar w:fldCharType="separate"/>
                </w:r>
                <w:r>
                  <w:rPr/>
                  <w:t>5</w:t>
                </w:r>
                <w:r>
                  <w:rPr/>
                  <w:fldChar w:fldCharType="end"/>
                </w:r>
                <w:r>
                  <w:rPr>
                    <w:rFonts w:hint="eastAsia"/>
                    <w:lang w:val="en-US" w:eastAsia="zh-CN"/>
                  </w:rPr>
                  <w:fldChar w:fldCharType="end"/>
                </w:r>
              </w:p>
              <w:p>
                <w:pPr>
                  <w:pStyle w:val="000015"/>
                  <w:tabs>
                    <w:tab w:val="right" w:leader="dot" w:pos="9759"/>
                  </w:tabs>
                  <w:rPr/>
                </w:pPr>
                <w:r>
                  <w:rPr>
                    <w:rFonts w:hint="eastAsia"/>
                    <w:lang w:val="en-US" w:eastAsia="zh-CN"/>
                  </w:rPr>
                  <w:fldChar w:fldCharType="begin"/>
                </w:r>
                <w:r>
                  <w:rPr>
                    <w:rFonts w:hint="eastAsia"/>
                    <w:lang w:val="en-US" w:eastAsia="zh-CN"/>
                  </w:rPr>
                  <w:instrText xml:space="preserve"> HYPERLINK \l _Toc31554 </w:instrText>
                </w:r>
                <w:r>
                  <w:rPr>
                    <w:rFonts w:hint="eastAsia"/>
                    <w:lang w:val="en-US" w:eastAsia="zh-CN"/>
                  </w:rPr>
                  <w:fldChar w:fldCharType="separate"/>
                </w:r>
                <w:r>
                  <w:rPr>
                    <w:rFonts w:hint="eastAsia"/>
                    <w:lang w:val="en-US" w:eastAsia="zh-CN"/>
                  </w:rPr>
                  <w:t>2.1.1模块接口与联系说明</w:t>
                </w:r>
                <w:r>
                  <w:rPr/>
                  <w:tab/>
                </w:r>
                <w:r>
                  <w:rPr/>
                  <w:fldChar w:fldCharType="begin"/>
                </w:r>
                <w:r>
                  <w:rPr/>
                  <w:instrText xml:space="preserve"> PAGEREF _Toc31554 \h </w:instrText>
                </w:r>
                <w:r>
                  <w:rPr/>
                  <w:fldChar w:fldCharType="separate"/>
                </w:r>
                <w:r>
                  <w:rPr/>
                  <w:t>6</w:t>
                </w:r>
                <w:r>
                  <w:rPr/>
                  <w:fldChar w:fldCharType="end"/>
                </w:r>
                <w:r>
                  <w:rPr>
                    <w:rFonts w:hint="eastAsia"/>
                    <w:lang w:val="en-US" w:eastAsia="zh-CN"/>
                  </w:rPr>
                  <w:fldChar w:fldCharType="end"/>
                </w:r>
              </w:p>
              <w:p>
                <w:pPr>
                  <w:pStyle w:val="00001b"/>
                  <w:tabs>
                    <w:tab w:val="right" w:leader="dot" w:pos="9759"/>
                  </w:tabs>
                  <w:rPr/>
                </w:pPr>
                <w:r>
                  <w:rPr>
                    <w:rFonts w:hint="eastAsia"/>
                    <w:lang w:val="en-US" w:eastAsia="zh-CN"/>
                  </w:rPr>
                  <w:fldChar w:fldCharType="begin"/>
                </w:r>
                <w:r>
                  <w:rPr>
                    <w:rFonts w:hint="eastAsia"/>
                    <w:lang w:val="en-US" w:eastAsia="zh-CN"/>
                  </w:rPr>
                  <w:instrText xml:space="preserve"> HYPERLINK \l _Toc29795 </w:instrText>
                </w:r>
                <w:r>
                  <w:rPr>
                    <w:rFonts w:hint="eastAsia"/>
                    <w:lang w:val="en-US" w:eastAsia="zh-CN"/>
                  </w:rPr>
                  <w:fldChar w:fldCharType="separate"/>
                </w:r>
                <w:r>
                  <w:rPr>
                    <w:rFonts w:hint="eastAsia"/>
                    <w:lang w:val="en-US" w:eastAsia="zh-CN"/>
                  </w:rPr>
                  <w:t>2.2系统及用户特点</w:t>
                </w:r>
                <w:r>
                  <w:rPr/>
                  <w:tab/>
                </w:r>
                <w:r>
                  <w:rPr/>
                  <w:fldChar w:fldCharType="begin"/>
                </w:r>
                <w:r>
                  <w:rPr/>
                  <w:instrText xml:space="preserve"> PAGEREF _Toc29795 \h </w:instrText>
                </w:r>
                <w:r>
                  <w:rPr/>
                  <w:fldChar w:fldCharType="separate"/>
                </w:r>
                <w:r>
                  <w:rPr/>
                  <w:t>7</w:t>
                </w:r>
                <w:r>
                  <w:rPr/>
                  <w:fldChar w:fldCharType="end"/>
                </w:r>
                <w:r>
                  <w:rPr>
                    <w:rFonts w:hint="eastAsia"/>
                    <w:lang w:val="en-US" w:eastAsia="zh-CN"/>
                  </w:rPr>
                  <w:fldChar w:fldCharType="end"/>
                </w:r>
              </w:p>
              <w:p>
                <w:pPr>
                  <w:pStyle w:val="000015"/>
                  <w:tabs>
                    <w:tab w:val="right" w:leader="dot" w:pos="9759"/>
                  </w:tabs>
                  <w:rPr/>
                </w:pPr>
                <w:r>
                  <w:rPr>
                    <w:rFonts w:hint="eastAsia"/>
                    <w:lang w:val="en-US" w:eastAsia="zh-CN"/>
                  </w:rPr>
                  <w:fldChar w:fldCharType="begin"/>
                </w:r>
                <w:r>
                  <w:rPr>
                    <w:rFonts w:hint="eastAsia"/>
                    <w:lang w:val="en-US" w:eastAsia="zh-CN"/>
                  </w:rPr>
                  <w:instrText xml:space="preserve"> HYPERLINK \l _Toc8050 </w:instrText>
                </w:r>
                <w:r>
                  <w:rPr>
                    <w:rFonts w:hint="eastAsia"/>
                    <w:lang w:val="en-US" w:eastAsia="zh-CN"/>
                  </w:rPr>
                  <w:fldChar w:fldCharType="separate"/>
                </w:r>
                <w:r>
                  <w:rPr>
                    <w:rFonts w:hint="eastAsia"/>
                    <w:lang w:val="en-US" w:eastAsia="zh-CN"/>
                  </w:rPr>
                  <w:t>2.2.1产品核心特点</w:t>
                </w:r>
                <w:r>
                  <w:rPr/>
                  <w:tab/>
                </w:r>
                <w:r>
                  <w:rPr/>
                  <w:fldChar w:fldCharType="begin"/>
                </w:r>
                <w:r>
                  <w:rPr/>
                  <w:instrText xml:space="preserve"> PAGEREF _Toc8050 \h </w:instrText>
                </w:r>
                <w:r>
                  <w:rPr/>
                  <w:fldChar w:fldCharType="separate"/>
                </w:r>
                <w:r>
                  <w:rPr/>
                  <w:t>7</w:t>
                </w:r>
                <w:r>
                  <w:rPr/>
                  <w:fldChar w:fldCharType="end"/>
                </w:r>
                <w:r>
                  <w:rPr>
                    <w:rFonts w:hint="eastAsia"/>
                    <w:lang w:val="en-US" w:eastAsia="zh-CN"/>
                  </w:rPr>
                  <w:fldChar w:fldCharType="end"/>
                </w:r>
              </w:p>
              <w:p>
                <w:pPr>
                  <w:pStyle w:val="000015"/>
                  <w:tabs>
                    <w:tab w:val="right" w:leader="dot" w:pos="9759"/>
                  </w:tabs>
                  <w:rPr/>
                </w:pPr>
                <w:r>
                  <w:rPr>
                    <w:rFonts w:hint="eastAsia"/>
                    <w:lang w:val="en-US" w:eastAsia="zh-CN"/>
                  </w:rPr>
                  <w:fldChar w:fldCharType="begin"/>
                </w:r>
                <w:r>
                  <w:rPr>
                    <w:rFonts w:hint="eastAsia"/>
                    <w:lang w:val="en-US" w:eastAsia="zh-CN"/>
                  </w:rPr>
                  <w:instrText xml:space="preserve"> HYPERLINK \l _Toc17633 </w:instrText>
                </w:r>
                <w:r>
                  <w:rPr>
                    <w:rFonts w:hint="eastAsia"/>
                    <w:lang w:val="en-US" w:eastAsia="zh-CN"/>
                  </w:rPr>
                  <w:fldChar w:fldCharType="separate"/>
                </w:r>
                <w:r>
                  <w:rPr>
                    <w:rFonts w:hint="eastAsia"/>
                    <w:lang w:val="en-US" w:eastAsia="zh-CN"/>
                  </w:rPr>
                  <w:t>2.2.2产品定位与核心用途</w:t>
                </w:r>
                <w:r>
                  <w:rPr/>
                  <w:tab/>
                </w:r>
                <w:r>
                  <w:rPr/>
                  <w:fldChar w:fldCharType="begin"/>
                </w:r>
                <w:r>
                  <w:rPr/>
                  <w:instrText xml:space="preserve"> PAGEREF _Toc17633 \h </w:instrText>
                </w:r>
                <w:r>
                  <w:rPr/>
                  <w:fldChar w:fldCharType="separate"/>
                </w:r>
                <w:r>
                  <w:rPr/>
                  <w:t>7</w:t>
                </w:r>
                <w:r>
                  <w:rPr/>
                  <w:fldChar w:fldCharType="end"/>
                </w:r>
                <w:r>
                  <w:rPr>
                    <w:rFonts w:hint="eastAsia"/>
                    <w:lang w:val="en-US" w:eastAsia="zh-CN"/>
                  </w:rPr>
                  <w:fldChar w:fldCharType="end"/>
                </w:r>
              </w:p>
              <w:p>
                <w:pPr>
                  <w:pStyle w:val="000015"/>
                  <w:tabs>
                    <w:tab w:val="right" w:leader="dot" w:pos="9759"/>
                  </w:tabs>
                  <w:rPr/>
                </w:pPr>
                <w:r>
                  <w:rPr>
                    <w:rFonts w:hint="eastAsia"/>
                    <w:lang w:val="en-US" w:eastAsia="zh-CN"/>
                  </w:rPr>
                  <w:fldChar w:fldCharType="begin"/>
                </w:r>
                <w:r>
                  <w:rPr>
                    <w:rFonts w:hint="eastAsia"/>
                    <w:lang w:val="en-US" w:eastAsia="zh-CN"/>
                  </w:rPr>
                  <w:instrText xml:space="preserve"> HYPERLINK \l _Toc25330 </w:instrText>
                </w:r>
                <w:r>
                  <w:rPr>
                    <w:rFonts w:hint="eastAsia"/>
                    <w:lang w:val="en-US" w:eastAsia="zh-CN"/>
                  </w:rPr>
                  <w:fldChar w:fldCharType="separate"/>
                </w:r>
                <w:r>
                  <w:rPr>
                    <w:rFonts w:hint="eastAsia"/>
                    <w:lang w:val="en-US" w:eastAsia="zh-CN"/>
                  </w:rPr>
                  <w:t>2.2.3产品开发背景</w:t>
                </w:r>
                <w:r>
                  <w:rPr/>
                  <w:tab/>
                </w:r>
                <w:r>
                  <w:rPr/>
                  <w:fldChar w:fldCharType="begin"/>
                </w:r>
                <w:r>
                  <w:rPr/>
                  <w:instrText xml:space="preserve"> PAGEREF _Toc25330 \h </w:instrText>
                </w:r>
                <w:r>
                  <w:rPr/>
                  <w:fldChar w:fldCharType="separate"/>
                </w:r>
                <w:r>
                  <w:rPr/>
                  <w:t>8</w:t>
                </w:r>
                <w:r>
                  <w:rPr/>
                  <w:fldChar w:fldCharType="end"/>
                </w:r>
                <w:r>
                  <w:rPr>
                    <w:rFonts w:hint="eastAsia"/>
                    <w:lang w:val="en-US" w:eastAsia="zh-CN"/>
                  </w:rPr>
                  <w:fldChar w:fldCharType="end"/>
                </w:r>
              </w:p>
              <w:p>
                <w:pPr>
                  <w:pStyle w:val="000015"/>
                  <w:tabs>
                    <w:tab w:val="right" w:leader="dot" w:pos="9759"/>
                  </w:tabs>
                  <w:rPr/>
                </w:pPr>
                <w:r>
                  <w:rPr>
                    <w:rFonts w:hint="eastAsia"/>
                    <w:lang w:val="en-US" w:eastAsia="zh-CN"/>
                  </w:rPr>
                  <w:fldChar w:fldCharType="begin"/>
                </w:r>
                <w:r>
                  <w:rPr>
                    <w:rFonts w:hint="eastAsia"/>
                    <w:lang w:val="en-US" w:eastAsia="zh-CN"/>
                  </w:rPr>
                  <w:instrText xml:space="preserve"> HYPERLINK \l _Toc5904 </w:instrText>
                </w:r>
                <w:r>
                  <w:rPr>
                    <w:rFonts w:hint="eastAsia"/>
                    <w:lang w:val="en-US" w:eastAsia="zh-CN"/>
                  </w:rPr>
                  <w:fldChar w:fldCharType="separate"/>
                </w:r>
                <w:r>
                  <w:rPr>
                    <w:rFonts w:hint="eastAsia"/>
                    <w:lang w:val="en-US" w:eastAsia="zh-CN"/>
                  </w:rPr>
                  <w:t>2.2.4平台预期使用频度</w:t>
                </w:r>
                <w:r>
                  <w:rPr/>
                  <w:tab/>
                </w:r>
                <w:r>
                  <w:rPr/>
                  <w:fldChar w:fldCharType="begin"/>
                </w:r>
                <w:r>
                  <w:rPr/>
                  <w:instrText xml:space="preserve"> PAGEREF _Toc5904 \h </w:instrText>
                </w:r>
                <w:r>
                  <w:rPr/>
                  <w:fldChar w:fldCharType="separate"/>
                </w:r>
                <w:r>
                  <w:rPr/>
                  <w:t>8</w:t>
                </w:r>
                <w:r>
                  <w:rPr/>
                  <w:fldChar w:fldCharType="end"/>
                </w:r>
                <w:r>
                  <w:rPr>
                    <w:rFonts w:hint="eastAsia"/>
                    <w:lang w:val="en-US" w:eastAsia="zh-CN"/>
                  </w:rPr>
                  <w:fldChar w:fldCharType="end"/>
                </w:r>
              </w:p>
              <w:p>
                <w:pPr>
                  <w:pStyle w:val="00001a"/>
                  <w:tabs>
                    <w:tab w:val="right" w:leader="dot" w:pos="9759"/>
                  </w:tabs>
                  <w:rPr/>
                </w:pPr>
                <w:r>
                  <w:rPr>
                    <w:rFonts w:hint="eastAsia"/>
                    <w:lang w:val="en-US" w:eastAsia="zh-CN"/>
                  </w:rPr>
                  <w:fldChar w:fldCharType="begin"/>
                </w:r>
                <w:r>
                  <w:rPr>
                    <w:rFonts w:hint="eastAsia"/>
                    <w:lang w:val="en-US" w:eastAsia="zh-CN"/>
                  </w:rPr>
                  <w:instrText xml:space="preserve"> HYPERLINK \l _Toc25459 </w:instrText>
                </w:r>
                <w:r>
                  <w:rPr>
                    <w:rFonts w:hint="eastAsia"/>
                    <w:lang w:val="en-US" w:eastAsia="zh-CN"/>
                  </w:rPr>
                  <w:fldChar w:fldCharType="separate"/>
                </w:r>
                <w:r>
                  <w:rPr>
                    <w:rFonts w:hint="eastAsia"/>
                    <w:lang w:val="en-US" w:eastAsia="zh-CN"/>
                  </w:rPr>
                  <w:t>3.</w:t>
                </w:r>
                <w:r>
                  <w:rPr>
                    <w:rFonts w:hint="eastAsia"/>
                  </w:rPr>
                  <w:t>功能需求</w:t>
                </w:r>
                <w:r>
                  <w:rPr/>
                  <w:tab/>
                </w:r>
                <w:r>
                  <w:rPr/>
                  <w:fldChar w:fldCharType="begin"/>
                </w:r>
                <w:r>
                  <w:rPr/>
                  <w:instrText xml:space="preserve"> PAGEREF _Toc25459 \h </w:instrText>
                </w:r>
                <w:r>
                  <w:rPr/>
                  <w:fldChar w:fldCharType="separate"/>
                </w:r>
                <w:r>
                  <w:rPr/>
                  <w:t>8</w:t>
                </w:r>
                <w:r>
                  <w:rPr/>
                  <w:fldChar w:fldCharType="end"/>
                </w:r>
                <w:r>
                  <w:rPr>
                    <w:rFonts w:hint="eastAsia"/>
                    <w:lang w:val="en-US" w:eastAsia="zh-CN"/>
                  </w:rPr>
                  <w:fldChar w:fldCharType="end"/>
                </w:r>
              </w:p>
              <w:p>
                <w:pPr>
                  <w:pStyle w:val="00001b"/>
                  <w:tabs>
                    <w:tab w:val="right" w:leader="dot" w:pos="9759"/>
                  </w:tabs>
                  <w:rPr/>
                </w:pPr>
                <w:r>
                  <w:rPr>
                    <w:rFonts w:hint="eastAsia"/>
                    <w:lang w:val="en-US" w:eastAsia="zh-CN"/>
                  </w:rPr>
                  <w:fldChar w:fldCharType="begin"/>
                </w:r>
                <w:r>
                  <w:rPr>
                    <w:rFonts w:hint="eastAsia"/>
                    <w:lang w:val="en-US" w:eastAsia="zh-CN"/>
                  </w:rPr>
                  <w:instrText xml:space="preserve"> HYPERLINK \l _Toc18692 </w:instrText>
                </w:r>
                <w:r>
                  <w:rPr>
                    <w:rFonts w:hint="eastAsia"/>
                    <w:lang w:val="en-US" w:eastAsia="zh-CN"/>
                  </w:rPr>
                  <w:fldChar w:fldCharType="separate"/>
                </w:r>
                <w:r>
                  <w:rPr>
                    <w:rFonts w:hint="eastAsia"/>
                    <w:lang w:val="en-US" w:eastAsia="zh-CN"/>
                  </w:rPr>
                  <w:t>3.1</w:t>
                </w:r>
                <w:r>
                  <w:rPr>
                    <w:rFonts w:hint="eastAsia"/>
                  </w:rPr>
                  <w:t>功能性需求分类</w:t>
                </w:r>
                <w:r>
                  <w:rPr/>
                  <w:tab/>
                </w:r>
                <w:r>
                  <w:rPr/>
                  <w:fldChar w:fldCharType="begin"/>
                </w:r>
                <w:r>
                  <w:rPr/>
                  <w:instrText xml:space="preserve"> PAGEREF _Toc18692 \h </w:instrText>
                </w:r>
                <w:r>
                  <w:rPr/>
                  <w:fldChar w:fldCharType="separate"/>
                </w:r>
                <w:r>
                  <w:rPr/>
                  <w:t>9</w:t>
                </w:r>
                <w:r>
                  <w:rPr/>
                  <w:fldChar w:fldCharType="end"/>
                </w:r>
                <w:r>
                  <w:rPr>
                    <w:rFonts w:hint="eastAsia"/>
                    <w:lang w:val="en-US" w:eastAsia="zh-CN"/>
                  </w:rPr>
                  <w:fldChar w:fldCharType="end"/>
                </w:r>
              </w:p>
              <w:p>
                <w:pPr>
                  <w:pStyle w:val="000015"/>
                  <w:tabs>
                    <w:tab w:val="right" w:leader="dot" w:pos="9759"/>
                  </w:tabs>
                  <w:rPr/>
                </w:pPr>
                <w:r>
                  <w:rPr>
                    <w:rFonts w:hint="eastAsia"/>
                    <w:lang w:val="en-US" w:eastAsia="zh-CN"/>
                  </w:rPr>
                  <w:fldChar w:fldCharType="begin"/>
                </w:r>
                <w:r>
                  <w:rPr>
                    <w:rFonts w:hint="eastAsia"/>
                    <w:lang w:val="en-US" w:eastAsia="zh-CN"/>
                  </w:rPr>
                  <w:instrText xml:space="preserve"> HYPERLINK \l _Toc26963 </w:instrText>
                </w:r>
                <w:r>
                  <w:rPr>
                    <w:rFonts w:hint="eastAsia"/>
                    <w:lang w:val="en-US" w:eastAsia="zh-CN"/>
                  </w:rPr>
                  <w:fldChar w:fldCharType="separate"/>
                </w:r>
                <w:r>
                  <w:rPr>
                    <w:rFonts w:hint="eastAsia"/>
                  </w:rPr>
                  <w:t>3.1.1普通用户功能性需求分类</w:t>
                </w:r>
                <w:r>
                  <w:rPr/>
                  <w:tab/>
                </w:r>
                <w:r>
                  <w:rPr/>
                  <w:fldChar w:fldCharType="begin"/>
                </w:r>
                <w:r>
                  <w:rPr/>
                  <w:instrText xml:space="preserve"> PAGEREF _Toc26963 \h </w:instrText>
                </w:r>
                <w:r>
                  <w:rPr/>
                  <w:fldChar w:fldCharType="separate"/>
                </w:r>
                <w:r>
                  <w:rPr/>
                  <w:t>9</w:t>
                </w:r>
                <w:r>
                  <w:rPr/>
                  <w:fldChar w:fldCharType="end"/>
                </w:r>
                <w:r>
                  <w:rPr>
                    <w:rFonts w:hint="eastAsia"/>
                    <w:lang w:val="en-US" w:eastAsia="zh-CN"/>
                  </w:rPr>
                  <w:fldChar w:fldCharType="end"/>
                </w:r>
              </w:p>
              <w:p>
                <w:pPr>
                  <w:pStyle w:val="000015"/>
                  <w:tabs>
                    <w:tab w:val="right" w:leader="dot" w:pos="9759"/>
                  </w:tabs>
                  <w:rPr/>
                </w:pPr>
                <w:r>
                  <w:rPr>
                    <w:rFonts w:hint="eastAsia"/>
                    <w:lang w:val="en-US" w:eastAsia="zh-CN"/>
                  </w:rPr>
                  <w:fldChar w:fldCharType="begin"/>
                </w:r>
                <w:r>
                  <w:rPr>
                    <w:rFonts w:hint="eastAsia"/>
                    <w:lang w:val="en-US" w:eastAsia="zh-CN"/>
                  </w:rPr>
                  <w:instrText xml:space="preserve"> HYPERLINK \l _Toc16851 </w:instrText>
                </w:r>
                <w:r>
                  <w:rPr>
                    <w:rFonts w:hint="eastAsia"/>
                    <w:lang w:val="en-US" w:eastAsia="zh-CN"/>
                  </w:rPr>
                  <w:fldChar w:fldCharType="separate"/>
                </w:r>
                <w:r>
                  <w:rPr>
                    <w:rFonts w:hint="eastAsia"/>
                  </w:rPr>
                  <w:t>3.1.</w:t>
                </w:r>
                <w:r>
                  <w:rPr>
                    <w:rFonts w:hint="eastAsia"/>
                    <w:lang w:val="en-US" w:eastAsia="zh-CN"/>
                  </w:rPr>
                  <w:t>2管理员</w:t>
                </w:r>
                <w:r>
                  <w:rPr>
                    <w:rFonts w:hint="eastAsia"/>
                  </w:rPr>
                  <w:t>功能性需求分类</w:t>
                </w:r>
                <w:r>
                  <w:rPr/>
                  <w:tab/>
                </w:r>
                <w:r>
                  <w:rPr/>
                  <w:fldChar w:fldCharType="begin"/>
                </w:r>
                <w:r>
                  <w:rPr/>
                  <w:instrText xml:space="preserve"> PAGEREF _Toc16851 \h </w:instrText>
                </w:r>
                <w:r>
                  <w:rPr/>
                  <w:fldChar w:fldCharType="separate"/>
                </w:r>
                <w:r>
                  <w:rPr/>
                  <w:t>10</w:t>
                </w:r>
                <w:r>
                  <w:rPr/>
                  <w:fldChar w:fldCharType="end"/>
                </w:r>
                <w:r>
                  <w:rPr>
                    <w:rFonts w:hint="eastAsia"/>
                    <w:lang w:val="en-US" w:eastAsia="zh-CN"/>
                  </w:rPr>
                  <w:fldChar w:fldCharType="end"/>
                </w:r>
              </w:p>
              <w:p>
                <w:pPr>
                  <w:pStyle w:val="00001b"/>
                  <w:tabs>
                    <w:tab w:val="right" w:leader="dot" w:pos="9759"/>
                  </w:tabs>
                  <w:rPr/>
                </w:pPr>
                <w:r>
                  <w:rPr>
                    <w:rFonts w:hint="eastAsia"/>
                    <w:lang w:val="en-US" w:eastAsia="zh-CN"/>
                  </w:rPr>
                  <w:fldChar w:fldCharType="begin"/>
                </w:r>
                <w:r>
                  <w:rPr>
                    <w:rFonts w:hint="eastAsia"/>
                    <w:lang w:val="en-US" w:eastAsia="zh-CN"/>
                  </w:rPr>
                  <w:instrText xml:space="preserve"> HYPERLINK \l _Toc18104 </w:instrText>
                </w:r>
                <w:r>
                  <w:rPr>
                    <w:rFonts w:hint="eastAsia"/>
                    <w:lang w:val="en-US" w:eastAsia="zh-CN"/>
                  </w:rPr>
                  <w:fldChar w:fldCharType="separate"/>
                </w:r>
                <w:r>
                  <w:rPr>
                    <w:rFonts w:hint="eastAsia"/>
                  </w:rPr>
                  <w:t>3.2功能说明</w:t>
                </w:r>
                <w:r>
                  <w:rPr/>
                  <w:tab/>
                </w:r>
                <w:r>
                  <w:rPr/>
                  <w:fldChar w:fldCharType="begin"/>
                </w:r>
                <w:r>
                  <w:rPr/>
                  <w:instrText xml:space="preserve"> PAGEREF _Toc18104 \h </w:instrText>
                </w:r>
                <w:r>
                  <w:rPr/>
                  <w:fldChar w:fldCharType="separate"/>
                </w:r>
                <w:r>
                  <w:rPr/>
                  <w:t>11</w:t>
                </w:r>
                <w:r>
                  <w:rPr/>
                  <w:fldChar w:fldCharType="end"/>
                </w:r>
                <w:r>
                  <w:rPr>
                    <w:rFonts w:hint="eastAsia"/>
                    <w:lang w:val="en-US" w:eastAsia="zh-CN"/>
                  </w:rPr>
                  <w:fldChar w:fldCharType="end"/>
                </w:r>
              </w:p>
              <w:p>
                <w:pPr>
                  <w:pStyle w:val="000015"/>
                  <w:tabs>
                    <w:tab w:val="right" w:leader="dot" w:pos="9759"/>
                  </w:tabs>
                  <w:rPr/>
                </w:pPr>
                <w:r>
                  <w:rPr>
                    <w:rFonts w:hint="eastAsia"/>
                    <w:lang w:val="en-US" w:eastAsia="zh-CN"/>
                  </w:rPr>
                  <w:fldChar w:fldCharType="begin"/>
                </w:r>
                <w:r>
                  <w:rPr>
                    <w:rFonts w:hint="eastAsia"/>
                    <w:lang w:val="en-US" w:eastAsia="zh-CN"/>
                  </w:rPr>
                  <w:instrText xml:space="preserve"> HYPERLINK \l _Toc7375 </w:instrText>
                </w:r>
                <w:r>
                  <w:rPr>
                    <w:rFonts w:hint="eastAsia"/>
                    <w:lang w:val="en-US" w:eastAsia="zh-CN"/>
                  </w:rPr>
                  <w:fldChar w:fldCharType="separate"/>
                </w:r>
                <w:r>
                  <w:rPr>
                    <w:rFonts w:hint="eastAsia"/>
                    <w:lang w:val="en-US" w:eastAsia="zh-CN"/>
                  </w:rPr>
                  <w:t>3.2.1系统参与者</w:t>
                </w:r>
                <w:r>
                  <w:rPr/>
                  <w:tab/>
                </w:r>
                <w:r>
                  <w:rPr/>
                  <w:fldChar w:fldCharType="begin"/>
                </w:r>
                <w:r>
                  <w:rPr/>
                  <w:instrText xml:space="preserve"> PAGEREF _Toc7375 \h </w:instrText>
                </w:r>
                <w:r>
                  <w:rPr/>
                  <w:fldChar w:fldCharType="separate"/>
                </w:r>
                <w:r>
                  <w:rPr/>
                  <w:t>11</w:t>
                </w:r>
                <w:r>
                  <w:rPr/>
                  <w:fldChar w:fldCharType="end"/>
                </w:r>
                <w:r>
                  <w:rPr>
                    <w:rFonts w:hint="eastAsia"/>
                    <w:lang w:val="en-US" w:eastAsia="zh-CN"/>
                  </w:rPr>
                  <w:fldChar w:fldCharType="end"/>
                </w:r>
              </w:p>
              <w:p>
                <w:pPr>
                  <w:pStyle w:val="000015"/>
                  <w:tabs>
                    <w:tab w:val="right" w:leader="dot" w:pos="9759"/>
                  </w:tabs>
                  <w:rPr/>
                </w:pPr>
                <w:r>
                  <w:rPr>
                    <w:rFonts w:hint="eastAsia"/>
                    <w:lang w:val="en-US" w:eastAsia="zh-CN"/>
                  </w:rPr>
                  <w:fldChar w:fldCharType="begin"/>
                </w:r>
                <w:r>
                  <w:rPr>
                    <w:rFonts w:hint="eastAsia"/>
                    <w:lang w:val="en-US" w:eastAsia="zh-CN"/>
                  </w:rPr>
                  <w:instrText xml:space="preserve"> HYPERLINK \l _Toc31846 </w:instrText>
                </w:r>
                <w:r>
                  <w:rPr>
                    <w:rFonts w:hint="eastAsia"/>
                    <w:lang w:val="en-US" w:eastAsia="zh-CN"/>
                  </w:rPr>
                  <w:fldChar w:fldCharType="separate"/>
                </w:r>
                <w:r>
                  <w:rPr>
                    <w:rFonts w:hint="eastAsia"/>
                    <w:lang w:val="en-US" w:eastAsia="zh-CN"/>
                  </w:rPr>
                  <w:t>3.2.2模块说明</w:t>
                </w:r>
                <w:r>
                  <w:rPr/>
                  <w:tab/>
                </w:r>
                <w:r>
                  <w:rPr/>
                  <w:fldChar w:fldCharType="begin"/>
                </w:r>
                <w:r>
                  <w:rPr/>
                  <w:instrText xml:space="preserve"> PAGEREF _Toc31846 \h </w:instrText>
                </w:r>
                <w:r>
                  <w:rPr/>
                  <w:fldChar w:fldCharType="separate"/>
                </w:r>
                <w:r>
                  <w:rPr/>
                  <w:t>11</w:t>
                </w:r>
                <w:r>
                  <w:rPr/>
                  <w:fldChar w:fldCharType="end"/>
                </w:r>
                <w:r>
                  <w:rPr>
                    <w:rFonts w:hint="eastAsia"/>
                    <w:lang w:val="en-US" w:eastAsia="zh-CN"/>
                  </w:rPr>
                  <w:fldChar w:fldCharType="end"/>
                </w:r>
              </w:p>
              <w:p>
                <w:pPr>
                  <w:pStyle w:val="000015"/>
                  <w:tabs>
                    <w:tab w:val="right" w:leader="dot" w:pos="9759"/>
                  </w:tabs>
                  <w:rPr/>
                </w:pPr>
                <w:r>
                  <w:rPr>
                    <w:rFonts w:hint="eastAsia"/>
                    <w:lang w:val="en-US" w:eastAsia="zh-CN"/>
                  </w:rPr>
                  <w:fldChar w:fldCharType="begin"/>
                </w:r>
                <w:r>
                  <w:rPr>
                    <w:rFonts w:hint="eastAsia"/>
                    <w:lang w:val="en-US" w:eastAsia="zh-CN"/>
                  </w:rPr>
                  <w:instrText xml:space="preserve"> HYPERLINK \l _Toc18297 </w:instrText>
                </w:r>
                <w:r>
                  <w:rPr>
                    <w:rFonts w:hint="eastAsia"/>
                    <w:lang w:val="en-US" w:eastAsia="zh-CN"/>
                  </w:rPr>
                  <w:fldChar w:fldCharType="separate"/>
                </w:r>
                <w:r>
                  <w:rPr>
                    <w:rFonts w:hint="eastAsia"/>
                    <w:lang w:val="en-US" w:eastAsia="zh-CN"/>
                  </w:rPr>
                  <w:t>3.2.3功能性需求分析与描述</w:t>
                </w:r>
                <w:r>
                  <w:rPr/>
                  <w:tab/>
                </w:r>
                <w:r>
                  <w:rPr/>
                  <w:fldChar w:fldCharType="begin"/>
                </w:r>
                <w:r>
                  <w:rPr/>
                  <w:instrText xml:space="preserve"> PAGEREF _Toc18297 \h </w:instrText>
                </w:r>
                <w:r>
                  <w:rPr/>
                  <w:fldChar w:fldCharType="separate"/>
                </w:r>
                <w:r>
                  <w:rPr/>
                  <w:t>12</w:t>
                </w:r>
                <w:r>
                  <w:rPr/>
                  <w:fldChar w:fldCharType="end"/>
                </w:r>
                <w:r>
                  <w:rPr>
                    <w:rFonts w:hint="eastAsia"/>
                    <w:lang w:val="en-US" w:eastAsia="zh-CN"/>
                  </w:rPr>
                  <w:fldChar w:fldCharType="end"/>
                </w:r>
              </w:p>
              <w:p>
                <w:pPr>
                  <w:pStyle w:val="00001b"/>
                  <w:tabs>
                    <w:tab w:val="right" w:leader="dot" w:pos="9759"/>
                  </w:tabs>
                  <w:rPr/>
                </w:pPr>
                <w:r>
                  <w:rPr>
                    <w:rFonts w:hint="eastAsia"/>
                    <w:lang w:val="en-US" w:eastAsia="zh-CN"/>
                  </w:rPr>
                  <w:fldChar w:fldCharType="begin"/>
                </w:r>
                <w:r>
                  <w:rPr>
                    <w:rFonts w:hint="eastAsia"/>
                    <w:lang w:val="en-US" w:eastAsia="zh-CN"/>
                  </w:rPr>
                  <w:instrText xml:space="preserve"> HYPERLINK \l _Toc14951 </w:instrText>
                </w:r>
                <w:r>
                  <w:rPr>
                    <w:rFonts w:hint="eastAsia"/>
                    <w:lang w:val="en-US" w:eastAsia="zh-CN"/>
                  </w:rPr>
                  <w:fldChar w:fldCharType="separate"/>
                </w:r>
                <w:r>
                  <w:rPr>
                    <w:rFonts w:hint="eastAsia"/>
                  </w:rPr>
                  <w:t>3.</w:t>
                </w:r>
                <w:r>
                  <w:rPr>
                    <w:rFonts w:hint="eastAsia"/>
                    <w:lang w:val="en-US" w:eastAsia="zh-CN"/>
                  </w:rPr>
                  <w:t>3对功能的一般性规定</w:t>
                </w:r>
                <w:r>
                  <w:rPr/>
                  <w:tab/>
                </w:r>
                <w:r>
                  <w:rPr/>
                  <w:fldChar w:fldCharType="begin"/>
                </w:r>
                <w:r>
                  <w:rPr/>
                  <w:instrText xml:space="preserve"> PAGEREF _Toc14951 \h </w:instrText>
                </w:r>
                <w:r>
                  <w:rPr/>
                  <w:fldChar w:fldCharType="separate"/>
                </w:r>
                <w:r>
                  <w:rPr/>
                  <w:t>28</w:t>
                </w:r>
                <w:r>
                  <w:rPr/>
                  <w:fldChar w:fldCharType="end"/>
                </w:r>
                <w:r>
                  <w:rPr>
                    <w:rFonts w:hint="eastAsia"/>
                    <w:lang w:val="en-US" w:eastAsia="zh-CN"/>
                  </w:rPr>
                  <w:fldChar w:fldCharType="end"/>
                </w:r>
              </w:p>
              <w:p>
                <w:pPr>
                  <w:pStyle w:val="000015"/>
                  <w:tabs>
                    <w:tab w:val="right" w:leader="dot" w:pos="9759"/>
                  </w:tabs>
                  <w:rPr/>
                </w:pPr>
                <w:r>
                  <w:rPr>
                    <w:rFonts w:hint="eastAsia"/>
                    <w:lang w:val="en-US" w:eastAsia="zh-CN"/>
                  </w:rPr>
                  <w:fldChar w:fldCharType="begin"/>
                </w:r>
                <w:r>
                  <w:rPr>
                    <w:rFonts w:hint="eastAsia"/>
                    <w:lang w:val="en-US" w:eastAsia="zh-CN"/>
                  </w:rPr>
                  <w:instrText xml:space="preserve"> HYPERLINK \l _Toc28698 </w:instrText>
                </w:r>
                <w:r>
                  <w:rPr>
                    <w:rFonts w:hint="eastAsia"/>
                    <w:lang w:val="en-US" w:eastAsia="zh-CN"/>
                  </w:rPr>
                  <w:fldChar w:fldCharType="separate"/>
                </w:r>
                <w:r>
                  <w:rPr>
                    <w:rFonts w:hint="default"/>
                    <w:lang w:val="en-US" w:eastAsia="zh-CN"/>
                  </w:rPr>
                  <w:t>3.3.1 业务流程与交互逻辑规定</w:t>
                </w:r>
                <w:r>
                  <w:rPr/>
                  <w:tab/>
                </w:r>
                <w:r>
                  <w:rPr/>
                  <w:fldChar w:fldCharType="begin"/>
                </w:r>
                <w:r>
                  <w:rPr/>
                  <w:instrText xml:space="preserve"> PAGEREF _Toc28698 \h </w:instrText>
                </w:r>
                <w:r>
                  <w:rPr/>
                  <w:fldChar w:fldCharType="separate"/>
                </w:r>
                <w:r>
                  <w:rPr/>
                  <w:t>28</w:t>
                </w:r>
                <w:r>
                  <w:rPr/>
                  <w:fldChar w:fldCharType="end"/>
                </w:r>
                <w:r>
                  <w:rPr>
                    <w:rFonts w:hint="eastAsia"/>
                    <w:lang w:val="en-US" w:eastAsia="zh-CN"/>
                  </w:rPr>
                  <w:fldChar w:fldCharType="end"/>
                </w:r>
              </w:p>
              <w:p>
                <w:pPr>
                  <w:pStyle w:val="000015"/>
                  <w:tabs>
                    <w:tab w:val="right" w:leader="dot" w:pos="9759"/>
                  </w:tabs>
                  <w:rPr/>
                </w:pPr>
                <w:r>
                  <w:rPr>
                    <w:rFonts w:hint="eastAsia"/>
                    <w:lang w:val="en-US" w:eastAsia="zh-CN"/>
                  </w:rPr>
                  <w:fldChar w:fldCharType="begin"/>
                </w:r>
                <w:r>
                  <w:rPr>
                    <w:rFonts w:hint="eastAsia"/>
                    <w:lang w:val="en-US" w:eastAsia="zh-CN"/>
                  </w:rPr>
                  <w:instrText xml:space="preserve"> HYPERLINK \l _Toc17081 </w:instrText>
                </w:r>
                <w:r>
                  <w:rPr>
                    <w:rFonts w:hint="eastAsia"/>
                    <w:lang w:val="en-US" w:eastAsia="zh-CN"/>
                  </w:rPr>
                  <w:fldChar w:fldCharType="separate"/>
                </w:r>
                <w:r>
                  <w:rPr>
                    <w:rFonts w:hint="eastAsia"/>
                    <w:lang w:val="en-US" w:eastAsia="zh-CN"/>
                  </w:rPr>
                  <w:t>3.3.2 数据管理与持久化规定</w:t>
                </w:r>
                <w:r>
                  <w:rPr/>
                  <w:tab/>
                </w:r>
                <w:r>
                  <w:rPr/>
                  <w:fldChar w:fldCharType="begin"/>
                </w:r>
                <w:r>
                  <w:rPr/>
                  <w:instrText xml:space="preserve"> PAGEREF _Toc17081 \h </w:instrText>
                </w:r>
                <w:r>
                  <w:rPr/>
                  <w:fldChar w:fldCharType="separate"/>
                </w:r>
                <w:r>
                  <w:rPr/>
                  <w:t>28</w:t>
                </w:r>
                <w:r>
                  <w:rPr/>
                  <w:fldChar w:fldCharType="end"/>
                </w:r>
                <w:r>
                  <w:rPr>
                    <w:rFonts w:hint="eastAsia"/>
                    <w:lang w:val="en-US" w:eastAsia="zh-CN"/>
                  </w:rPr>
                  <w:fldChar w:fldCharType="end"/>
                </w:r>
              </w:p>
              <w:p>
                <w:pPr>
                  <w:pStyle w:val="000015"/>
                  <w:tabs>
                    <w:tab w:val="right" w:leader="dot" w:pos="9759"/>
                  </w:tabs>
                  <w:rPr/>
                </w:pPr>
                <w:r>
                  <w:rPr>
                    <w:rFonts w:hint="eastAsia"/>
                    <w:lang w:val="en-US" w:eastAsia="zh-CN"/>
                  </w:rPr>
                  <w:fldChar w:fldCharType="begin"/>
                </w:r>
                <w:r>
                  <w:rPr>
                    <w:rFonts w:hint="eastAsia"/>
                    <w:lang w:val="en-US" w:eastAsia="zh-CN"/>
                  </w:rPr>
                  <w:instrText xml:space="preserve"> HYPERLINK \l _Toc21035 </w:instrText>
                </w:r>
                <w:r>
                  <w:rPr>
                    <w:rFonts w:hint="eastAsia"/>
                    <w:lang w:val="en-US" w:eastAsia="zh-CN"/>
                  </w:rPr>
                  <w:fldChar w:fldCharType="separate"/>
                </w:r>
                <w:r>
                  <w:rPr>
                    <w:rFonts w:hint="eastAsia"/>
                    <w:lang w:val="en-US" w:eastAsia="zh-CN"/>
                  </w:rPr>
                  <w:t>3.3.3 系统配置与智能化规定</w:t>
                </w:r>
                <w:r>
                  <w:rPr/>
                  <w:tab/>
                </w:r>
                <w:r>
                  <w:rPr/>
                  <w:fldChar w:fldCharType="begin"/>
                </w:r>
                <w:r>
                  <w:rPr/>
                  <w:instrText xml:space="preserve"> PAGEREF _Toc21035 \h </w:instrText>
                </w:r>
                <w:r>
                  <w:rPr/>
                  <w:fldChar w:fldCharType="separate"/>
                </w:r>
                <w:r>
                  <w:rPr/>
                  <w:t>29</w:t>
                </w:r>
                <w:r>
                  <w:rPr/>
                  <w:fldChar w:fldCharType="end"/>
                </w:r>
                <w:r>
                  <w:rPr>
                    <w:rFonts w:hint="eastAsia"/>
                    <w:lang w:val="en-US" w:eastAsia="zh-CN"/>
                  </w:rPr>
                  <w:fldChar w:fldCharType="end"/>
                </w:r>
              </w:p>
              <w:p>
                <w:pPr>
                  <w:pStyle w:val="000015"/>
                  <w:tabs>
                    <w:tab w:val="right" w:leader="dot" w:pos="9759"/>
                  </w:tabs>
                  <w:rPr/>
                </w:pPr>
                <w:r>
                  <w:rPr>
                    <w:rFonts w:hint="eastAsia"/>
                    <w:lang w:val="en-US" w:eastAsia="zh-CN"/>
                  </w:rPr>
                  <w:fldChar w:fldCharType="begin"/>
                </w:r>
                <w:r>
                  <w:rPr>
                    <w:rFonts w:hint="eastAsia"/>
                    <w:lang w:val="en-US" w:eastAsia="zh-CN"/>
                  </w:rPr>
                  <w:instrText xml:space="preserve"> HYPERLINK \l _Toc9881 </w:instrText>
                </w:r>
                <w:r>
                  <w:rPr>
                    <w:rFonts w:hint="eastAsia"/>
                    <w:lang w:val="en-US" w:eastAsia="zh-CN"/>
                  </w:rPr>
                  <w:fldChar w:fldCharType="separate"/>
                </w:r>
                <w:r>
                  <w:rPr>
                    <w:rFonts w:hint="eastAsia"/>
                    <w:lang w:val="en-US" w:eastAsia="zh-CN"/>
                  </w:rPr>
                  <w:t>3.3.4 异常处理与系统健壮性</w:t>
                </w:r>
                <w:r>
                  <w:rPr/>
                  <w:tab/>
                </w:r>
                <w:r>
                  <w:rPr/>
                  <w:fldChar w:fldCharType="begin"/>
                </w:r>
                <w:r>
                  <w:rPr/>
                  <w:instrText xml:space="preserve"> PAGEREF _Toc9881 \h </w:instrText>
                </w:r>
                <w:r>
                  <w:rPr/>
                  <w:fldChar w:fldCharType="separate"/>
                </w:r>
                <w:r>
                  <w:rPr/>
                  <w:t>29</w:t>
                </w:r>
                <w:r>
                  <w:rPr/>
                  <w:fldChar w:fldCharType="end"/>
                </w:r>
                <w:r>
                  <w:rPr>
                    <w:rFonts w:hint="eastAsia"/>
                    <w:lang w:val="en-US" w:eastAsia="zh-CN"/>
                  </w:rPr>
                  <w:fldChar w:fldCharType="end"/>
                </w:r>
              </w:p>
              <w:p>
                <w:pPr>
                  <w:pStyle w:val="00001a"/>
                  <w:tabs>
                    <w:tab w:val="right" w:leader="dot" w:pos="9759"/>
                  </w:tabs>
                  <w:rPr/>
                </w:pPr>
                <w:r>
                  <w:rPr>
                    <w:rFonts w:hint="eastAsia"/>
                    <w:lang w:val="en-US" w:eastAsia="zh-CN"/>
                  </w:rPr>
                  <w:fldChar w:fldCharType="begin"/>
                </w:r>
                <w:r>
                  <w:rPr>
                    <w:rFonts w:hint="eastAsia"/>
                    <w:lang w:val="en-US" w:eastAsia="zh-CN"/>
                  </w:rPr>
                  <w:instrText xml:space="preserve"> HYPERLINK \l _Toc5871 </w:instrText>
                </w:r>
                <w:r>
                  <w:rPr>
                    <w:rFonts w:hint="eastAsia"/>
                    <w:lang w:val="en-US" w:eastAsia="zh-CN"/>
                  </w:rPr>
                  <w:fldChar w:fldCharType="separate"/>
                </w:r>
                <w:r>
                  <w:rPr>
                    <w:rFonts w:hint="eastAsia"/>
                  </w:rPr>
                  <w:t>4.非功能性需求</w:t>
                </w:r>
                <w:r>
                  <w:rPr/>
                  <w:tab/>
                </w:r>
                <w:r>
                  <w:rPr/>
                  <w:fldChar w:fldCharType="begin"/>
                </w:r>
                <w:r>
                  <w:rPr/>
                  <w:instrText xml:space="preserve"> PAGEREF _Toc5871 \h </w:instrText>
                </w:r>
                <w:r>
                  <w:rPr/>
                  <w:fldChar w:fldCharType="separate"/>
                </w:r>
                <w:r>
                  <w:rPr/>
                  <w:t>29</w:t>
                </w:r>
                <w:r>
                  <w:rPr/>
                  <w:fldChar w:fldCharType="end"/>
                </w:r>
                <w:r>
                  <w:rPr>
                    <w:rFonts w:hint="eastAsia"/>
                    <w:lang w:val="en-US" w:eastAsia="zh-CN"/>
                  </w:rPr>
                  <w:fldChar w:fldCharType="end"/>
                </w:r>
              </w:p>
              <w:p>
                <w:pPr>
                  <w:pStyle w:val="00001b"/>
                  <w:tabs>
                    <w:tab w:val="right" w:leader="dot" w:pos="9759"/>
                  </w:tabs>
                  <w:rPr/>
                </w:pPr>
                <w:r>
                  <w:rPr>
                    <w:rFonts w:hint="eastAsia"/>
                    <w:lang w:val="en-US" w:eastAsia="zh-CN"/>
                  </w:rPr>
                  <w:fldChar w:fldCharType="begin"/>
                </w:r>
                <w:r>
                  <w:rPr>
                    <w:rFonts w:hint="eastAsia"/>
                    <w:lang w:val="en-US" w:eastAsia="zh-CN"/>
                  </w:rPr>
                  <w:instrText xml:space="preserve"> HYPERLINK \l _Toc23351 </w:instrText>
                </w:r>
                <w:r>
                  <w:rPr>
                    <w:rFonts w:hint="eastAsia"/>
                    <w:lang w:val="en-US" w:eastAsia="zh-CN"/>
                  </w:rPr>
                  <w:fldChar w:fldCharType="separate"/>
                </w:r>
                <w:r>
                  <w:rPr>
                    <w:rFonts w:hint="eastAsia"/>
                  </w:rPr>
                  <w:t>4.1用户界面需求</w:t>
                </w:r>
                <w:r>
                  <w:rPr/>
                  <w:tab/>
                </w:r>
                <w:r>
                  <w:rPr/>
                  <w:fldChar w:fldCharType="begin"/>
                </w:r>
                <w:r>
                  <w:rPr/>
                  <w:instrText xml:space="preserve"> PAGEREF _Toc23351 \h </w:instrText>
                </w:r>
                <w:r>
                  <w:rPr/>
                  <w:fldChar w:fldCharType="separate"/>
                </w:r>
                <w:r>
                  <w:rPr/>
                  <w:t>29</w:t>
                </w:r>
                <w:r>
                  <w:rPr/>
                  <w:fldChar w:fldCharType="end"/>
                </w:r>
                <w:r>
                  <w:rPr>
                    <w:rFonts w:hint="eastAsia"/>
                    <w:lang w:val="en-US" w:eastAsia="zh-CN"/>
                  </w:rPr>
                  <w:fldChar w:fldCharType="end"/>
                </w:r>
              </w:p>
              <w:p>
                <w:pPr>
                  <w:pStyle w:val="00001b"/>
                  <w:tabs>
                    <w:tab w:val="right" w:leader="dot" w:pos="9759"/>
                  </w:tabs>
                  <w:rPr/>
                </w:pPr>
                <w:r>
                  <w:rPr>
                    <w:rFonts w:hint="eastAsia"/>
                    <w:lang w:val="en-US" w:eastAsia="zh-CN"/>
                  </w:rPr>
                  <w:fldChar w:fldCharType="begin"/>
                </w:r>
                <w:r>
                  <w:rPr>
                    <w:rFonts w:hint="eastAsia"/>
                    <w:lang w:val="en-US" w:eastAsia="zh-CN"/>
                  </w:rPr>
                  <w:instrText xml:space="preserve"> HYPERLINK \l _Toc29680 </w:instrText>
                </w:r>
                <w:r>
                  <w:rPr>
                    <w:rFonts w:hint="eastAsia"/>
                    <w:lang w:val="en-US" w:eastAsia="zh-CN"/>
                  </w:rPr>
                  <w:fldChar w:fldCharType="separate"/>
                </w:r>
                <w:r>
                  <w:rPr>
                    <w:rFonts w:hint="eastAsia"/>
                  </w:rPr>
                  <w:t>4.2软硬件环境需求</w:t>
                </w:r>
                <w:r>
                  <w:rPr/>
                  <w:tab/>
                </w:r>
                <w:r>
                  <w:rPr/>
                  <w:fldChar w:fldCharType="begin"/>
                </w:r>
                <w:r>
                  <w:rPr/>
                  <w:instrText xml:space="preserve"> PAGEREF _Toc29680 \h </w:instrText>
                </w:r>
                <w:r>
                  <w:rPr/>
                  <w:fldChar w:fldCharType="separate"/>
                </w:r>
                <w:r>
                  <w:rPr/>
                  <w:t>30</w:t>
                </w:r>
                <w:r>
                  <w:rPr/>
                  <w:fldChar w:fldCharType="end"/>
                </w:r>
                <w:r>
                  <w:rPr>
                    <w:rFonts w:hint="eastAsia"/>
                    <w:lang w:val="en-US" w:eastAsia="zh-CN"/>
                  </w:rPr>
                  <w:fldChar w:fldCharType="end"/>
                </w:r>
              </w:p>
              <w:p>
                <w:pPr>
                  <w:pStyle w:val="00001b"/>
                  <w:tabs>
                    <w:tab w:val="right" w:leader="dot" w:pos="9759"/>
                  </w:tabs>
                  <w:rPr/>
                </w:pPr>
                <w:r>
                  <w:rPr>
                    <w:rFonts w:hint="eastAsia"/>
                    <w:lang w:val="en-US" w:eastAsia="zh-CN"/>
                  </w:rPr>
                  <w:fldChar w:fldCharType="begin"/>
                </w:r>
                <w:r>
                  <w:rPr>
                    <w:rFonts w:hint="eastAsia"/>
                    <w:lang w:val="en-US" w:eastAsia="zh-CN"/>
                  </w:rPr>
                  <w:instrText xml:space="preserve"> HYPERLINK \l _Toc18630 </w:instrText>
                </w:r>
                <w:r>
                  <w:rPr>
                    <w:rFonts w:hint="eastAsia"/>
                    <w:lang w:val="en-US" w:eastAsia="zh-CN"/>
                  </w:rPr>
                  <w:fldChar w:fldCharType="separate"/>
                </w:r>
                <w:r>
                  <w:rPr>
                    <w:rFonts w:hint="eastAsia"/>
                  </w:rPr>
                  <w:t>4.3产品质量需求</w:t>
                </w:r>
                <w:r>
                  <w:rPr/>
                  <w:tab/>
                </w:r>
                <w:r>
                  <w:rPr/>
                  <w:fldChar w:fldCharType="begin"/>
                </w:r>
                <w:r>
                  <w:rPr/>
                  <w:instrText xml:space="preserve"> PAGEREF _Toc18630 \h </w:instrText>
                </w:r>
                <w:r>
                  <w:rPr/>
                  <w:fldChar w:fldCharType="separate"/>
                </w:r>
                <w:r>
                  <w:rPr/>
                  <w:t>30</w:t>
                </w:r>
                <w:r>
                  <w:rPr/>
                  <w:fldChar w:fldCharType="end"/>
                </w:r>
                <w:r>
                  <w:rPr>
                    <w:rFonts w:hint="eastAsia"/>
                    <w:lang w:val="en-US" w:eastAsia="zh-CN"/>
                  </w:rPr>
                  <w:fldChar w:fldCharType="end"/>
                </w:r>
              </w:p>
              <w:p>
                <w:pPr>
                  <w:pStyle w:val="00001a"/>
                  <w:tabs>
                    <w:tab w:val="right" w:leader="dot" w:pos="9759"/>
                  </w:tabs>
                  <w:rPr/>
                </w:pPr>
                <w:r>
                  <w:rPr>
                    <w:rFonts w:hint="eastAsia"/>
                    <w:lang w:val="en-US" w:eastAsia="zh-CN"/>
                  </w:rPr>
                  <w:fldChar w:fldCharType="begin"/>
                </w:r>
                <w:r>
                  <w:rPr>
                    <w:rFonts w:hint="eastAsia"/>
                    <w:lang w:val="en-US" w:eastAsia="zh-CN"/>
                  </w:rPr>
                  <w:instrText xml:space="preserve"> HYPERLINK \l _Toc15925 </w:instrText>
                </w:r>
                <w:r>
                  <w:rPr>
                    <w:rFonts w:hint="eastAsia"/>
                    <w:lang w:val="en-US" w:eastAsia="zh-CN"/>
                  </w:rPr>
                  <w:fldChar w:fldCharType="separate"/>
                </w:r>
                <w:r>
                  <w:rPr>
                    <w:rFonts w:hint="eastAsia"/>
                  </w:rPr>
                  <w:t>5软件运行本地和网络环境要求</w:t>
                </w:r>
                <w:r>
                  <w:rPr/>
                  <w:tab/>
                </w:r>
                <w:r>
                  <w:rPr/>
                  <w:fldChar w:fldCharType="begin"/>
                </w:r>
                <w:r>
                  <w:rPr/>
                  <w:instrText xml:space="preserve"> PAGEREF _Toc15925 \h </w:instrText>
                </w:r>
                <w:r>
                  <w:rPr/>
                  <w:fldChar w:fldCharType="separate"/>
                </w:r>
                <w:r>
                  <w:rPr/>
                  <w:t>30</w:t>
                </w:r>
                <w:r>
                  <w:rPr/>
                  <w:fldChar w:fldCharType="end"/>
                </w:r>
                <w:r>
                  <w:rPr>
                    <w:rFonts w:hint="eastAsia"/>
                    <w:lang w:val="en-US" w:eastAsia="zh-CN"/>
                  </w:rPr>
                  <w:fldChar w:fldCharType="end"/>
                </w:r>
              </w:p>
              <w:p>
                <w:pPr>
                  <w:pStyle w:val="00001a"/>
                  <w:tabs>
                    <w:tab w:val="right" w:leader="dot" w:pos="9759"/>
                  </w:tabs>
                  <w:rPr/>
                </w:pPr>
                <w:r>
                  <w:rPr>
                    <w:rFonts w:hint="eastAsia"/>
                    <w:lang w:val="en-US" w:eastAsia="zh-CN"/>
                  </w:rPr>
                  <w:fldChar w:fldCharType="begin"/>
                </w:r>
                <w:r>
                  <w:rPr>
                    <w:rFonts w:hint="eastAsia"/>
                    <w:lang w:val="en-US" w:eastAsia="zh-CN"/>
                  </w:rPr>
                  <w:instrText xml:space="preserve"> HYPERLINK \l _Toc20292 </w:instrText>
                </w:r>
                <w:r>
                  <w:rPr>
                    <w:rFonts w:hint="eastAsia"/>
                    <w:lang w:val="en-US" w:eastAsia="zh-CN"/>
                  </w:rPr>
                  <w:fldChar w:fldCharType="separate"/>
                </w:r>
                <w:r>
                  <w:rPr>
                    <w:rFonts w:hint="eastAsia"/>
                  </w:rPr>
                  <w:t>6输入输出要求</w:t>
                </w:r>
                <w:r>
                  <w:rPr/>
                  <w:tab/>
                </w:r>
                <w:r>
                  <w:rPr/>
                  <w:fldChar w:fldCharType="begin"/>
                </w:r>
                <w:r>
                  <w:rPr/>
                  <w:instrText xml:space="preserve"> PAGEREF _Toc20292 \h </w:instrText>
                </w:r>
                <w:r>
                  <w:rPr/>
                  <w:fldChar w:fldCharType="separate"/>
                </w:r>
                <w:r>
                  <w:rPr/>
                  <w:t>31</w:t>
                </w:r>
                <w:r>
                  <w:rPr/>
                  <w:fldChar w:fldCharType="end"/>
                </w:r>
                <w:r>
                  <w:rPr>
                    <w:rFonts w:hint="eastAsia"/>
                    <w:lang w:val="en-US" w:eastAsia="zh-CN"/>
                  </w:rPr>
                  <w:fldChar w:fldCharType="end"/>
                </w:r>
              </w:p>
              <w:p>
                <w:pPr>
                  <w:pStyle w:val="00001a"/>
                  <w:tabs>
                    <w:tab w:val="right" w:leader="dot" w:pos="9759"/>
                  </w:tabs>
                  <w:rPr/>
                </w:pPr>
                <w:r>
                  <w:rPr>
                    <w:rFonts w:hint="eastAsia"/>
                    <w:lang w:val="en-US" w:eastAsia="zh-CN"/>
                  </w:rPr>
                  <w:fldChar w:fldCharType="begin"/>
                </w:r>
                <w:r>
                  <w:rPr>
                    <w:rFonts w:hint="eastAsia"/>
                    <w:lang w:val="en-US" w:eastAsia="zh-CN"/>
                  </w:rPr>
                  <w:instrText xml:space="preserve"> HYPERLINK \l _Toc8307 </w:instrText>
                </w:r>
                <w:r>
                  <w:rPr>
                    <w:rFonts w:hint="eastAsia"/>
                    <w:lang w:val="en-US" w:eastAsia="zh-CN"/>
                  </w:rPr>
                  <w:fldChar w:fldCharType="separate"/>
                </w:r>
                <w:r>
                  <w:rPr>
                    <w:rFonts w:hint="eastAsia"/>
                  </w:rPr>
                  <w:t>7精度要求</w:t>
                </w:r>
                <w:r>
                  <w:rPr/>
                  <w:tab/>
                </w:r>
                <w:r>
                  <w:rPr/>
                  <w:fldChar w:fldCharType="begin"/>
                </w:r>
                <w:r>
                  <w:rPr/>
                  <w:instrText xml:space="preserve"> PAGEREF _Toc8307 \h </w:instrText>
                </w:r>
                <w:r>
                  <w:rPr/>
                  <w:fldChar w:fldCharType="separate"/>
                </w:r>
                <w:r>
                  <w:rPr/>
                  <w:t>31</w:t>
                </w:r>
                <w:r>
                  <w:rPr/>
                  <w:fldChar w:fldCharType="end"/>
                </w:r>
                <w:r>
                  <w:rPr>
                    <w:rFonts w:hint="eastAsia"/>
                    <w:lang w:val="en-US" w:eastAsia="zh-CN"/>
                  </w:rPr>
                  <w:fldChar w:fldCharType="end"/>
                </w:r>
              </w:p>
              <w:p>
                <w:pPr>
                  <w:pStyle w:val="00001a"/>
                  <w:tabs>
                    <w:tab w:val="right" w:leader="dot" w:pos="9759"/>
                  </w:tabs>
                  <w:rPr/>
                </w:pPr>
                <w:r>
                  <w:rPr>
                    <w:rFonts w:hint="eastAsia"/>
                    <w:lang w:val="en-US" w:eastAsia="zh-CN"/>
                  </w:rPr>
                  <w:fldChar w:fldCharType="begin"/>
                </w:r>
                <w:r>
                  <w:rPr>
                    <w:rFonts w:hint="eastAsia"/>
                    <w:lang w:val="en-US" w:eastAsia="zh-CN"/>
                  </w:rPr>
                  <w:instrText xml:space="preserve"> HYPERLINK \l _Toc22141 </w:instrText>
                </w:r>
                <w:r>
                  <w:rPr>
                    <w:rFonts w:hint="eastAsia"/>
                    <w:lang w:val="en-US" w:eastAsia="zh-CN"/>
                  </w:rPr>
                  <w:fldChar w:fldCharType="separate"/>
                </w:r>
                <w:r>
                  <w:rPr>
                    <w:rFonts w:hint="eastAsia"/>
                  </w:rPr>
                  <w:t>8故障处理要求</w:t>
                </w:r>
                <w:r>
                  <w:rPr/>
                  <w:tab/>
                </w:r>
                <w:r>
                  <w:rPr/>
                  <w:fldChar w:fldCharType="begin"/>
                </w:r>
                <w:r>
                  <w:rPr/>
                  <w:instrText xml:space="preserve"> PAGEREF _Toc22141 \h </w:instrText>
                </w:r>
                <w:r>
                  <w:rPr/>
                  <w:fldChar w:fldCharType="separate"/>
                </w:r>
                <w:r>
                  <w:rPr/>
                  <w:t>31</w:t>
                </w:r>
                <w:r>
                  <w:rPr/>
                  <w:fldChar w:fldCharType="end"/>
                </w:r>
                <w:r>
                  <w:rPr>
                    <w:rFonts w:hint="eastAsia"/>
                    <w:lang w:val="en-US" w:eastAsia="zh-CN"/>
                  </w:rPr>
                  <w:fldChar w:fldCharType="end"/>
                </w:r>
              </w:p>
              <w:p>
                <w:pPr>
                  <w:pStyle w:val="00001a"/>
                  <w:tabs>
                    <w:tab w:val="right" w:leader="dot" w:pos="9759"/>
                  </w:tabs>
                  <w:rPr/>
                </w:pPr>
                <w:r>
                  <w:rPr>
                    <w:rFonts w:hint="eastAsia"/>
                    <w:lang w:val="en-US" w:eastAsia="zh-CN"/>
                  </w:rPr>
                  <w:fldChar w:fldCharType="begin"/>
                </w:r>
                <w:r>
                  <w:rPr>
                    <w:rFonts w:hint="eastAsia"/>
                    <w:lang w:val="en-US" w:eastAsia="zh-CN"/>
                  </w:rPr>
                  <w:instrText xml:space="preserve"> HYPERLINK \l _Toc21387 </w:instrText>
                </w:r>
                <w:r>
                  <w:rPr>
                    <w:rFonts w:hint="eastAsia"/>
                    <w:lang w:val="en-US" w:eastAsia="zh-CN"/>
                  </w:rPr>
                  <w:fldChar w:fldCharType="separate"/>
                </w:r>
                <w:r>
                  <w:rPr>
                    <w:rFonts w:hint="eastAsia"/>
                  </w:rPr>
                  <w:t>9.项目进度要求说明</w:t>
                </w:r>
                <w:r>
                  <w:rPr/>
                  <w:tab/>
                </w:r>
                <w:r>
                  <w:rPr/>
                  <w:fldChar w:fldCharType="begin"/>
                </w:r>
                <w:r>
                  <w:rPr/>
                  <w:instrText xml:space="preserve"> PAGEREF _Toc21387 \h </w:instrText>
                </w:r>
                <w:r>
                  <w:rPr/>
                  <w:fldChar w:fldCharType="separate"/>
                </w:r>
                <w:r>
                  <w:rPr/>
                  <w:t>31</w:t>
                </w:r>
                <w:r>
                  <w:rPr/>
                  <w:fldChar w:fldCharType="end"/>
                </w:r>
                <w:r>
                  <w:rPr>
                    <w:rFonts w:hint="eastAsia"/>
                    <w:lang w:val="en-US" w:eastAsia="zh-CN"/>
                  </w:rPr>
                  <w:fldChar w:fldCharType="end"/>
                </w:r>
              </w:p>
              <w:p>
                <w:pPr>
                  <w:pStyle w:val="00001a"/>
                  <w:tabs>
                    <w:tab w:val="right" w:leader="dot" w:pos="9759"/>
                  </w:tabs>
                  <w:rPr/>
                </w:pPr>
                <w:r>
                  <w:rPr>
                    <w:rFonts w:hint="eastAsia"/>
                    <w:lang w:val="en-US" w:eastAsia="zh-CN"/>
                  </w:rPr>
                  <w:fldChar w:fldCharType="begin"/>
                </w:r>
                <w:r>
                  <w:rPr>
                    <w:rFonts w:hint="eastAsia"/>
                    <w:lang w:val="en-US" w:eastAsia="zh-CN"/>
                  </w:rPr>
                  <w:instrText xml:space="preserve"> HYPERLINK \l _Toc27402 </w:instrText>
                </w:r>
                <w:r>
                  <w:rPr>
                    <w:rFonts w:hint="eastAsia"/>
                    <w:lang w:val="en-US" w:eastAsia="zh-CN"/>
                  </w:rPr>
                  <w:fldChar w:fldCharType="separate"/>
                </w:r>
                <w:r>
                  <w:rPr>
                    <w:rFonts w:hint="eastAsia"/>
                  </w:rPr>
                  <w:t>10.其它需求</w:t>
                </w:r>
                <w:r>
                  <w:rPr/>
                  <w:tab/>
                </w:r>
                <w:r>
                  <w:rPr/>
                  <w:fldChar w:fldCharType="begin"/>
                </w:r>
                <w:r>
                  <w:rPr/>
                  <w:instrText xml:space="preserve"> PAGEREF _Toc27402 \h </w:instrText>
                </w:r>
                <w:r>
                  <w:rPr/>
                  <w:fldChar w:fldCharType="separate"/>
                </w:r>
                <w:r>
                  <w:rPr/>
                  <w:t>32</w:t>
                </w:r>
                <w:r>
                  <w:rPr/>
                  <w:fldChar w:fldCharType="end"/>
                </w:r>
                <w:r>
                  <w:rPr>
                    <w:rFonts w:hint="eastAsia"/>
                    <w:lang w:val="en-US" w:eastAsia="zh-CN"/>
                  </w:rPr>
                  <w:fldChar w:fldCharType="end"/>
                </w:r>
              </w:p>
              <w:p>
                <w:pPr>
                  <w:pStyle w:val="00001a"/>
                  <w:tabs>
                    <w:tab w:val="right" w:leader="dot" w:pos="9759"/>
                  </w:tabs>
                  <w:rPr/>
                </w:pPr>
                <w:r>
                  <w:rPr>
                    <w:rFonts w:hint="eastAsia"/>
                    <w:lang w:val="en-US" w:eastAsia="zh-CN"/>
                  </w:rPr>
                  <w:fldChar w:fldCharType="begin"/>
                </w:r>
                <w:r>
                  <w:rPr>
                    <w:rFonts w:hint="eastAsia"/>
                    <w:lang w:val="en-US" w:eastAsia="zh-CN"/>
                  </w:rPr>
                  <w:instrText xml:space="preserve"> HYPERLINK \l _Toc29703 </w:instrText>
                </w:r>
                <w:r>
                  <w:rPr>
                    <w:rFonts w:hint="eastAsia"/>
                    <w:lang w:val="en-US" w:eastAsia="zh-CN"/>
                  </w:rPr>
                  <w:fldChar w:fldCharType="separate"/>
                </w:r>
                <w:r>
                  <w:rPr>
                    <w:rFonts w:hint="eastAsia"/>
                  </w:rPr>
                  <w:t>11.尚需解决的问题</w:t>
                </w:r>
                <w:r>
                  <w:rPr/>
                  <w:tab/>
                </w:r>
                <w:r>
                  <w:rPr/>
                  <w:fldChar w:fldCharType="begin"/>
                </w:r>
                <w:r>
                  <w:rPr/>
                  <w:instrText xml:space="preserve"> PAGEREF _Toc29703 \h </w:instrText>
                </w:r>
                <w:r>
                  <w:rPr/>
                  <w:fldChar w:fldCharType="separate"/>
                </w:r>
                <w:r>
                  <w:rPr/>
                  <w:t>32</w:t>
                </w:r>
                <w:r>
                  <w:rPr/>
                  <w:fldChar w:fldCharType="end"/>
                </w:r>
                <w:r>
                  <w:rPr>
                    <w:rFonts w:hint="eastAsia"/>
                    <w:lang w:val="en-US" w:eastAsia="zh-CN"/>
                  </w:rPr>
                  <w:fldChar w:fldCharType="end"/>
                </w:r>
              </w:p>
              <w:p>
                <w:pPr>
                  <w:pStyle w:val="00000e"/>
                  <w:bidi w:val="0"/>
                  <w:rPr>
                    <w:rFonts w:hint="eastAsia"/>
                    <w:lang w:val="en-US" w:eastAsia="zh-CN"/>
                  </w:rPr>
                </w:pPr>
                <w:r>
                  <w:rPr>
                    <w:rFonts w:hint="eastAsia"/>
                    <w:lang w:val="en-US" w:eastAsia="zh-CN"/>
                  </w:rPr>
                  <w:fldChar w:fldCharType="end"/>
                </w:r>
              </w:p>
            </w:sdtContent>
          </w:sdt>
          <w:p>
            <w:pPr>
              <w:pStyle w:val="00000e"/>
              <w:bidi w:val="0"/>
              <w:rPr/>
            </w:pPr>
            <w:bookmarkStart w:id="1" w:name="_Toc20104"/>
            <w:r>
              <w:rPr>
                <w:rFonts w:hint="eastAsia"/>
                <w:lang w:val="en-US" w:eastAsia="zh-CN"/>
              </w:rPr>
              <w:t>1.</w:t>
            </w:r>
            <w:r>
              <w:rPr>
                <w:rFonts w:hint="eastAsia"/>
              </w:rPr>
              <w:t>引言</w:t>
            </w:r>
            <w:bookmarkEnd w:id="1"/>
          </w:p>
          <w:p>
            <w:pPr>
              <w:pStyle w:val="00000f"/>
              <w:bidi w:val="0"/>
              <w:rPr/>
            </w:pPr>
            <w:bookmarkStart w:id="2" w:name="_Toc19011"/>
            <w:r>
              <w:rPr>
                <w:rFonts w:hint="eastAsia"/>
              </w:rPr>
              <w:t>1.1 目的</w:t>
            </w:r>
            <w:bookmarkEnd w:id="2"/>
          </w:p>
          <w:p>
            <w:pPr>
              <w:bidi w:val="0"/>
              <w:ind w:firstLine="480" w:firstLineChars="200"/>
              <w:rPr>
                <w:rFonts w:hint="eastAsia" w:ascii="宋体" w:hAnsi="宋体" w:eastAsia="宋体" w:cs="宋体"/>
                <w:sz w:val="24"/>
                <w:szCs w:val="28"/>
              </w:rPr>
            </w:pPr>
            <w:r>
              <w:rPr>
                <w:rFonts w:hint="eastAsia" w:ascii="宋体" w:hAnsi="宋体" w:eastAsia="宋体" w:cs="宋体"/>
                <w:sz w:val="24"/>
                <w:szCs w:val="28"/>
              </w:rPr>
              <w:t>本软件需求规格说明书旨在明确“非遗匠心”-非物质文化遗产数字传承与推广平台的开发目标、功能边界、性能指标及设计约束，为项目开发、测试、验收提供统一且可执行的技术依据。文档将系统梳理普通用户与平台管理员的核心需求，细化功能模块的业务逻辑与交互流程，明确非功能性需求的量化标准，确保开发团队、测试人员与相关stakeholders对系统预期达成共识。通过规范的需求描述与建模，降低开发过程中的需求偏差与沟通成本，保障系统能够满足非遗数字化保护、传播、学习与产业化发展的实际需求，最终实现非遗文化资源的系统化整合与可持续传承。本说明书将作为项目设计、编码实现、测试验证及后期维护的核心参考文档，确保项目按计划高质量交付。</w:t>
            </w:r>
          </w:p>
          <w:p>
            <w:pPr>
              <w:pStyle w:val="00000f"/>
              <w:bidi w:val="0"/>
              <w:rPr/>
            </w:pPr>
            <w:bookmarkStart w:id="3" w:name="_Toc27696"/>
            <w:r>
              <w:rPr>
                <w:rFonts w:hint="eastAsia"/>
              </w:rPr>
              <w:t>1.2 背景</w:t>
            </w:r>
            <w:bookmarkEnd w:id="3"/>
          </w:p>
          <w:p>
            <w:pPr>
              <w:bidi w:val="0"/>
              <w:ind w:firstLine="480" w:firstLineChars="200"/>
              <w:rPr>
                <w:rFonts w:hint="eastAsia" w:ascii="宋体" w:hAnsi="宋体" w:eastAsia="宋体" w:cs="宋体"/>
                <w:sz w:val="24"/>
                <w:szCs w:val="28"/>
              </w:rPr>
            </w:pPr>
            <w:r>
              <w:rPr>
                <w:rFonts w:hint="eastAsia" w:ascii="宋体" w:hAnsi="宋体" w:eastAsia="宋体" w:cs="宋体"/>
                <w:sz w:val="24"/>
                <w:szCs w:val="28"/>
              </w:rPr>
              <w:t>在全球化与现代化进程加速推进的背景下，中华优秀传统文化面临冲击，非物质文化遗产作为民族文明的重要载体，正遭遇传承人老龄化、技艺濒临失传、传播渠道单一、产业化程度低等严峻挑战。截至202</w:t>
            </w:r>
            <w:r>
              <w:rPr>
                <w:rFonts w:hint="eastAsia" w:ascii="宋体" w:hAnsi="宋体" w:eastAsia="宋体" w:cs="宋体"/>
                <w:sz w:val="24"/>
                <w:szCs w:val="28"/>
                <w:lang w:val="en-US" w:eastAsia="zh-CN"/>
              </w:rPr>
              <w:t>5</w:t>
            </w:r>
            <w:r>
              <w:rPr>
                <w:rFonts w:hint="eastAsia" w:ascii="宋体" w:hAnsi="宋体" w:eastAsia="宋体" w:cs="宋体"/>
                <w:sz w:val="24"/>
                <w:szCs w:val="28"/>
              </w:rPr>
              <w:t>年，我国国家级非遗项目达1557项，省级非遗项目数以万计，但传统师徒传承模式与线下展示形式已难以适应新时代需求。国务院办公厅明确提出运用现代科技手段拓宽非遗传播渠道，互联网技术的发展为非遗数字化保护提供了技术支撑。当前现有非遗数字化平台普遍存在功能单一、互动性不足、资源整合能力弱、用户粘性低等问题，难以满足公众学习需求与传承人发展诉求。在此背景下，本项目依托 Vue3、Spring Boot 等成熟技术栈，构建集信息展示、在线学习、活动参与、文创销售、智能咨询于一体的综合性非遗传承平台，既是响应国家文化保护政策的必然要求，也是破解非遗传承困境、推动非遗创新性发展的现实需要。</w:t>
            </w:r>
          </w:p>
          <w:p>
            <w:pPr>
              <w:pStyle w:val="00000f"/>
              <w:bidi w:val="0"/>
              <w:rPr/>
            </w:pPr>
            <w:bookmarkStart w:id="4" w:name="_Toc31546"/>
            <w:r>
              <w:rPr>
                <w:rFonts w:hint="eastAsia"/>
              </w:rPr>
              <w:t>1.3 参考资料</w:t>
            </w:r>
            <w:bookmarkEnd w:id="4"/>
          </w:p>
          <w:p>
            <w:pPr>
              <w:bidi w:val="0"/>
              <w:rPr>
                <w:rFonts w:hint="eastAsia" w:ascii="宋体" w:hAnsi="宋体" w:eastAsia="宋体" w:cs="宋体"/>
                <w:sz w:val="24"/>
                <w:szCs w:val="28"/>
              </w:rPr>
            </w:pPr>
            <w:r>
              <w:rPr>
                <w:rFonts w:hint="eastAsia" w:ascii="宋体" w:hAnsi="宋体" w:eastAsia="宋体" w:cs="宋体"/>
                <w:sz w:val="24"/>
                <w:szCs w:val="28"/>
              </w:rPr>
              <w:t>[1] 梁洁，金兰，张硕，宋亚岚。软件工程实用案例教程（第2版）[M]. 北京：清华大学出版社.</w:t>
            </w:r>
          </w:p>
          <w:p>
            <w:pPr>
              <w:bidi w:val="0"/>
              <w:rPr>
                <w:rFonts w:hint="eastAsia" w:ascii="宋体" w:hAnsi="宋体" w:eastAsia="宋体" w:cs="宋体"/>
                <w:sz w:val="24"/>
                <w:szCs w:val="28"/>
              </w:rPr>
            </w:pPr>
            <w:r>
              <w:rPr>
                <w:rFonts w:hint="eastAsia" w:ascii="宋体" w:hAnsi="宋体" w:eastAsia="宋体" w:cs="宋体"/>
                <w:sz w:val="24"/>
                <w:szCs w:val="28"/>
              </w:rPr>
              <w:t>[2] 陈星，汪璟玢，周咏杰，郑晶晶。软件工程项目开发实践——手把手教你掌握 13 个精彩案例设计 [M]. 北京：清华大学出版社.</w:t>
            </w:r>
          </w:p>
          <w:p>
            <w:pPr>
              <w:bidi w:val="0"/>
              <w:rPr>
                <w:rFonts w:hint="eastAsia" w:ascii="宋体" w:hAnsi="宋体" w:eastAsia="宋体" w:cs="宋体"/>
                <w:sz w:val="24"/>
                <w:szCs w:val="28"/>
              </w:rPr>
            </w:pPr>
            <w:r>
              <w:rPr>
                <w:rFonts w:hint="eastAsia" w:ascii="宋体" w:hAnsi="宋体" w:eastAsia="宋体" w:cs="宋体"/>
                <w:sz w:val="24"/>
                <w:szCs w:val="28"/>
              </w:rPr>
              <w:t>[3] 吕云翔，王礼科。软件需求（第二版）[M]. 北京：清华大学出版社.</w:t>
            </w:r>
          </w:p>
          <w:p>
            <w:pPr>
              <w:bidi w:val="0"/>
              <w:rPr>
                <w:rFonts w:hint="eastAsia" w:ascii="宋体" w:hAnsi="宋体" w:eastAsia="宋体" w:cs="宋体"/>
                <w:sz w:val="24"/>
                <w:szCs w:val="28"/>
              </w:rPr>
            </w:pPr>
            <w:r>
              <w:rPr>
                <w:rFonts w:hint="eastAsia" w:ascii="宋体" w:hAnsi="宋体" w:eastAsia="宋体" w:cs="宋体"/>
                <w:sz w:val="24"/>
                <w:szCs w:val="28"/>
              </w:rPr>
              <w:t>[4] 徐锋。软件需求最佳实践 [M]. 北京：电子工业出版社.</w:t>
            </w:r>
          </w:p>
          <w:p>
            <w:pPr>
              <w:bidi w:val="0"/>
              <w:rPr>
                <w:rFonts w:hint="eastAsia" w:ascii="宋体" w:hAnsi="宋体" w:eastAsia="宋体" w:cs="宋体"/>
                <w:sz w:val="24"/>
                <w:szCs w:val="28"/>
              </w:rPr>
            </w:pPr>
            <w:r>
              <w:rPr>
                <w:rFonts w:hint="eastAsia" w:ascii="宋体" w:hAnsi="宋体" w:eastAsia="宋体" w:cs="宋体"/>
                <w:sz w:val="24"/>
                <w:szCs w:val="28"/>
              </w:rPr>
              <w:t>[5] 黄国兴，周勇。软件需求工程 [M]. 北京：清华大学出版社.</w:t>
            </w:r>
          </w:p>
          <w:p>
            <w:pPr>
              <w:pStyle w:val="00000f"/>
              <w:bidi w:val="0"/>
              <w:rPr>
                <w:rFonts w:hint="eastAsia"/>
              </w:rPr>
            </w:pPr>
            <w:bookmarkStart w:id="5" w:name="_Toc4887"/>
            <w:r>
              <w:rPr>
                <w:rFonts w:hint="eastAsia"/>
              </w:rPr>
              <w:t>1.4 术语缩写解释</w:t>
            </w:r>
            <w:bookmarkEnd w:id="5"/>
          </w:p>
          <w:p>
            <w:pPr>
              <w:pStyle w:val="000014"/>
              <w:jc w:val="center"/>
              <w:rPr>
                <w:rFonts w:hint="eastAsia"/>
              </w:rPr>
            </w:pPr>
            <w:r>
              <w:rPr/>
              <w:t xml:space="preserve">表 </w:t>
            </w:r>
            <w:r>
              <w:rPr/>
              <w:fldChar w:fldCharType="begin"/>
            </w:r>
            <w:r>
              <w:rPr/>
              <w:instrText xml:space="preserve"> SEQ 表 \* ARABIC </w:instrText>
            </w:r>
            <w:r>
              <w:rPr/>
              <w:fldChar w:fldCharType="separate"/>
            </w:r>
            <w:r>
              <w:rPr/>
              <w:t>1</w:t>
            </w:r>
            <w:r>
              <w:rPr/>
              <w:fldChar w:fldCharType="end"/>
            </w:r>
            <w:r>
              <w:rPr>
                <w:rFonts w:hint="eastAsia"/>
                <w:lang w:eastAsia="zh-CN"/>
              </w:rPr>
              <w:t xml:space="preserve"> 术语缩写解释表</w:t>
            </w:r>
          </w:p>
          <w:tbl>
            <w:tblPr>
              <w:tblStyle w:val="000013"/>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fixed"/>
              <w:tblCellMar>
                <w:top w:w="0" w:type="dxa"/>
                <w:left w:w="144" w:type="dxa"/>
                <w:bottom w:w="0" w:type="dxa"/>
                <w:right w:w="144" w:type="dxa"/>
              </w:tblCellMar>
            </w:tblPr>
            <w:tblGrid>
              <w:gridCol w:w="1795"/>
              <w:gridCol w:w="6522"/>
            </w:tblGrid>
            <w:tr>
              <w:trPr>
                <w:trHeight w:val="324" w:hRule="atLeast"/>
                <w:tblHeader w:val="1"/>
                <w:jc w:val="center"/>
              </w:trPr>
              <w:tc>
                <w:tcPr>
                  <w:tcW w:w="1795" w:type="dxa"/>
                  <w:tcBorders>
                    <w:bottom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缩写 / 术语</w:t>
                  </w:r>
                </w:p>
              </w:tc>
              <w:tc>
                <w:tcPr>
                  <w:tcW w:w="6522" w:type="dxa"/>
                  <w:tcBorders>
                    <w:left w:val="single" w:color="auto" w:sz="2" w:space="0"/>
                    <w:bottom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全称 / 解释</w:t>
                  </w:r>
                </w:p>
              </w:tc>
            </w:tr>
            <w:tr>
              <w:trPr>
                <w:trHeight w:val="324" w:hRule="atLeast"/>
                <w:tblHeader w:val="1"/>
                <w:jc w:val="center"/>
              </w:trPr>
              <w:tc>
                <w:tcPr>
                  <w:tcW w:w="1795" w:type="dxa"/>
                  <w:tcBorders>
                    <w:top w:val="single" w:color="auto" w:sz="2" w:space="0"/>
                    <w:bottom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UML</w:t>
                  </w:r>
                </w:p>
              </w:tc>
              <w:tc>
                <w:tcPr>
                  <w:tcW w:w="6522" w:type="dxa"/>
                  <w:tcBorders>
                    <w:top w:val="single" w:color="auto" w:sz="2" w:space="0"/>
                    <w:left w:val="single" w:color="auto" w:sz="2" w:space="0"/>
                    <w:bottom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Unified Modeling Language，统一建模语言</w:t>
                  </w:r>
                </w:p>
              </w:tc>
            </w:tr>
            <w:tr>
              <w:trPr>
                <w:trHeight w:val="324" w:hRule="atLeast"/>
                <w:tblHeader w:val="1"/>
                <w:jc w:val="center"/>
              </w:trPr>
              <w:tc>
                <w:tcPr>
                  <w:tcW w:w="1795" w:type="dxa"/>
                  <w:tcBorders>
                    <w:top w:val="single" w:color="auto" w:sz="2" w:space="0"/>
                    <w:bottom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UI</w:t>
                  </w:r>
                </w:p>
              </w:tc>
              <w:tc>
                <w:tcPr>
                  <w:tcW w:w="6522" w:type="dxa"/>
                  <w:tcBorders>
                    <w:top w:val="single" w:color="auto" w:sz="2" w:space="0"/>
                    <w:left w:val="single" w:color="auto" w:sz="2" w:space="0"/>
                    <w:bottom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User Interface，用户界面，指系统面向用户的可视化操作界面设计</w:t>
                  </w:r>
                </w:p>
              </w:tc>
            </w:tr>
            <w:tr>
              <w:trPr>
                <w:trHeight w:val="324" w:hRule="atLeast"/>
                <w:tblHeader w:val="1"/>
                <w:jc w:val="center"/>
              </w:trPr>
              <w:tc>
                <w:tcPr>
                  <w:tcW w:w="1795" w:type="dxa"/>
                  <w:tcBorders>
                    <w:top w:val="single" w:color="auto" w:sz="2" w:space="0"/>
                    <w:bottom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Java</w:t>
                  </w:r>
                </w:p>
              </w:tc>
              <w:tc>
                <w:tcPr>
                  <w:tcW w:w="6522" w:type="dxa"/>
                  <w:tcBorders>
                    <w:top w:val="single" w:color="auto" w:sz="2" w:space="0"/>
                    <w:left w:val="single" w:color="auto" w:sz="2" w:space="0"/>
                    <w:bottom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后端面向对象开发编程语言，本系统后端核心开发语言</w:t>
                  </w:r>
                </w:p>
              </w:tc>
            </w:tr>
            <w:tr>
              <w:trPr>
                <w:trHeight w:val="324" w:hRule="atLeast"/>
                <w:tblHeader w:val="1"/>
                <w:jc w:val="center"/>
              </w:trPr>
              <w:tc>
                <w:tcPr>
                  <w:tcW w:w="1795" w:type="dxa"/>
                  <w:tcBorders>
                    <w:top w:val="single" w:color="auto" w:sz="2" w:space="0"/>
                    <w:bottom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Vue3</w:t>
                  </w:r>
                </w:p>
              </w:tc>
              <w:tc>
                <w:tcPr>
                  <w:tcW w:w="6522" w:type="dxa"/>
                  <w:tcBorders>
                    <w:top w:val="single" w:color="auto" w:sz="2" w:space="0"/>
                    <w:left w:val="single" w:color="auto" w:sz="2" w:space="0"/>
                    <w:bottom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前端渐进式开发框架，用于构建响应式用户界面的核心技术</w:t>
                  </w:r>
                </w:p>
              </w:tc>
            </w:tr>
            <w:tr>
              <w:trPr>
                <w:trHeight w:val="324" w:hRule="atLeast"/>
                <w:tblHeader w:val="1"/>
                <w:jc w:val="center"/>
              </w:trPr>
              <w:tc>
                <w:tcPr>
                  <w:tcW w:w="1795" w:type="dxa"/>
                  <w:tcBorders>
                    <w:top w:val="single" w:color="auto" w:sz="2" w:space="0"/>
                    <w:bottom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Spring Boot</w:t>
                  </w:r>
                </w:p>
              </w:tc>
              <w:tc>
                <w:tcPr>
                  <w:tcW w:w="6522" w:type="dxa"/>
                  <w:tcBorders>
                    <w:top w:val="single" w:color="auto" w:sz="2" w:space="0"/>
                    <w:left w:val="single" w:color="auto" w:sz="2" w:space="0"/>
                    <w:bottom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Java 后端快速开发框架，简化系统配置与部署流程</w:t>
                  </w:r>
                </w:p>
              </w:tc>
            </w:tr>
            <w:tr>
              <w:trPr>
                <w:trHeight w:val="324" w:hRule="atLeast"/>
                <w:tblHeader w:val="1"/>
                <w:jc w:val="center"/>
              </w:trPr>
              <w:tc>
                <w:tcPr>
                  <w:tcW w:w="1795" w:type="dxa"/>
                  <w:tcBorders>
                    <w:top w:val="single" w:color="auto" w:sz="2" w:space="0"/>
                    <w:bottom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MySQL</w:t>
                  </w:r>
                </w:p>
              </w:tc>
              <w:tc>
                <w:tcPr>
                  <w:tcW w:w="6522" w:type="dxa"/>
                  <w:tcBorders>
                    <w:top w:val="single" w:color="auto" w:sz="2" w:space="0"/>
                    <w:left w:val="single" w:color="auto" w:sz="2" w:space="0"/>
                    <w:bottom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开源关系型数据库管理系统，用于存储系统各类业务数据</w:t>
                  </w:r>
                </w:p>
              </w:tc>
            </w:tr>
            <w:tr>
              <w:trPr>
                <w:trHeight w:val="324" w:hRule="atLeast"/>
                <w:tblHeader w:val="1"/>
                <w:jc w:val="center"/>
              </w:trPr>
              <w:tc>
                <w:tcPr>
                  <w:tcW w:w="1795" w:type="dxa"/>
                  <w:tcBorders>
                    <w:top w:val="single" w:color="auto" w:sz="2" w:space="0"/>
                    <w:bottom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RBAC</w:t>
                  </w:r>
                </w:p>
              </w:tc>
              <w:tc>
                <w:tcPr>
                  <w:tcW w:w="6522" w:type="dxa"/>
                  <w:tcBorders>
                    <w:top w:val="single" w:color="auto" w:sz="2" w:space="0"/>
                    <w:left w:val="single" w:color="auto" w:sz="2" w:space="0"/>
                    <w:bottom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基于角色的权限访问控制，实现普通用户与管理员的权限区分</w:t>
                  </w:r>
                </w:p>
              </w:tc>
            </w:tr>
            <w:tr>
              <w:trPr>
                <w:trHeight w:val="324" w:hRule="atLeast"/>
                <w:tblHeader w:val="1"/>
                <w:jc w:val="center"/>
              </w:trPr>
              <w:tc>
                <w:tcPr>
                  <w:tcW w:w="1795" w:type="dxa"/>
                  <w:tcBorders>
                    <w:top w:val="single" w:color="auto" w:sz="2" w:space="0"/>
                    <w:bottom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B/S</w:t>
                  </w:r>
                </w:p>
              </w:tc>
              <w:tc>
                <w:tcPr>
                  <w:tcW w:w="6522" w:type="dxa"/>
                  <w:tcBorders>
                    <w:top w:val="single" w:color="auto" w:sz="2" w:space="0"/>
                    <w:left w:val="single" w:color="auto" w:sz="2" w:space="0"/>
                    <w:bottom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Browser/Server，浏览器 / 服务器架构，用户通过浏览器即可访问系统</w:t>
                  </w:r>
                </w:p>
              </w:tc>
            </w:tr>
            <w:tr>
              <w:trPr>
                <w:trHeight w:val="324" w:hRule="atLeast"/>
                <w:tblHeader w:val="1"/>
                <w:jc w:val="center"/>
              </w:trPr>
              <w:tc>
                <w:tcPr>
                  <w:tcW w:w="1795" w:type="dxa"/>
                  <w:tcBorders>
                    <w:top w:val="single" w:color="auto" w:sz="2" w:space="0"/>
                    <w:bottom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API</w:t>
                  </w:r>
                </w:p>
              </w:tc>
              <w:tc>
                <w:tcPr>
                  <w:tcW w:w="6522" w:type="dxa"/>
                  <w:tcBorders>
                    <w:top w:val="single" w:color="auto" w:sz="2" w:space="0"/>
                    <w:left w:val="single" w:color="auto" w:sz="2" w:space="0"/>
                    <w:bottom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应用程序编程接口，前后端数据交互的标准化接口</w:t>
                  </w:r>
                </w:p>
              </w:tc>
            </w:tr>
            <w:tr>
              <w:trPr>
                <w:trHeight w:val="324" w:hRule="atLeast"/>
                <w:tblHeader w:val="1"/>
                <w:jc w:val="center"/>
              </w:trPr>
              <w:tc>
                <w:tcPr>
                  <w:tcW w:w="1795" w:type="dxa"/>
                  <w:tcBorders>
                    <w:top w:val="single" w:color="auto" w:sz="2" w:space="0"/>
                    <w:bottom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JSON</w:t>
                  </w:r>
                </w:p>
              </w:tc>
              <w:tc>
                <w:tcPr>
                  <w:tcW w:w="6522" w:type="dxa"/>
                  <w:tcBorders>
                    <w:top w:val="single" w:color="auto" w:sz="2" w:space="0"/>
                    <w:left w:val="single" w:color="auto" w:sz="2" w:space="0"/>
                    <w:bottom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前后端数据交换格式，用于接口请求与响应的数据传输</w:t>
                  </w:r>
                </w:p>
              </w:tc>
            </w:tr>
            <w:tr>
              <w:trPr>
                <w:trHeight w:val="324" w:hRule="atLeast"/>
                <w:tblHeader w:val="1"/>
                <w:jc w:val="center"/>
              </w:trPr>
              <w:tc>
                <w:tcPr>
                  <w:tcW w:w="1795" w:type="dxa"/>
                  <w:tcBorders>
                    <w:top w:val="single" w:color="auto" w:sz="2" w:space="0"/>
                    <w:bottom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CRUD</w:t>
                  </w:r>
                </w:p>
              </w:tc>
              <w:tc>
                <w:tcPr>
                  <w:tcW w:w="6522" w:type="dxa"/>
                  <w:tcBorders>
                    <w:top w:val="single" w:color="auto" w:sz="2" w:space="0"/>
                    <w:left w:val="single" w:color="auto" w:sz="2" w:space="0"/>
                    <w:bottom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数据新增、查询、修改、删除操作</w:t>
                  </w:r>
                </w:p>
              </w:tc>
            </w:tr>
            <w:tr>
              <w:trPr>
                <w:trHeight w:val="324" w:hRule="atLeast"/>
                <w:tblHeader w:val="1"/>
                <w:jc w:val="center"/>
              </w:trPr>
              <w:tc>
                <w:tcPr>
                  <w:tcW w:w="1795" w:type="dxa"/>
                  <w:tcBorders>
                    <w:top w:val="single" w:color="auto" w:sz="2" w:space="0"/>
                    <w:bottom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前后端分离</w:t>
                  </w:r>
                </w:p>
              </w:tc>
              <w:tc>
                <w:tcPr>
                  <w:tcW w:w="6522" w:type="dxa"/>
                  <w:tcBorders>
                    <w:top w:val="single" w:color="auto" w:sz="2" w:space="0"/>
                    <w:left w:val="single" w:color="auto" w:sz="2" w:space="0"/>
                    <w:bottom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前端界面与后端服务独立开发、通过 API 接口实现数据交互的架构模式</w:t>
                  </w:r>
                </w:p>
              </w:tc>
            </w:tr>
            <w:tr>
              <w:trPr>
                <w:trHeight w:val="324" w:hRule="atLeast"/>
                <w:tblHeader w:val="1"/>
                <w:jc w:val="center"/>
              </w:trPr>
              <w:tc>
                <w:tcPr>
                  <w:tcW w:w="1795" w:type="dxa"/>
                  <w:tcBorders>
                    <w:top w:val="single" w:color="auto" w:sz="2" w:space="0"/>
                    <w:bottom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用例</w:t>
                  </w:r>
                </w:p>
              </w:tc>
              <w:tc>
                <w:tcPr>
                  <w:tcW w:w="6522" w:type="dxa"/>
                  <w:tcBorders>
                    <w:top w:val="single" w:color="auto" w:sz="2" w:space="0"/>
                    <w:left w:val="single" w:color="auto" w:sz="2" w:space="0"/>
                    <w:bottom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系统为用户提供的完整功能单元</w:t>
                  </w:r>
                </w:p>
              </w:tc>
            </w:tr>
            <w:tr>
              <w:trPr>
                <w:trHeight w:val="324" w:hRule="atLeast"/>
                <w:tblHeader w:val="1"/>
                <w:jc w:val="center"/>
              </w:trPr>
              <w:tc>
                <w:tcPr>
                  <w:tcW w:w="1795" w:type="dxa"/>
                  <w:tcBorders>
                    <w:top w:val="single" w:color="auto" w:sz="2" w:space="0"/>
                    <w:bottom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用例图</w:t>
                  </w:r>
                </w:p>
              </w:tc>
              <w:tc>
                <w:tcPr>
                  <w:tcW w:w="6522" w:type="dxa"/>
                  <w:tcBorders>
                    <w:top w:val="single" w:color="auto" w:sz="2" w:space="0"/>
                    <w:left w:val="single" w:color="auto" w:sz="2" w:space="0"/>
                    <w:bottom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描述参与者与系统功能关系的 UML 图形，直观展示功能边界</w:t>
                  </w:r>
                </w:p>
              </w:tc>
            </w:tr>
            <w:tr>
              <w:trPr>
                <w:trHeight w:val="324" w:hRule="atLeast"/>
                <w:tblHeader w:val="1"/>
                <w:jc w:val="center"/>
              </w:trPr>
              <w:tc>
                <w:tcPr>
                  <w:tcW w:w="1795" w:type="dxa"/>
                  <w:tcBorders>
                    <w:top w:val="single" w:color="auto" w:sz="2" w:space="0"/>
                    <w:bottom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功能需求</w:t>
                  </w:r>
                </w:p>
              </w:tc>
              <w:tc>
                <w:tcPr>
                  <w:tcW w:w="6522" w:type="dxa"/>
                  <w:tcBorders>
                    <w:top w:val="single" w:color="auto" w:sz="2" w:space="0"/>
                    <w:left w:val="single" w:color="auto" w:sz="2" w:space="0"/>
                    <w:bottom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系统必须实现的业务功能</w:t>
                  </w:r>
                </w:p>
              </w:tc>
            </w:tr>
            <w:tr>
              <w:trPr>
                <w:trHeight w:val="324" w:hRule="atLeast"/>
                <w:tblHeader w:val="1"/>
                <w:jc w:val="center"/>
              </w:trPr>
              <w:tc>
                <w:tcPr>
                  <w:tcW w:w="1795" w:type="dxa"/>
                  <w:tcBorders>
                    <w:top w:val="single" w:color="auto" w:sz="2" w:space="0"/>
                    <w:bottom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非功能性需求</w:t>
                  </w:r>
                </w:p>
              </w:tc>
              <w:tc>
                <w:tcPr>
                  <w:tcW w:w="6522" w:type="dxa"/>
                  <w:tcBorders>
                    <w:top w:val="single" w:color="auto" w:sz="2" w:space="0"/>
                    <w:left w:val="single" w:color="auto" w:sz="2" w:space="0"/>
                    <w:bottom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系统性能、安全、易用性、可维护性等约束性要求</w:t>
                  </w:r>
                </w:p>
              </w:tc>
            </w:tr>
            <w:tr>
              <w:trPr>
                <w:trHeight w:val="324" w:hRule="atLeast"/>
                <w:tblHeader w:val="1"/>
                <w:jc w:val="center"/>
              </w:trPr>
              <w:tc>
                <w:tcPr>
                  <w:tcW w:w="1795" w:type="dxa"/>
                  <w:tcBorders>
                    <w:top w:val="single" w:color="auto" w:sz="2" w:space="0"/>
                    <w:bottom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响应时间</w:t>
                  </w:r>
                </w:p>
              </w:tc>
              <w:tc>
                <w:tcPr>
                  <w:tcW w:w="6522" w:type="dxa"/>
                  <w:tcBorders>
                    <w:top w:val="single" w:color="auto" w:sz="2" w:space="0"/>
                    <w:left w:val="single" w:color="auto" w:sz="2" w:space="0"/>
                    <w:bottom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用户操作后到系统反馈结果的时间，反映系统交互效率</w:t>
                  </w:r>
                </w:p>
              </w:tc>
            </w:tr>
            <w:tr>
              <w:trPr>
                <w:trHeight w:val="324" w:hRule="atLeast"/>
                <w:tblHeader w:val="1"/>
                <w:jc w:val="center"/>
              </w:trPr>
              <w:tc>
                <w:tcPr>
                  <w:tcW w:w="1795" w:type="dxa"/>
                  <w:tcBorders>
                    <w:top w:val="single" w:color="auto" w:sz="2" w:space="0"/>
                    <w:bottom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可移植性</w:t>
                  </w:r>
                </w:p>
              </w:tc>
              <w:tc>
                <w:tcPr>
                  <w:tcW w:w="6522" w:type="dxa"/>
                  <w:tcBorders>
                    <w:top w:val="single" w:color="auto" w:sz="2" w:space="0"/>
                    <w:left w:val="single" w:color="auto" w:sz="2" w:space="0"/>
                    <w:bottom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系统在不同操作系统、浏览器及服务器环境下正常运行的能力</w:t>
                  </w:r>
                </w:p>
              </w:tc>
            </w:tr>
            <w:tr>
              <w:trPr>
                <w:trHeight w:val="324" w:hRule="atLeast"/>
                <w:tblHeader w:val="1"/>
                <w:jc w:val="center"/>
              </w:trPr>
              <w:tc>
                <w:tcPr>
                  <w:tcW w:w="1795" w:type="dxa"/>
                  <w:tcBorders>
                    <w:top w:val="single" w:color="auto" w:sz="2" w:space="0"/>
                    <w:bottom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增量式模型</w:t>
                  </w:r>
                </w:p>
              </w:tc>
              <w:tc>
                <w:tcPr>
                  <w:tcW w:w="6522" w:type="dxa"/>
                  <w:tcBorders>
                    <w:top w:val="single" w:color="auto" w:sz="2" w:space="0"/>
                    <w:left w:val="single" w:color="auto" w:sz="2" w:space="0"/>
                    <w:bottom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分模块、分批次迭代开发的软件生存期模型，本项目核心开发模式</w:t>
                  </w:r>
                </w:p>
              </w:tc>
            </w:tr>
            <w:tr>
              <w:trPr>
                <w:trHeight w:val="324" w:hRule="atLeast"/>
                <w:tblHeader w:val="1"/>
                <w:jc w:val="center"/>
              </w:trPr>
              <w:tc>
                <w:tcPr>
                  <w:tcW w:w="1795" w:type="dxa"/>
                  <w:tcBorders>
                    <w:top w:val="single" w:color="auto" w:sz="2" w:space="0"/>
                    <w:righ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Stakeholders</w:t>
                  </w:r>
                </w:p>
              </w:tc>
              <w:tc>
                <w:tcPr>
                  <w:tcW w:w="6522" w:type="dxa"/>
                  <w:tcBorders>
                    <w:top w:val="single" w:color="auto" w:sz="2" w:space="0"/>
                    <w:left w:val="single" w:color="auto" w:sz="2" w:space="0"/>
                  </w:tcBorders>
                  <w:shd w:val="clear" w:color="auto" w:fill="auto"/>
                  <w:tcMar>
                    <w:top w:w="64" w:type="dxa"/>
                    <w:left w:w="64" w:type="dxa"/>
                    <w:bottom w:w="64" w:type="dxa"/>
                    <w:right w:w="64" w:type="dxa"/>
                  </w:tcMar>
                  <w:vAlign w:val="center"/>
                </w:tcPr>
                <w:p>
                  <w:pPr>
                    <w:bidi w:val="0"/>
                    <w:jc w:val="center"/>
                    <w:rPr>
                      <w:rFonts w:hint="eastAsia" w:ascii="宋体" w:hAnsi="宋体" w:eastAsia="宋体" w:cs="宋体"/>
                      <w:sz w:val="24"/>
                      <w:szCs w:val="24"/>
                    </w:rPr>
                  </w:pPr>
                  <w:r>
                    <w:rPr>
                      <w:rFonts w:hint="eastAsia" w:ascii="宋体" w:hAnsi="宋体" w:eastAsia="宋体" w:cs="宋体"/>
                      <w:sz w:val="24"/>
                      <w:szCs w:val="24"/>
                    </w:rPr>
                    <w:t>相关干系人 / 利益相关者，指与项目存在利益关联、受项目影响或能影响项目进展的个人或群体（如开发团队、测试人员、指导老师、系统用户等）</w:t>
                  </w:r>
                </w:p>
              </w:tc>
            </w:tr>
          </w:tbl>
          <w:p>
            <w:pPr>
              <w:pStyle w:val="000014"/>
              <w:jc w:val="center"/>
              <w:rPr>
                <w:rFonts w:hint="eastAsia" w:eastAsia="宋体"/>
                <w:lang w:eastAsia="zh-CN"/>
              </w:rPr>
            </w:pPr>
          </w:p>
          <w:p>
            <w:pPr>
              <w:pStyle w:val="00001c"/>
              <w:keepNext w:val="0"/>
              <w:keepLines w:val="0"/>
              <w:widowControl w:val="1"/>
              <w:suppressLineNumbers w:val="0"/>
              <w:spacing w:before="0" w:beforeAutospacing="0" w:after="0" w:afterAutospacing="0"/>
              <w:ind w:left="0" w:right="0"/>
              <w:jc w:val="both"/>
              <w:rPr/>
            </w:pPr>
            <w:r>
              <w:rPr>
                <w:rFonts w:hint="eastAsia" w:ascii="宋体" w:hAnsi="宋体" w:eastAsia="宋体" w:cs="宋体"/>
                <w:b w:val="0"/>
                <w:bCs w:val="0"/>
                <w:i w:val="0"/>
                <w:iCs w:val="0"/>
                <w:color w:val="000000"/>
                <w:spacing w:val="0"/>
                <w:w w:val="100"/>
                <w:sz w:val="21"/>
                <w:szCs w:val="21"/>
                <w:vertAlign w:val="baseline"/>
                <w:lang w:val="en-US"/>
              </w:rPr>
              <w:t> </w:t>
            </w:r>
          </w:p>
          <w:p>
            <w:pPr>
              <w:pStyle w:val="00000e"/>
              <w:bidi w:val="0"/>
              <w:rPr>
                <w:rFonts w:hint="eastAsia"/>
                <w:lang w:val="en-US" w:eastAsia="zh-CN"/>
              </w:rPr>
            </w:pPr>
            <w:bookmarkStart w:id="6" w:name="_Toc21060"/>
            <w:r>
              <w:rPr>
                <w:rFonts w:hint="eastAsia"/>
                <w:lang w:val="en-US" w:eastAsia="zh-CN"/>
              </w:rPr>
              <w:t>2.任务概述</w:t>
            </w:r>
            <w:bookmarkEnd w:id="6"/>
          </w:p>
          <w:p>
            <w:pPr>
              <w:pStyle w:val="00000f"/>
              <w:bidi w:val="0"/>
              <w:rPr>
                <w:rFonts w:hint="default"/>
                <w:lang w:val="en-US" w:eastAsia="zh-CN"/>
              </w:rPr>
            </w:pPr>
            <w:bookmarkStart w:id="7" w:name="_Toc16227"/>
            <w:r>
              <w:rPr>
                <w:rFonts w:hint="eastAsia"/>
                <w:lang w:val="en-US" w:eastAsia="zh-CN"/>
              </w:rPr>
              <w:t>2.1目标</w:t>
            </w:r>
            <w:bookmarkEnd w:id="7"/>
          </w:p>
          <w:p>
            <w:pPr>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本软件开发的核心意图是依托数字化技术解决非物质文化遗产传承中传承人老龄化、传播方式单一、公众认知度不足、产业化发展受限等痛点，打造集非遗信息展示、在线学习、互动交流、文创销售、智能咨询于一体的综合性非遗传承数字化平台，实现非遗文化的系统化保护、广泛化传播、便捷化传承，为非遗文化的创新性发展和创造性转化提供技术支撑。</w:t>
            </w:r>
          </w:p>
          <w:p>
            <w:pPr>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本平台的应用目标聚焦于普通用户和平台管理员两大核心主体，为普通用户提供低门槛接触、学习、参与非遗文化的全渠道服务，为平台管理员提供非遗资源、用户行为、平台运营的一体化管理工具；作用范围覆盖全国各类非遗项目、非遗文化爱好者及平台运营管理方，突破传统非遗传承的地域与形式限制，构建线上线下融合的非遗传承新模式。</w:t>
            </w:r>
          </w:p>
          <w:p>
            <w:pPr>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本软件为独立开发的综合性 Web 应用平台，无外部关联软件依赖，自身集成前端展示、后端业务处理、数据存储、人工智能交互等全功能模块，仅需与云服务器、文件存储服务进行标准化接口对接，即可实现稳定部署与弹性扩展。本平台与各关联方、内部模块的组成及联系如下方框图所示：</w:t>
            </w:r>
          </w:p>
          <w:p>
            <w:pPr>
              <w:keepNext w:val="0"/>
              <w:keepLines w:val="0"/>
              <w:widowControl w:val="1"/>
              <w:suppressLineNumbers w:val="0"/>
              <w:jc w:val="center"/>
              <w:rPr/>
            </w:pPr>
          </w:p>
          <w:p>
            <w:pPr>
              <w:keepNext w:val="0"/>
              <w:keepLines w:val="0"/>
              <w:widowControl w:val="1"/>
              <w:suppressLineNumbers w:val="0"/>
              <w:jc w:val="center"/>
              <w:rPr/>
            </w:pPr>
            <w:r>
              <w:rPr/>
              <w:drawing>
                <wp:inline distT="0" distB="0" distL="0" distR="0">
                  <wp:extent cx="6283960" cy="4963795"/>
                  <wp:effectExtent l="0" t="0" r="0" b="0"/>
                  <wp:docPr id="5" name="picture" descr="descript"/>
                  <wp:cNvGraphicFramePr/>
                  <a:graphic>
                    <a:graphicData uri="http://schemas.openxmlformats.org/drawingml/2006/picture">
                      <pic:pic>
                        <pic:nvPicPr>
                          <pic:cNvPr id="6" name="picture" descr="descript"/>
                          <pic:cNvPicPr/>
                        </pic:nvPicPr>
                        <pic:blipFill>
                          <a:blip r:embed="rId6"/>
                          <a:stretch>
                            <a:fillRect/>
                          </a:stretch>
                        </pic:blipFill>
                        <pic:spPr>
                          <a:xfrm>
                            <a:off x="0" y="0"/>
                            <a:ext cx="6283960" cy="4963909"/>
                          </a:xfrm>
                          <a:prstGeom prst="rect">
                            <a:avLst/>
                          </a:prstGeom>
                        </pic:spPr>
                      </pic:pic>
                    </a:graphicData>
                  </a:graphic>
                </wp:inline>
              </w:drawing>
            </w:r>
          </w:p>
          <w:p>
            <w:pPr>
              <w:keepNext w:val="0"/>
              <w:keepLines w:val="0"/>
              <w:widowControl w:val="1"/>
              <w:suppressLineNumbers w:val="0"/>
              <w:jc w:val="center"/>
              <w:rPr>
                <w:rFonts w:ascii="宋体" w:hAnsi="宋体" w:eastAsia="宋体" w:cs="宋体"/>
                <w:kern w:val="0"/>
                <w:sz w:val="24"/>
                <w:szCs w:val="24"/>
                <w:lang w:val="en-US" w:eastAsia="zh-CN" w:bidi="ar"/>
              </w:rPr>
            </w:pPr>
          </w:p>
          <w:p>
            <w:pPr>
              <w:pStyle w:val="000014"/>
              <w:keepNext w:val="0"/>
              <w:keepLines w:val="0"/>
              <w:widowControl w:val="1"/>
              <w:suppressLineNumbers w:val="0"/>
              <w:jc w:val="center"/>
              <w:rPr>
                <w:rFonts w:hint="eastAsia"/>
                <w:lang w:eastAsia="zh-CN"/>
              </w:rPr>
            </w:pPr>
            <w:r>
              <w:rPr/>
              <w:t xml:space="preserve">图 </w:t>
            </w:r>
            <w:r>
              <w:rPr/>
              <w:fldChar w:fldCharType="begin"/>
            </w:r>
            <w:r>
              <w:rPr/>
              <w:instrText xml:space="preserve"> SEQ 图 \* ARABIC </w:instrText>
            </w:r>
            <w:r>
              <w:rPr/>
              <w:fldChar w:fldCharType="separate"/>
            </w:r>
            <w:r>
              <w:rPr/>
              <w:t>1</w:t>
            </w:r>
            <w:r>
              <w:rPr/>
              <w:fldChar w:fldCharType="end"/>
            </w:r>
            <w:r>
              <w:rPr>
                <w:rFonts w:hint="eastAsia"/>
                <w:lang w:eastAsia="zh-CN"/>
              </w:rPr>
              <w:t xml:space="preserve"> 非遗传承数字化平台系统组成方框图</w:t>
            </w:r>
          </w:p>
          <w:p>
            <w:pPr>
              <w:pStyle w:val="000010"/>
              <w:bidi w:val="0"/>
              <w:rPr>
                <w:rFonts w:hint="eastAsia"/>
              </w:rPr>
            </w:pPr>
            <w:bookmarkStart w:id="8" w:name="_Toc31554"/>
            <w:r>
              <w:rPr>
                <w:rFonts w:hint="eastAsia"/>
                <w:lang w:val="en-US" w:eastAsia="zh-CN"/>
              </w:rPr>
              <w:t>2.1.1模块接口与联系说明</w:t>
            </w:r>
            <w:bookmarkEnd w:id="8"/>
          </w:p>
          <w:p>
            <w:pPr>
              <w:numPr>
                <w:ilvl w:val="0"/>
                <w:numId w:val="1"/>
              </w:numPr>
              <w:bidi w:val="0"/>
              <w:ind w:left="420" w:leftChars="0" w:hanging="420" w:firstLineChars="0"/>
              <w:rPr>
                <w:rFonts w:hint="eastAsia" w:ascii="宋体" w:hAnsi="宋体" w:eastAsia="宋体" w:cs="宋体"/>
                <w:sz w:val="24"/>
                <w:szCs w:val="24"/>
              </w:rPr>
            </w:pPr>
            <w:r>
              <w:rPr>
                <w:rFonts w:hint="eastAsia" w:ascii="宋体" w:hAnsi="宋体" w:eastAsia="宋体" w:cs="宋体"/>
                <w:sz w:val="24"/>
                <w:szCs w:val="24"/>
              </w:rPr>
              <w:t>前端展示层的前台普通用户端和后台管理员端</w:t>
            </w:r>
            <w:r>
              <w:rPr>
                <w:rFonts w:hint="eastAsia" w:ascii="宋体" w:hAnsi="宋体" w:eastAsia="宋体" w:cs="宋体"/>
                <w:sz w:val="24"/>
                <w:szCs w:val="24"/>
                <w:lang w:eastAsia="zh-CN"/>
              </w:rPr>
              <w:t>，</w:t>
            </w:r>
            <w:r>
              <w:rPr>
                <w:rFonts w:hint="eastAsia" w:ascii="宋体" w:hAnsi="宋体" w:eastAsia="宋体" w:cs="宋体"/>
                <w:sz w:val="24"/>
                <w:szCs w:val="24"/>
              </w:rPr>
              <w:t>均通过API与后端服务层进行</w:t>
            </w:r>
          </w:p>
          <w:p>
            <w:pPr>
              <w:numPr>
                <w:ilvl w:val="0"/>
                <w:numId w:val="0"/>
              </w:numPr>
              <w:bidi w:val="0"/>
              <w:ind w:leftChars="0"/>
              <w:rPr>
                <w:rFonts w:hint="eastAsia" w:ascii="宋体" w:hAnsi="宋体" w:eastAsia="宋体" w:cs="宋体"/>
                <w:sz w:val="24"/>
                <w:szCs w:val="24"/>
              </w:rPr>
            </w:pPr>
            <w:r>
              <w:rPr>
                <w:rFonts w:hint="eastAsia" w:ascii="宋体" w:hAnsi="宋体" w:eastAsia="宋体" w:cs="宋体"/>
                <w:sz w:val="24"/>
                <w:szCs w:val="24"/>
              </w:rPr>
              <w:t>数据交互，实现用户操作请求发送、业务结果反馈展示，且两端权限严格隔离，管理员端仅对授权账号开放；</w:t>
            </w:r>
          </w:p>
          <w:p>
            <w:pPr>
              <w:numPr>
                <w:ilvl w:val="0"/>
                <w:numId w:val="1"/>
              </w:numPr>
              <w:bidi w:val="0"/>
              <w:ind w:left="420" w:leftChars="0" w:hanging="420" w:firstLineChars="0"/>
              <w:rPr>
                <w:rFonts w:hint="eastAsia" w:ascii="宋体" w:hAnsi="宋体" w:eastAsia="宋体" w:cs="宋体"/>
                <w:sz w:val="24"/>
                <w:szCs w:val="24"/>
              </w:rPr>
            </w:pPr>
            <w:r>
              <w:rPr>
                <w:rFonts w:hint="eastAsia" w:ascii="宋体" w:hAnsi="宋体" w:eastAsia="宋体" w:cs="宋体"/>
                <w:sz w:val="24"/>
                <w:szCs w:val="24"/>
              </w:rPr>
              <w:t>后端服务层七大核心业务模块为平台核心能力，传承人管理模块为核心特色模块，与非遗</w:t>
            </w:r>
          </w:p>
          <w:p>
            <w:pPr>
              <w:numPr>
                <w:ilvl w:val="0"/>
                <w:numId w:val="0"/>
              </w:numPr>
              <w:bidi w:val="0"/>
              <w:ind w:leftChars="0"/>
              <w:rPr>
                <w:rFonts w:hint="eastAsia" w:ascii="宋体" w:hAnsi="宋体" w:eastAsia="宋体" w:cs="宋体"/>
                <w:sz w:val="24"/>
                <w:szCs w:val="24"/>
              </w:rPr>
            </w:pPr>
            <w:r>
              <w:rPr>
                <w:rFonts w:hint="eastAsia" w:ascii="宋体" w:hAnsi="宋体" w:eastAsia="宋体" w:cs="宋体"/>
                <w:sz w:val="24"/>
                <w:szCs w:val="24"/>
              </w:rPr>
              <w:t>项目管理模块深度联动（实现非遗项目与传承人多对多关联），同时为课程管理、活动管理模块提供师资 / 嘉宾基础数据，模块间低耦合高内聚；</w:t>
            </w:r>
          </w:p>
          <w:p>
            <w:pPr>
              <w:numPr>
                <w:ilvl w:val="0"/>
                <w:numId w:val="1"/>
              </w:numPr>
              <w:bidi w:val="0"/>
              <w:ind w:left="420" w:leftChars="0" w:hanging="420" w:firstLineChars="0"/>
              <w:rPr>
                <w:rFonts w:hint="eastAsia" w:ascii="宋体" w:hAnsi="宋体" w:eastAsia="宋体" w:cs="宋体"/>
                <w:sz w:val="24"/>
                <w:szCs w:val="24"/>
              </w:rPr>
            </w:pPr>
            <w:r>
              <w:rPr>
                <w:rFonts w:hint="eastAsia" w:ascii="宋体" w:hAnsi="宋体" w:eastAsia="宋体" w:cs="宋体"/>
                <w:sz w:val="24"/>
                <w:szCs w:val="24"/>
              </w:rPr>
              <w:t>后端服务层通过 Spring AI 框架集成大语言模型，为 AI 智能客服模块提供智能问答能</w:t>
            </w:r>
          </w:p>
          <w:p>
            <w:pPr>
              <w:numPr>
                <w:ilvl w:val="0"/>
                <w:numId w:val="0"/>
              </w:numPr>
              <w:bidi w:val="0"/>
              <w:ind w:leftChars="0"/>
              <w:rPr>
                <w:rFonts w:hint="eastAsia" w:ascii="宋体" w:hAnsi="宋体" w:eastAsia="宋体" w:cs="宋体"/>
                <w:sz w:val="24"/>
                <w:szCs w:val="24"/>
              </w:rPr>
            </w:pPr>
            <w:r>
              <w:rPr>
                <w:rFonts w:hint="eastAsia" w:ascii="宋体" w:hAnsi="宋体" w:eastAsia="宋体" w:cs="宋体"/>
                <w:sz w:val="24"/>
                <w:szCs w:val="24"/>
              </w:rPr>
              <w:t>力，支持与普通用户的实时流式对话，且对话数据同步存储至数据层；</w:t>
            </w:r>
          </w:p>
          <w:p>
            <w:pPr>
              <w:numPr>
                <w:ilvl w:val="0"/>
                <w:numId w:val="1"/>
              </w:numPr>
              <w:bidi w:val="0"/>
              <w:ind w:left="420" w:leftChars="0" w:hanging="420" w:firstLineChars="0"/>
              <w:rPr>
                <w:rFonts w:hint="eastAsia" w:ascii="宋体" w:hAnsi="宋体" w:eastAsia="宋体" w:cs="宋体"/>
                <w:sz w:val="24"/>
                <w:szCs w:val="24"/>
              </w:rPr>
            </w:pPr>
            <w:r>
              <w:rPr>
                <w:rFonts w:hint="eastAsia" w:ascii="宋体" w:hAnsi="宋体" w:eastAsia="宋体" w:cs="宋体"/>
                <w:sz w:val="24"/>
                <w:szCs w:val="24"/>
              </w:rPr>
              <w:t>后端服务层通过 MyBatis-Plus 持久层框架与 MySQL 数据库交互，完成用户、非遗项目、</w:t>
            </w:r>
          </w:p>
          <w:p>
            <w:pPr>
              <w:numPr>
                <w:ilvl w:val="0"/>
                <w:numId w:val="0"/>
              </w:numPr>
              <w:bidi w:val="0"/>
              <w:ind w:leftChars="0"/>
              <w:rPr>
                <w:rFonts w:hint="eastAsia" w:ascii="宋体" w:hAnsi="宋体" w:eastAsia="宋体" w:cs="宋体"/>
                <w:sz w:val="24"/>
                <w:szCs w:val="24"/>
              </w:rPr>
            </w:pPr>
            <w:r>
              <w:rPr>
                <w:rFonts w:hint="eastAsia" w:ascii="宋体" w:hAnsi="宋体" w:eastAsia="宋体" w:cs="宋体"/>
                <w:sz w:val="24"/>
                <w:szCs w:val="24"/>
              </w:rPr>
              <w:t>传承人、课程等所有业务数据的增删改查，同时与独立文件存储服务对接，实现传承人头像、作品展示图等多媒体资源的上传、存储与访问；</w:t>
            </w:r>
          </w:p>
          <w:p>
            <w:pPr>
              <w:numPr>
                <w:ilvl w:val="0"/>
                <w:numId w:val="1"/>
              </w:numPr>
              <w:bidi w:val="0"/>
              <w:ind w:left="420" w:leftChars="0" w:hanging="420" w:firstLineChars="0"/>
              <w:rPr>
                <w:rFonts w:hint="eastAsia" w:ascii="宋体" w:hAnsi="宋体" w:eastAsia="宋体" w:cs="宋体"/>
                <w:sz w:val="24"/>
                <w:szCs w:val="24"/>
              </w:rPr>
            </w:pPr>
            <w:r>
              <w:rPr>
                <w:rFonts w:hint="eastAsia" w:ascii="宋体" w:hAnsi="宋体" w:eastAsia="宋体" w:cs="宋体"/>
                <w:sz w:val="24"/>
                <w:szCs w:val="24"/>
              </w:rPr>
              <w:t>数据存储层为平台提供全量数据支撑，数据库与文件存储服务相互配合，保障非遗项目、</w:t>
            </w:r>
          </w:p>
          <w:p>
            <w:pPr>
              <w:numPr>
                <w:ilvl w:val="0"/>
                <w:numId w:val="0"/>
              </w:numPr>
              <w:bidi w:val="0"/>
              <w:ind w:leftChars="0"/>
              <w:rPr>
                <w:rFonts w:hint="eastAsia" w:ascii="宋体" w:hAnsi="宋体" w:eastAsia="宋体" w:cs="宋体"/>
                <w:sz w:val="24"/>
                <w:szCs w:val="24"/>
              </w:rPr>
            </w:pPr>
            <w:r>
              <w:rPr>
                <w:rFonts w:hint="eastAsia" w:ascii="宋体" w:hAnsi="宋体" w:eastAsia="宋体" w:cs="宋体"/>
                <w:sz w:val="24"/>
                <w:szCs w:val="24"/>
              </w:rPr>
              <w:t>传承人信息的完整性和展示的丰富性；</w:t>
            </w:r>
          </w:p>
          <w:p>
            <w:pPr>
              <w:numPr>
                <w:ilvl w:val="0"/>
                <w:numId w:val="1"/>
              </w:numPr>
              <w:bidi w:val="0"/>
              <w:ind w:left="420" w:leftChars="0" w:hanging="420" w:firstLineChars="0"/>
              <w:rPr>
                <w:rFonts w:hint="eastAsia" w:ascii="宋体" w:hAnsi="宋体" w:eastAsia="宋体" w:cs="宋体"/>
                <w:sz w:val="24"/>
                <w:szCs w:val="24"/>
              </w:rPr>
            </w:pPr>
            <w:r>
              <w:rPr>
                <w:rFonts w:hint="eastAsia" w:ascii="宋体" w:hAnsi="宋体" w:eastAsia="宋体" w:cs="宋体"/>
                <w:sz w:val="24"/>
                <w:szCs w:val="24"/>
              </w:rPr>
              <w:t>平台向普通用户和平台管理员两大主体开放操作入口，传承人信息由管理员统一维护管</w:t>
            </w:r>
          </w:p>
          <w:p>
            <w:pPr>
              <w:numPr>
                <w:ilvl w:val="0"/>
                <w:numId w:val="0"/>
              </w:numPr>
              <w:bidi w:val="0"/>
              <w:ind w:leftChars="0"/>
              <w:rPr>
                <w:rFonts w:hint="eastAsia"/>
                <w:lang w:val="en-US" w:eastAsia="zh-CN"/>
              </w:rPr>
            </w:pPr>
            <w:r>
              <w:rPr>
                <w:rFonts w:hint="eastAsia" w:ascii="宋体" w:hAnsi="宋体" w:eastAsia="宋体" w:cs="宋体"/>
                <w:sz w:val="24"/>
                <w:szCs w:val="24"/>
              </w:rPr>
              <w:t>理，普通用户可浏览查询传承人相关信息，实现非遗传承人及技艺的线上推广与传播。</w:t>
            </w:r>
          </w:p>
          <w:p>
            <w:pPr>
              <w:pStyle w:val="00000f"/>
              <w:bidi w:val="0"/>
              <w:rPr>
                <w:rFonts w:hint="eastAsia"/>
                <w:lang w:val="en-US" w:eastAsia="zh-CN"/>
              </w:rPr>
            </w:pPr>
            <w:bookmarkStart w:id="9" w:name="_Toc29795"/>
            <w:r>
              <w:rPr>
                <w:rFonts w:hint="eastAsia"/>
                <w:lang w:val="en-US" w:eastAsia="zh-CN"/>
              </w:rPr>
              <w:t>2.2系统及用户特点</w:t>
            </w:r>
            <w:bookmarkEnd w:id="9"/>
          </w:p>
          <w:p>
            <w:pPr>
              <w:pStyle w:val="000010"/>
              <w:bidi w:val="0"/>
              <w:rPr>
                <w:rFonts w:hint="eastAsia"/>
                <w:lang w:val="en-US" w:eastAsia="zh-CN"/>
              </w:rPr>
            </w:pPr>
            <w:bookmarkStart w:id="10" w:name="_Toc8050"/>
            <w:r>
              <w:rPr>
                <w:rFonts w:hint="eastAsia"/>
                <w:lang w:val="en-US" w:eastAsia="zh-CN"/>
              </w:rPr>
              <w:t>2.2.1产品核心特点</w:t>
            </w:r>
            <w:bookmarkEnd w:id="10"/>
          </w:p>
          <w:p>
            <w:pPr>
              <w:keepNext w:val="0"/>
              <w:keepLines w:val="0"/>
              <w:widowControl w:val="1"/>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hanging="420" w:firstLineChars="0"/>
              <w:rPr>
                <w:rFonts w:hint="eastAsia" w:ascii="宋体" w:hAnsi="宋体" w:eastAsia="宋体" w:cs="宋体"/>
                <w:b w:val="0"/>
                <w:bCs w:val="0"/>
                <w:color w:val="000000"/>
                <w:sz w:val="24"/>
                <w:szCs w:val="24"/>
              </w:rPr>
            </w:pPr>
            <w:r>
              <w:rPr>
                <w:rStyle w:val="00001e"/>
                <w:rFonts w:hint="eastAsia" w:ascii="宋体" w:hAnsi="宋体" w:eastAsia="宋体" w:cs="宋体"/>
                <w:b w:val="0"/>
                <w:bCs w:val="0"/>
                <w:color w:val="000000"/>
                <w:sz w:val="24"/>
                <w:szCs w:val="24"/>
              </w:rPr>
              <w:t>双用户视角设计，权限与功能精准匹配</w:t>
            </w:r>
            <w:r>
              <w:rPr>
                <w:rStyle w:val="00001e"/>
                <w:rFonts w:hint="eastAsia" w:ascii="宋体" w:hAnsi="宋体" w:eastAsia="宋体" w:cs="宋体"/>
                <w:b w:val="0"/>
                <w:bCs w:val="0"/>
                <w:color w:val="000000"/>
                <w:sz w:val="24"/>
                <w:szCs w:val="24"/>
                <w:lang w:eastAsia="zh-CN"/>
              </w:rPr>
              <w:t>：</w:t>
            </w:r>
            <w:r>
              <w:rPr>
                <w:rFonts w:hint="eastAsia" w:ascii="宋体" w:hAnsi="宋体" w:eastAsia="宋体" w:cs="宋体"/>
                <w:b w:val="0"/>
                <w:bCs w:val="0"/>
                <w:color w:val="000000"/>
                <w:sz w:val="24"/>
                <w:szCs w:val="24"/>
              </w:rPr>
              <w:t>平台严格围绕</w:t>
            </w:r>
            <w:r>
              <w:rPr>
                <w:rStyle w:val="00001e"/>
                <w:rFonts w:hint="eastAsia" w:ascii="宋体" w:hAnsi="宋体" w:eastAsia="宋体" w:cs="宋体"/>
                <w:b w:val="0"/>
                <w:bCs w:val="0"/>
                <w:color w:val="000000"/>
                <w:sz w:val="24"/>
                <w:szCs w:val="24"/>
              </w:rPr>
              <w:t>普通用户</w:t>
            </w:r>
            <w:r>
              <w:rPr>
                <w:rFonts w:hint="eastAsia" w:ascii="宋体" w:hAnsi="宋体" w:eastAsia="宋体" w:cs="宋体"/>
                <w:b w:val="0"/>
                <w:bCs w:val="0"/>
                <w:color w:val="000000"/>
                <w:sz w:val="24"/>
                <w:szCs w:val="24"/>
              </w:rPr>
              <w:t>和</w:t>
            </w:r>
            <w:r>
              <w:rPr>
                <w:rStyle w:val="00001e"/>
                <w:rFonts w:hint="eastAsia" w:ascii="宋体" w:hAnsi="宋体" w:eastAsia="宋体" w:cs="宋体"/>
                <w:b w:val="0"/>
                <w:bCs w:val="0"/>
                <w:color w:val="000000"/>
                <w:sz w:val="24"/>
                <w:szCs w:val="24"/>
              </w:rPr>
              <w:t>平台管理员</w:t>
            </w:r>
            <w:r>
              <w:rPr>
                <w:rFonts w:hint="eastAsia" w:ascii="宋体" w:hAnsi="宋体" w:eastAsia="宋体" w:cs="宋体"/>
                <w:b w:val="0"/>
                <w:bCs w:val="0"/>
                <w:color w:val="000000"/>
                <w:sz w:val="24"/>
                <w:szCs w:val="24"/>
              </w:rPr>
              <w:t>两大主体设</w:t>
            </w:r>
          </w:p>
          <w:p>
            <w:pPr>
              <w:keepNext w:val="0"/>
              <w:keepLines w:val="0"/>
              <w:widowControl w:val="1"/>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计操作功能，普通用户端聚焦 “非遗信息获取、传承人了解、学习参与、消费咨询” 等核心需求，功能简洁易用、操作门槛低；管理员端聚焦 “平台数据管理、传承人信息维护、运营管控、权限配置” 等核心需求，功能全面高效、流程规范化，且两端权限完全隔离，保障平台数据和传承人信息的安全。</w:t>
            </w:r>
          </w:p>
          <w:p>
            <w:pPr>
              <w:keepNext w:val="0"/>
              <w:keepLines w:val="0"/>
              <w:widowControl w:val="1"/>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hanging="420" w:firstLineChars="0"/>
              <w:rPr>
                <w:rFonts w:hint="eastAsia" w:ascii="宋体" w:hAnsi="宋体" w:eastAsia="宋体" w:cs="宋体"/>
                <w:b w:val="0"/>
                <w:bCs w:val="0"/>
                <w:color w:val="000000"/>
                <w:sz w:val="24"/>
                <w:szCs w:val="24"/>
              </w:rPr>
            </w:pPr>
            <w:r>
              <w:rPr>
                <w:rStyle w:val="00001e"/>
                <w:rFonts w:hint="eastAsia" w:ascii="宋体" w:hAnsi="宋体" w:eastAsia="宋体" w:cs="宋体"/>
                <w:b w:val="0"/>
                <w:bCs w:val="0"/>
                <w:color w:val="000000"/>
                <w:sz w:val="24"/>
                <w:szCs w:val="24"/>
              </w:rPr>
              <w:t>强化传承人核心模块，打造非遗传承核心载体</w:t>
            </w:r>
            <w:r>
              <w:rPr>
                <w:rFonts w:hint="eastAsia" w:ascii="宋体" w:hAnsi="宋体" w:eastAsia="宋体" w:cs="宋体"/>
                <w:b w:val="0"/>
                <w:bCs w:val="0"/>
                <w:color w:val="000000"/>
                <w:sz w:val="24"/>
                <w:szCs w:val="24"/>
              </w:rPr>
              <w:t>相较于同类非遗平台对传承人信息的简单展</w:t>
            </w:r>
          </w:p>
          <w:p>
            <w:pPr>
              <w:keepNext w:val="0"/>
              <w:keepLines w:val="0"/>
              <w:widowControl w:val="1"/>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示，本产品将</w:t>
            </w:r>
            <w:r>
              <w:rPr>
                <w:rStyle w:val="00001e"/>
                <w:rFonts w:hint="eastAsia" w:ascii="宋体" w:hAnsi="宋体" w:eastAsia="宋体" w:cs="宋体"/>
                <w:b w:val="0"/>
                <w:bCs w:val="0"/>
                <w:color w:val="000000"/>
                <w:sz w:val="24"/>
                <w:szCs w:val="24"/>
              </w:rPr>
              <w:t>传承人管理</w:t>
            </w:r>
            <w:r>
              <w:rPr>
                <w:rFonts w:hint="eastAsia" w:ascii="宋体" w:hAnsi="宋体" w:eastAsia="宋体" w:cs="宋体"/>
                <w:b w:val="0"/>
                <w:bCs w:val="0"/>
                <w:color w:val="000000"/>
                <w:sz w:val="24"/>
                <w:szCs w:val="24"/>
              </w:rPr>
              <w:t>作为七大核心模块之一，单独实现传承人信息的全生命周期管理，支持传承人信息录入、编辑、作品关联、与非遗项目绑定等功能，让传承人成为非遗项目传播、技艺传承的核心载体，突出非遗 “人传艺、艺传人” 的核心传承逻辑。</w:t>
            </w:r>
          </w:p>
          <w:p>
            <w:pPr>
              <w:keepNext w:val="0"/>
              <w:keepLines w:val="0"/>
              <w:widowControl w:val="1"/>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hanging="420" w:firstLineChars="0"/>
              <w:rPr>
                <w:rFonts w:hint="eastAsia" w:ascii="宋体" w:hAnsi="宋体" w:eastAsia="宋体" w:cs="宋体"/>
                <w:b w:val="0"/>
                <w:bCs w:val="0"/>
                <w:color w:val="000000"/>
                <w:sz w:val="24"/>
                <w:szCs w:val="24"/>
              </w:rPr>
            </w:pPr>
            <w:r>
              <w:rPr>
                <w:rStyle w:val="00001e"/>
                <w:rFonts w:hint="eastAsia" w:ascii="宋体" w:hAnsi="宋体" w:eastAsia="宋体" w:cs="宋体"/>
                <w:b w:val="0"/>
                <w:bCs w:val="0"/>
                <w:color w:val="000000"/>
                <w:sz w:val="24"/>
                <w:szCs w:val="24"/>
              </w:rPr>
              <w:t>功能全链路覆盖，模块间深度联动</w:t>
            </w:r>
            <w:r>
              <w:rPr>
                <w:rFonts w:hint="eastAsia" w:ascii="宋体" w:hAnsi="宋体" w:eastAsia="宋体" w:cs="宋体"/>
                <w:b w:val="0"/>
                <w:bCs w:val="0"/>
                <w:color w:val="000000"/>
                <w:sz w:val="24"/>
                <w:szCs w:val="24"/>
              </w:rPr>
              <w:t>产品集成</w:t>
            </w:r>
            <w:r>
              <w:rPr>
                <w:rStyle w:val="00001e"/>
                <w:rFonts w:hint="eastAsia" w:ascii="宋体" w:hAnsi="宋体" w:eastAsia="宋体" w:cs="宋体"/>
                <w:b w:val="0"/>
                <w:bCs w:val="0"/>
                <w:color w:val="000000"/>
                <w:sz w:val="24"/>
                <w:szCs w:val="24"/>
              </w:rPr>
              <w:t>用户管理、非遗项目管理、传承人管理、课程</w:t>
            </w:r>
          </w:p>
          <w:p>
            <w:pPr>
              <w:keepNext w:val="0"/>
              <w:keepLines w:val="0"/>
              <w:widowControl w:val="1"/>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rPr>
                <w:rFonts w:hint="eastAsia" w:ascii="宋体" w:hAnsi="宋体" w:eastAsia="宋体" w:cs="宋体"/>
                <w:b w:val="0"/>
                <w:bCs w:val="0"/>
                <w:color w:val="000000"/>
                <w:sz w:val="24"/>
                <w:szCs w:val="24"/>
              </w:rPr>
            </w:pPr>
            <w:r>
              <w:rPr>
                <w:rStyle w:val="00001e"/>
                <w:rFonts w:hint="eastAsia" w:ascii="宋体" w:hAnsi="宋体" w:eastAsia="宋体" w:cs="宋体"/>
                <w:b w:val="0"/>
                <w:bCs w:val="0"/>
                <w:color w:val="000000"/>
                <w:sz w:val="24"/>
                <w:szCs w:val="24"/>
              </w:rPr>
              <w:t>管理、活动管理、商城管理、AI 智能客服</w:t>
            </w:r>
            <w:r>
              <w:rPr>
                <w:rFonts w:hint="eastAsia" w:ascii="宋体" w:hAnsi="宋体" w:eastAsia="宋体" w:cs="宋体"/>
                <w:b w:val="0"/>
                <w:bCs w:val="0"/>
                <w:color w:val="000000"/>
                <w:sz w:val="24"/>
                <w:szCs w:val="24"/>
              </w:rPr>
              <w:t>七大核心模块，实现从非遗信息 / 传承人展示到在线学习、活动参与、文创购买、智能咨询的全流程覆盖；且模块间深度联动，如传承人可关联非遗项目、作为课程师资、参与非遗活动，打造一站式、一体化的非遗传承数字化生态。</w:t>
            </w:r>
          </w:p>
          <w:p>
            <w:pPr>
              <w:keepNext w:val="0"/>
              <w:keepLines w:val="0"/>
              <w:widowControl w:val="1"/>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hanging="420" w:firstLineChars="0"/>
              <w:rPr>
                <w:rFonts w:hint="eastAsia" w:ascii="宋体" w:hAnsi="宋体" w:eastAsia="宋体" w:cs="宋体"/>
                <w:b w:val="0"/>
                <w:bCs w:val="0"/>
                <w:color w:val="000000"/>
                <w:sz w:val="24"/>
                <w:szCs w:val="24"/>
              </w:rPr>
            </w:pPr>
            <w:r>
              <w:rPr>
                <w:rStyle w:val="00001e"/>
                <w:rFonts w:hint="eastAsia" w:ascii="宋体" w:hAnsi="宋体" w:eastAsia="宋体" w:cs="宋体"/>
                <w:b w:val="0"/>
                <w:bCs w:val="0"/>
                <w:color w:val="000000"/>
                <w:sz w:val="24"/>
                <w:szCs w:val="24"/>
              </w:rPr>
              <w:t>智能化与实用性结合，提升平台整体体验</w:t>
            </w:r>
            <w:r>
              <w:rPr>
                <w:rFonts w:hint="eastAsia" w:ascii="宋体" w:hAnsi="宋体" w:eastAsia="宋体" w:cs="宋体"/>
                <w:b w:val="0"/>
                <w:bCs w:val="0"/>
                <w:color w:val="000000"/>
                <w:sz w:val="24"/>
                <w:szCs w:val="24"/>
              </w:rPr>
              <w:t>集成 AI 智能客服模块，支持非遗相关、传承人</w:t>
            </w:r>
          </w:p>
          <w:p>
            <w:pPr>
              <w:keepNext w:val="0"/>
              <w:keepLines w:val="0"/>
              <w:widowControl w:val="1"/>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相关问题的实时智能问答、多轮对话与历史记录查询，解决传统平台人工咨询效率低的问题；同时平台优化数据查询效率，采用分页查询、条件筛选、数据库索引优化等技术，保障页面响应速度，所有功能贴合非遗传承实际需求，无冗余设计，实用性强。</w:t>
            </w:r>
          </w:p>
          <w:p>
            <w:pPr>
              <w:pStyle w:val="000010"/>
              <w:bidi w:val="0"/>
              <w:rPr>
                <w:rFonts w:hint="eastAsia"/>
                <w:lang w:val="en-US" w:eastAsia="zh-CN"/>
              </w:rPr>
            </w:pPr>
            <w:bookmarkStart w:id="11" w:name="_Toc17633"/>
            <w:r>
              <w:rPr>
                <w:rFonts w:hint="eastAsia"/>
                <w:lang w:val="en-US" w:eastAsia="zh-CN"/>
              </w:rPr>
              <w:t>2.2.2产品定位与核心用途</w:t>
            </w:r>
            <w:bookmarkEnd w:id="11"/>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本产品是面向非物质文化遗产数字化保护与传承的综合性 Web 应用平台，核心服务于普通用户和平台管理员，传承人管理模块为平台核心特色模块，是连接非遗项目与普通用户的关键纽带，具体用途为：</w:t>
            </w:r>
          </w:p>
          <w:p>
            <w:pPr>
              <w:numPr>
                <w:ilvl w:val="0"/>
                <w:numId w:val="1"/>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对普通用户：作为非遗文化和传承人的 “了解窗口、学习平台、参与渠道”，可通过平台</w:t>
            </w:r>
          </w:p>
          <w:p>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条件筛选浏览传承人信息（头像、称号、简介、代表作品）、查看传承人关联的非遗项目、学习传承人主讲的非遗课程、报名传承人参与的非遗活动，全方位了解非遗传承人的技艺与故事，近距离接触非遗文化。</w:t>
            </w:r>
          </w:p>
          <w:p>
            <w:pPr>
              <w:numPr>
                <w:ilvl w:val="0"/>
                <w:numId w:val="1"/>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对平台管理员：作为非遗传承平台的 “运营管理工具、数据维护中心”，核心承担传承人</w:t>
            </w:r>
          </w:p>
          <w:p>
            <w:pPr>
              <w:numPr>
                <w:ilvl w:val="0"/>
                <w:numId w:val="0"/>
              </w:numPr>
              <w:ind w:leftChars="0"/>
              <w:rPr>
                <w:rFonts w:hint="default"/>
                <w:sz w:val="24"/>
                <w:lang w:val="en-US" w:eastAsia="zh-CN"/>
              </w:rPr>
            </w:pPr>
            <w:r>
              <w:rPr>
                <w:rFonts w:hint="eastAsia" w:ascii="宋体" w:hAnsi="宋体" w:eastAsia="宋体" w:cs="宋体"/>
                <w:sz w:val="24"/>
                <w:szCs w:val="24"/>
                <w:lang w:val="en-US" w:eastAsia="zh-CN"/>
              </w:rPr>
              <w:t>信息的全维度管理职责，可通过管理后台录入 / 编辑 / 删除传承人信息、上传传承人头像与作品资料、建立 / 解绑传承人与非遗项目的关联关系、管理传承人相关的课程 / 活动信息，同时实现用户、非遗项目、商城、活动等全模块的运营管理，保障平台稳定有序运行，让非遗传承人的技艺和故事通过平台实现广泛传播。</w:t>
            </w:r>
          </w:p>
          <w:p>
            <w:pPr>
              <w:pStyle w:val="000010"/>
              <w:bidi w:val="0"/>
              <w:rPr>
                <w:rFonts w:hint="eastAsia"/>
                <w:lang w:val="en-US" w:eastAsia="zh-CN"/>
              </w:rPr>
            </w:pPr>
            <w:bookmarkStart w:id="12" w:name="_Toc25330"/>
            <w:r>
              <w:rPr>
                <w:rFonts w:hint="eastAsia"/>
                <w:lang w:val="en-US" w:eastAsia="zh-CN"/>
              </w:rPr>
              <w:t>2.2.3产品开发背景</w:t>
            </w:r>
            <w:bookmarkEnd w:id="12"/>
          </w:p>
          <w:p>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在全球化进程加速与现代化建设深入推进的背景下，我国非物质文化遗产作为中华民族文明的重要载体，正面临</w:t>
            </w:r>
            <w:r>
              <w:rPr>
                <w:rStyle w:val="00001e"/>
                <w:rFonts w:hint="eastAsia" w:ascii="宋体" w:hAnsi="宋体" w:eastAsia="宋体" w:cs="宋体"/>
                <w:b w:val="0"/>
                <w:bCs w:val="0"/>
                <w:color w:val="000000"/>
                <w:sz w:val="24"/>
                <w:szCs w:val="24"/>
              </w:rPr>
              <w:t>传承人老龄化、年轻人学习意愿不足、传统传承方式效率低、传播渠道单一、产业化发展受限</w:t>
            </w:r>
            <w:r>
              <w:rPr>
                <w:rFonts w:hint="eastAsia" w:ascii="宋体" w:hAnsi="宋体" w:eastAsia="宋体" w:cs="宋体"/>
                <w:b w:val="0"/>
                <w:bCs w:val="0"/>
                <w:sz w:val="24"/>
                <w:szCs w:val="24"/>
              </w:rPr>
              <w:t>等严峻问题，而</w:t>
            </w:r>
            <w:r>
              <w:rPr>
                <w:rStyle w:val="00001e"/>
                <w:rFonts w:hint="eastAsia" w:ascii="宋体" w:hAnsi="宋体" w:eastAsia="宋体" w:cs="宋体"/>
                <w:b w:val="0"/>
                <w:bCs w:val="0"/>
                <w:color w:val="000000"/>
                <w:sz w:val="24"/>
                <w:szCs w:val="24"/>
              </w:rPr>
              <w:t>传承人是非遗传承的核心主体</w:t>
            </w:r>
            <w:r>
              <w:rPr>
                <w:rFonts w:hint="eastAsia" w:ascii="宋体" w:hAnsi="宋体" w:eastAsia="宋体" w:cs="宋体"/>
                <w:b w:val="0"/>
                <w:bCs w:val="0"/>
                <w:sz w:val="24"/>
                <w:szCs w:val="24"/>
              </w:rPr>
              <w:t>，多数非遗技艺依赖口传心授的师徒传承，一旦传承人离世或无后人传承，珍贵的非遗技艺将面临失传风险。</w:t>
            </w:r>
          </w:p>
          <w:p>
            <w:pPr>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截至 2024 年我国已公布五批国家级非物质文化遗产代表性项目名录共 1557 项，省级非遗项目数以万计，而传统的 “师徒传承、家族传承、线下文化馆展示” 等模式，既难以让非遗传承人被广泛认知，也让普通民众缺乏了解、学习传承人技艺的便捷渠道。国务院办公厅印发的《关于进一步加强非物质文化遗产保护工作的意见》明确提出，要保护非遗传承人、充分运用现代科技手段拓宽非遗传播渠道，提高非遗保护传承水平。</w:t>
            </w:r>
          </w:p>
          <w:p>
            <w:pPr>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在此政策背景与行业需求下，互联网技术与非遗保护传承的融合成为必然趋势。但目前市场上的非遗数字化平台普遍存在</w:t>
            </w:r>
            <w:r>
              <w:rPr>
                <w:rStyle w:val="00001e"/>
                <w:rFonts w:hint="eastAsia" w:ascii="宋体" w:hAnsi="宋体" w:eastAsia="宋体" w:cs="宋体"/>
                <w:b w:val="0"/>
                <w:bCs w:val="0"/>
                <w:color w:val="000000"/>
                <w:kern w:val="0"/>
                <w:sz w:val="24"/>
                <w:szCs w:val="24"/>
                <w:lang w:val="en-US" w:eastAsia="zh-CN" w:bidi="ar"/>
              </w:rPr>
              <w:t>传承人信息展示简单、无专门的传承人管理模块、模块间联动性差</w:t>
            </w:r>
            <w:r>
              <w:rPr>
                <w:rFonts w:hint="eastAsia" w:ascii="宋体" w:hAnsi="宋体" w:eastAsia="宋体" w:cs="宋体"/>
                <w:b w:val="0"/>
                <w:bCs w:val="0"/>
                <w:color w:val="000000"/>
                <w:kern w:val="0"/>
                <w:sz w:val="24"/>
                <w:szCs w:val="24"/>
                <w:lang w:val="en-US" w:eastAsia="zh-CN" w:bidi="ar"/>
              </w:rPr>
              <w:t>等问题，难以突出传承人的核心地位，也无法满足管理员对传承人信息的规范化管理需求。基于此，本非遗传承数字化平台应运而生，将</w:t>
            </w:r>
            <w:r>
              <w:rPr>
                <w:rStyle w:val="00001e"/>
                <w:rFonts w:hint="eastAsia" w:ascii="宋体" w:hAnsi="宋体" w:eastAsia="宋体" w:cs="宋体"/>
                <w:b w:val="0"/>
                <w:bCs w:val="0"/>
                <w:color w:val="000000"/>
                <w:kern w:val="0"/>
                <w:sz w:val="24"/>
                <w:szCs w:val="24"/>
                <w:lang w:val="en-US" w:eastAsia="zh-CN" w:bidi="ar"/>
              </w:rPr>
              <w:t>传承人管理</w:t>
            </w:r>
            <w:r>
              <w:rPr>
                <w:rFonts w:hint="eastAsia" w:ascii="宋体" w:hAnsi="宋体" w:eastAsia="宋体" w:cs="宋体"/>
                <w:b w:val="0"/>
                <w:bCs w:val="0"/>
                <w:color w:val="000000"/>
                <w:kern w:val="0"/>
                <w:sz w:val="24"/>
                <w:szCs w:val="24"/>
                <w:lang w:val="en-US" w:eastAsia="zh-CN" w:bidi="ar"/>
              </w:rPr>
              <w:t>作为核心模块，打造功能完善、体验友好、实用性强的非遗传承平台，破解非遗传承痛点，让非遗传承人及其技艺通过数字化手段得以保护和传播。</w:t>
            </w:r>
          </w:p>
          <w:p>
            <w:pPr>
              <w:pStyle w:val="000010"/>
              <w:bidi w:val="0"/>
              <w:rPr>
                <w:rFonts w:hint="eastAsia"/>
                <w:lang w:val="en-US" w:eastAsia="zh-CN"/>
              </w:rPr>
            </w:pPr>
            <w:bookmarkStart w:id="13" w:name="_Toc5904"/>
            <w:r>
              <w:rPr>
                <w:rFonts w:hint="eastAsia"/>
                <w:lang w:val="en-US" w:eastAsia="zh-CN"/>
              </w:rPr>
              <w:t>2.2.4平台预期使用频度</w:t>
            </w:r>
            <w:bookmarkEnd w:id="13"/>
          </w:p>
          <w:p>
            <w:pPr>
              <w:numPr>
                <w:ilvl w:val="0"/>
                <w:numId w:val="1"/>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普通用户：支持高频次、碎片化访问，可随时浏览非遗项目及关联的传承人信息、学习传</w:t>
            </w:r>
          </w:p>
          <w:p>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承人主讲的非遗课程，低频次参与传承人相关的非遗活动报名、购买传承人相关的文创商品，按需使用 AI 智能客服咨询传承人及非遗相关问题；</w:t>
            </w:r>
          </w:p>
          <w:p>
            <w:pPr>
              <w:numPr>
                <w:ilvl w:val="0"/>
                <w:numId w:val="1"/>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平台管理员：支持中高频次后台操作，每日 / 定期进行传承人信息的维护与更新（如新</w:t>
            </w:r>
          </w:p>
          <w:p>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增非遗传承人、完善传承人资料、关联非遗项目），每日进行平台数据审核（如活动报名审核）、信息维护，定期进行数据统计（如商城销售、活动参与、传承人访问数据）、系统参数配置，保障平台信息的时效性与运营的稳定性。</w:t>
            </w:r>
          </w:p>
          <w:p>
            <w:pPr>
              <w:pStyle w:val="00000e"/>
              <w:bidi w:val="0"/>
              <w:rPr>
                <w:rFonts w:hint="eastAsia"/>
              </w:rPr>
            </w:pPr>
            <w:bookmarkStart w:id="14" w:name="_Toc25459"/>
            <w:r>
              <w:rPr>
                <w:rFonts w:hint="eastAsia"/>
                <w:lang w:val="en-US" w:eastAsia="zh-CN"/>
              </w:rPr>
              <w:t>3.</w:t>
            </w:r>
            <w:r>
              <w:rPr>
                <w:rFonts w:hint="eastAsia"/>
              </w:rPr>
              <w:t>功能需求</w:t>
            </w:r>
            <w:bookmarkEnd w:id="14"/>
          </w:p>
          <w:p>
            <w:pPr>
              <w:pStyle w:val="00000f"/>
              <w:tabs>
                <w:tab w:val="left" w:pos="814"/>
              </w:tabs>
              <w:rPr>
                <w:rFonts w:hint="eastAsia"/>
              </w:rPr>
            </w:pPr>
            <w:bookmarkStart w:id="15" w:name="_Toc18692"/>
            <w:r>
              <w:rPr>
                <w:rFonts w:hint="eastAsia"/>
                <w:lang w:val="en-US" w:eastAsia="zh-CN"/>
              </w:rPr>
              <w:t>3.1</w:t>
            </w:r>
            <w:r>
              <w:rPr>
                <w:rFonts w:hint="eastAsia"/>
              </w:rPr>
              <w:t>功能性需求分类</w:t>
            </w:r>
            <w:bookmarkEnd w:id="15"/>
          </w:p>
          <w:p>
            <w:pPr>
              <w:pStyle w:val="000010"/>
              <w:bidi w:val="0"/>
              <w:rPr>
                <w:rFonts w:hint="eastAsia"/>
              </w:rPr>
            </w:pPr>
            <w:bookmarkStart w:id="16" w:name="_Toc26963"/>
            <w:r>
              <w:rPr>
                <w:rFonts w:hint="eastAsia"/>
              </w:rPr>
              <w:t>3.1.1普通用户功能性需求分类</w:t>
            </w:r>
            <w:bookmarkEnd w:id="16"/>
          </w:p>
          <w:p>
            <w:pPr>
              <w:pStyle w:val="000014"/>
              <w:jc w:val="center"/>
              <w:rPr>
                <w:rFonts w:hint="eastAsia"/>
              </w:rPr>
            </w:pPr>
            <w:r>
              <w:rPr/>
              <w:t xml:space="preserve">表 </w:t>
            </w:r>
            <w:r>
              <w:rPr/>
              <w:fldChar w:fldCharType="begin"/>
            </w:r>
            <w:r>
              <w:rPr/>
              <w:instrText xml:space="preserve"> SEQ 表 \* ARABIC </w:instrText>
            </w:r>
            <w:r>
              <w:rPr/>
              <w:fldChar w:fldCharType="separate"/>
            </w:r>
            <w:r>
              <w:rPr/>
              <w:t>2</w:t>
            </w:r>
            <w:r>
              <w:rPr/>
              <w:fldChar w:fldCharType="end"/>
            </w:r>
            <w:r>
              <w:rPr>
                <w:rFonts w:hint="eastAsia"/>
                <w:lang w:eastAsia="zh-CN"/>
              </w:rPr>
              <w:t xml:space="preserve"> 普通用户功能性需求分类</w:t>
            </w:r>
          </w:p>
          <w:p>
            <w:pPr>
              <w:rPr>
                <w:rFonts w:hint="eastAsia"/>
              </w:rPr>
            </w:pPr>
          </w:p>
          <w:tbl>
            <w:tblPr>
              <w:tblStyle w:val="0000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3224"/>
              <w:gridCol w:w="4160"/>
            </w:tblGrid>
            <w:tr>
              <w:trPr>
                <w:trHeight w:val="0" w:hRule="atLeast"/>
                <w:tblHeader w:val="1"/>
                <w:jc w:val="center"/>
              </w:trPr>
              <w:tc>
                <w:tcPr>
                  <w:tcW w:w="3224"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b w:val="1"/>
                      <w:bCs w:val="1"/>
                      <w:sz w:val="24"/>
                      <w:szCs w:val="24"/>
                    </w:rPr>
                  </w:pPr>
                  <w:r>
                    <w:rPr>
                      <w:rFonts w:ascii="宋体" w:hAnsi="宋体" w:eastAsia="宋体" w:cs="宋体"/>
                      <w:b w:val="1"/>
                      <w:bCs w:val="1"/>
                      <w:kern w:val="0"/>
                      <w:sz w:val="24"/>
                      <w:szCs w:val="24"/>
                      <w:lang w:val="en-US" w:eastAsia="zh-CN" w:bidi="ar"/>
                    </w:rPr>
                    <w:t>功能类别</w:t>
                  </w: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b w:val="1"/>
                      <w:bCs w:val="1"/>
                      <w:sz w:val="24"/>
                      <w:szCs w:val="24"/>
                    </w:rPr>
                  </w:pPr>
                  <w:r>
                    <w:rPr>
                      <w:rFonts w:ascii="宋体" w:hAnsi="宋体" w:eastAsia="宋体" w:cs="宋体"/>
                      <w:b w:val="1"/>
                      <w:bCs w:val="1"/>
                      <w:kern w:val="0"/>
                      <w:sz w:val="24"/>
                      <w:szCs w:val="24"/>
                      <w:lang w:val="en-US" w:eastAsia="zh-CN" w:bidi="ar"/>
                    </w:rPr>
                    <w:t>子功能</w:t>
                  </w:r>
                </w:p>
              </w:tc>
            </w:tr>
            <w:tr>
              <w:trPr>
                <w:trHeight w:val="0" w:hRule="atLeast"/>
                <w:jc w:val="center"/>
              </w:trPr>
              <w:tc>
                <w:tcPr>
                  <w:tcW w:w="3224" w:type="dxa"/>
                  <w:vMerge w:val="restart"/>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账号与个人中心管理</w:t>
                  </w: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用户注册</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用户登录</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个人信息查看与修改</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学习 / 报名 / 订单记录管理</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收藏内容管理</w:t>
                  </w:r>
                </w:p>
              </w:tc>
            </w:tr>
            <w:tr>
              <w:trPr>
                <w:trHeight w:val="0" w:hRule="atLeast"/>
                <w:jc w:val="center"/>
              </w:trPr>
              <w:tc>
                <w:tcPr>
                  <w:tcW w:w="3224" w:type="dxa"/>
                  <w:vMerge w:val="restart"/>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非遗项目与传承人浏览</w:t>
                  </w: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非遗项目多条件筛选</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非遗项目详情查看</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传承人列表多条件筛选</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传承人详情及代表作品查看</w:t>
                  </w:r>
                </w:p>
              </w:tc>
            </w:tr>
            <w:tr>
              <w:trPr>
                <w:trHeight w:val="0" w:hRule="atLeast"/>
                <w:jc w:val="center"/>
              </w:trPr>
              <w:tc>
                <w:tcPr>
                  <w:tcW w:w="3224" w:type="dxa"/>
                  <w:vMerge w:val="restart"/>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非遗课程学习</w:t>
                  </w: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课程多条件筛选</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课程详情查看</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课程章节在线学习</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学习进度自动记录</w:t>
                  </w:r>
                </w:p>
              </w:tc>
            </w:tr>
            <w:tr>
              <w:trPr>
                <w:trHeight w:val="0" w:hRule="atLeast"/>
                <w:jc w:val="center"/>
              </w:trPr>
              <w:tc>
                <w:tcPr>
                  <w:tcW w:w="3224" w:type="dxa"/>
                  <w:vMerge w:val="restart"/>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非遗活动参与</w:t>
                  </w: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活动多条件筛选</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活动详情查看</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活动在线报名</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报名审核状态查询</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活动现场签到</w:t>
                  </w:r>
                </w:p>
              </w:tc>
            </w:tr>
            <w:tr>
              <w:trPr>
                <w:trHeight w:val="0" w:hRule="atLeast"/>
                <w:jc w:val="center"/>
              </w:trPr>
              <w:tc>
                <w:tcPr>
                  <w:tcW w:w="3224" w:type="dxa"/>
                  <w:vMerge w:val="restart"/>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非遗文创商城购物</w:t>
                  </w: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商品多条件筛选</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商品详情查看</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购物车操作</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订单创建与支付</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收货地址管理与编辑</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订单状态查询</w:t>
                  </w:r>
                </w:p>
              </w:tc>
            </w:tr>
            <w:tr>
              <w:trPr>
                <w:trHeight w:val="0" w:hRule="atLeast"/>
                <w:jc w:val="center"/>
              </w:trPr>
              <w:tc>
                <w:tcPr>
                  <w:tcW w:w="3224" w:type="dxa"/>
                  <w:vMerge w:val="restart"/>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AI 智能客服咨询</w:t>
                  </w: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AI 实时在线对话咨询非遗问题</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对话历史记录查看</w:t>
                  </w:r>
                </w:p>
              </w:tc>
            </w:tr>
            <w:tr>
              <w:trPr>
                <w:trHeight w:val="0" w:hRule="atLeast"/>
                <w:jc w:val="center"/>
              </w:trPr>
              <w:tc>
                <w:tcPr>
                  <w:tcW w:w="3224"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sz w:val="24"/>
                      <w:szCs w:val="24"/>
                    </w:rPr>
                  </w:pPr>
                </w:p>
              </w:tc>
              <w:tc>
                <w:tcPr>
                  <w:tcW w:w="4160"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sz w:val="24"/>
                      <w:szCs w:val="24"/>
                    </w:rPr>
                  </w:pPr>
                  <w:r>
                    <w:rPr>
                      <w:rFonts w:ascii="宋体" w:hAnsi="宋体" w:eastAsia="宋体" w:cs="宋体"/>
                      <w:kern w:val="0"/>
                      <w:sz w:val="24"/>
                      <w:szCs w:val="24"/>
                      <w:lang w:val="en-US" w:eastAsia="zh-CN" w:bidi="ar"/>
                    </w:rPr>
                    <w:t>会话创建 / 切换 / 删除</w:t>
                  </w:r>
                </w:p>
              </w:tc>
            </w:tr>
          </w:tbl>
          <w:p>
            <w:pPr>
              <w:pStyle w:val="000010"/>
              <w:bidi w:val="0"/>
              <w:rPr>
                <w:rFonts w:hint="eastAsia"/>
              </w:rPr>
            </w:pPr>
            <w:bookmarkStart w:id="17" w:name="_Toc16851"/>
            <w:r>
              <w:rPr>
                <w:rFonts w:hint="eastAsia"/>
              </w:rPr>
              <w:t>3.1.</w:t>
            </w:r>
            <w:r>
              <w:rPr>
                <w:rFonts w:hint="eastAsia"/>
                <w:lang w:val="en-US" w:eastAsia="zh-CN"/>
              </w:rPr>
              <w:t>2管理员</w:t>
            </w:r>
            <w:r>
              <w:rPr>
                <w:rFonts w:hint="eastAsia"/>
              </w:rPr>
              <w:t>功能性需求分类</w:t>
            </w:r>
            <w:bookmarkEnd w:id="17"/>
          </w:p>
          <w:p>
            <w:pPr>
              <w:pStyle w:val="000014"/>
              <w:jc w:val="center"/>
              <w:rPr>
                <w:rFonts w:hint="eastAsia"/>
                <w:lang w:eastAsia="zh-CN"/>
              </w:rPr>
            </w:pPr>
            <w:r>
              <w:rPr/>
              <w:t xml:space="preserve">表 </w:t>
            </w:r>
            <w:r>
              <w:rPr/>
              <w:fldChar w:fldCharType="begin"/>
            </w:r>
            <w:r>
              <w:rPr/>
              <w:instrText xml:space="preserve"> SEQ 表 \* ARABIC </w:instrText>
            </w:r>
            <w:r>
              <w:rPr/>
              <w:fldChar w:fldCharType="separate"/>
            </w:r>
            <w:r>
              <w:rPr/>
              <w:t>3</w:t>
            </w:r>
            <w:r>
              <w:rPr/>
              <w:fldChar w:fldCharType="end"/>
            </w:r>
            <w:r>
              <w:rPr>
                <w:rFonts w:hint="eastAsia"/>
                <w:lang w:eastAsia="zh-CN"/>
              </w:rPr>
              <w:t xml:space="preserve"> 管理员功能性需求分类</w:t>
            </w:r>
          </w:p>
          <w:p>
            <w:pPr>
              <w:rPr>
                <w:rFonts w:hint="eastAsia"/>
              </w:rPr>
            </w:pPr>
          </w:p>
          <w:tbl>
            <w:tblPr>
              <w:tblStyle w:val="000013"/>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Layout w:type="fixed"/>
              <w:tblCellMar>
                <w:top w:w="15" w:type="dxa"/>
                <w:left w:w="15" w:type="dxa"/>
                <w:bottom w:w="15" w:type="dxa"/>
                <w:right w:w="15" w:type="dxa"/>
              </w:tblCellMar>
            </w:tblPr>
            <w:tblGrid>
              <w:gridCol w:w="1898"/>
              <w:gridCol w:w="5977"/>
            </w:tblGrid>
            <w:tr>
              <w:trPr>
                <w:trHeight w:val="0" w:hRule="atLeast"/>
                <w:tblHeader w:val="1"/>
                <w:jc w:val="center"/>
              </w:trPr>
              <w:tc>
                <w:tcPr>
                  <w:tcW w:w="1898"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b w:val="1"/>
                      <w:bCs w:val="1"/>
                      <w:sz w:val="24"/>
                      <w:szCs w:val="24"/>
                    </w:rPr>
                  </w:pPr>
                  <w:r>
                    <w:rPr>
                      <w:rFonts w:hint="eastAsia" w:ascii="宋体" w:hAnsi="宋体" w:eastAsia="宋体" w:cs="宋体"/>
                      <w:b w:val="1"/>
                      <w:bCs w:val="1"/>
                      <w:kern w:val="0"/>
                      <w:sz w:val="24"/>
                      <w:szCs w:val="24"/>
                      <w:lang w:val="en-US" w:eastAsia="zh-CN" w:bidi="ar"/>
                    </w:rPr>
                    <w:t>功能类别</w:t>
                  </w: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b w:val="1"/>
                      <w:bCs w:val="1"/>
                      <w:sz w:val="24"/>
                      <w:szCs w:val="24"/>
                    </w:rPr>
                  </w:pPr>
                  <w:r>
                    <w:rPr>
                      <w:rFonts w:hint="eastAsia" w:ascii="宋体" w:hAnsi="宋体" w:eastAsia="宋体" w:cs="宋体"/>
                      <w:b w:val="1"/>
                      <w:bCs w:val="1"/>
                      <w:kern w:val="0"/>
                      <w:sz w:val="24"/>
                      <w:szCs w:val="24"/>
                      <w:lang w:val="en-US" w:eastAsia="zh-CN" w:bidi="ar"/>
                    </w:rPr>
                    <w:t>子功能</w:t>
                  </w:r>
                </w:p>
              </w:tc>
            </w:tr>
            <w:tr>
              <w:trPr>
                <w:trHeight w:val="0" w:hRule="atLeast"/>
                <w:jc w:val="center"/>
              </w:trPr>
              <w:tc>
                <w:tcPr>
                  <w:tcW w:w="1898" w:type="dxa"/>
                  <w:vMerge w:val="restart"/>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平台用户管理</w:t>
                  </w: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用户信息列表查看与筛选</w:t>
                  </w:r>
                </w:p>
              </w:tc>
            </w:tr>
            <w:tr>
              <w:trPr>
                <w:trHeight w:val="606" w:hRule="atLeast"/>
                <w:jc w:val="center"/>
              </w:trPr>
              <w:tc>
                <w:tcPr>
                  <w:tcW w:w="1898"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hAnsi="宋体" w:eastAsia="宋体" w:cs="宋体"/>
                      <w:sz w:val="24"/>
                      <w:szCs w:val="24"/>
                    </w:rPr>
                  </w:pP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用户账户启用 / 禁用操作</w:t>
                  </w:r>
                </w:p>
              </w:tc>
            </w:tr>
            <w:tr>
              <w:trPr>
                <w:trHeight w:val="0" w:hRule="atLeast"/>
                <w:jc w:val="center"/>
              </w:trPr>
              <w:tc>
                <w:tcPr>
                  <w:tcW w:w="1898"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hAnsi="宋体" w:eastAsia="宋体" w:cs="宋体"/>
                      <w:sz w:val="24"/>
                      <w:szCs w:val="24"/>
                    </w:rPr>
                  </w:pP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用户密码重置</w:t>
                  </w:r>
                </w:p>
              </w:tc>
            </w:tr>
            <w:tr>
              <w:trPr>
                <w:trHeight w:val="0" w:hRule="atLeast"/>
                <w:jc w:val="center"/>
              </w:trPr>
              <w:tc>
                <w:tcPr>
                  <w:tcW w:w="1898" w:type="dxa"/>
                  <w:vMerge w:val="restart"/>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非遗项目管理</w:t>
                  </w: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非遗项目创建 / 编辑 / 删除</w:t>
                  </w:r>
                </w:p>
              </w:tc>
            </w:tr>
            <w:tr>
              <w:trPr>
                <w:trHeight w:val="0" w:hRule="atLeast"/>
                <w:jc w:val="center"/>
              </w:trPr>
              <w:tc>
                <w:tcPr>
                  <w:tcW w:w="1898"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hAnsi="宋体" w:eastAsia="宋体" w:cs="宋体"/>
                      <w:sz w:val="24"/>
                      <w:szCs w:val="24"/>
                    </w:rPr>
                  </w:pP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非遗项目多媒体资源（图片 / 视频）上传</w:t>
                  </w:r>
                </w:p>
              </w:tc>
            </w:tr>
            <w:tr>
              <w:trPr>
                <w:trHeight w:val="0" w:hRule="atLeast"/>
                <w:jc w:val="center"/>
              </w:trPr>
              <w:tc>
                <w:tcPr>
                  <w:tcW w:w="1898"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hAnsi="宋体" w:eastAsia="宋体" w:cs="宋体"/>
                      <w:sz w:val="24"/>
                      <w:szCs w:val="24"/>
                    </w:rPr>
                  </w:pP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非遗项目与传承人关联 / 解绑</w:t>
                  </w:r>
                </w:p>
              </w:tc>
            </w:tr>
            <w:tr>
              <w:trPr>
                <w:trHeight w:val="0" w:hRule="atLeast"/>
                <w:jc w:val="center"/>
              </w:trPr>
              <w:tc>
                <w:tcPr>
                  <w:tcW w:w="1898"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hAnsi="宋体" w:eastAsia="宋体" w:cs="宋体"/>
                      <w:sz w:val="24"/>
                      <w:szCs w:val="24"/>
                    </w:rPr>
                  </w:pP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非遗项目发布状态（草稿 / 发布）设置</w:t>
                  </w:r>
                </w:p>
              </w:tc>
            </w:tr>
            <w:tr>
              <w:trPr>
                <w:trHeight w:val="0" w:hRule="atLeast"/>
                <w:jc w:val="center"/>
              </w:trPr>
              <w:tc>
                <w:tcPr>
                  <w:tcW w:w="1898" w:type="dxa"/>
                  <w:vMerge w:val="restart"/>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传承人管理</w:t>
                  </w: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传承人信息录入 / 编辑 / 删除</w:t>
                  </w:r>
                </w:p>
              </w:tc>
            </w:tr>
            <w:tr>
              <w:trPr>
                <w:trHeight w:val="0" w:hRule="atLeast"/>
                <w:jc w:val="center"/>
              </w:trPr>
              <w:tc>
                <w:tcPr>
                  <w:tcW w:w="1898"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hAnsi="宋体" w:eastAsia="宋体" w:cs="宋体"/>
                      <w:sz w:val="24"/>
                      <w:szCs w:val="24"/>
                    </w:rPr>
                  </w:pP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传承人资料及头像上传</w:t>
                  </w:r>
                </w:p>
              </w:tc>
            </w:tr>
            <w:tr>
              <w:trPr>
                <w:trHeight w:val="0" w:hRule="atLeast"/>
                <w:jc w:val="center"/>
              </w:trPr>
              <w:tc>
                <w:tcPr>
                  <w:tcW w:w="1898"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hAnsi="宋体" w:eastAsia="宋体" w:cs="宋体"/>
                      <w:sz w:val="24"/>
                      <w:szCs w:val="24"/>
                    </w:rPr>
                  </w:pP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传承人与非遗项目关联关系管理</w:t>
                  </w:r>
                </w:p>
              </w:tc>
            </w:tr>
            <w:tr>
              <w:trPr>
                <w:trHeight w:val="0" w:hRule="atLeast"/>
                <w:jc w:val="center"/>
              </w:trPr>
              <w:tc>
                <w:tcPr>
                  <w:tcW w:w="1898" w:type="dxa"/>
                  <w:vMerge w:val="restart"/>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非遗课程管理</w:t>
                  </w: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课程创建 / 编辑 / 删除</w:t>
                  </w:r>
                </w:p>
              </w:tc>
            </w:tr>
            <w:tr>
              <w:trPr>
                <w:trHeight w:val="0" w:hRule="atLeast"/>
                <w:jc w:val="center"/>
              </w:trPr>
              <w:tc>
                <w:tcPr>
                  <w:tcW w:w="1898"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hAnsi="宋体" w:eastAsia="宋体" w:cs="宋体"/>
                      <w:sz w:val="24"/>
                      <w:szCs w:val="24"/>
                    </w:rPr>
                  </w:pP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课程章节添加 / 排序 / 修改</w:t>
                  </w:r>
                </w:p>
              </w:tc>
            </w:tr>
            <w:tr>
              <w:trPr>
                <w:trHeight w:val="0" w:hRule="atLeast"/>
                <w:jc w:val="center"/>
              </w:trPr>
              <w:tc>
                <w:tcPr>
                  <w:tcW w:w="1898"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hAnsi="宋体" w:eastAsia="宋体" w:cs="宋体"/>
                      <w:sz w:val="24"/>
                      <w:szCs w:val="24"/>
                    </w:rPr>
                  </w:pP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课程教学资源（视频 / 图文）上传</w:t>
                  </w:r>
                </w:p>
              </w:tc>
            </w:tr>
            <w:tr>
              <w:trPr>
                <w:trHeight w:val="90" w:hRule="atLeast"/>
                <w:jc w:val="center"/>
              </w:trPr>
              <w:tc>
                <w:tcPr>
                  <w:tcW w:w="1898"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hAnsi="宋体" w:eastAsia="宋体" w:cs="宋体"/>
                      <w:sz w:val="24"/>
                      <w:szCs w:val="24"/>
                    </w:rPr>
                  </w:pP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课程发布状态（草稿 / 发布）设置</w:t>
                  </w:r>
                </w:p>
              </w:tc>
            </w:tr>
            <w:tr>
              <w:trPr>
                <w:trHeight w:val="0" w:hRule="atLeast"/>
                <w:jc w:val="center"/>
              </w:trPr>
              <w:tc>
                <w:tcPr>
                  <w:tcW w:w="1898" w:type="dxa"/>
                  <w:vMerge w:val="restart"/>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非遗活动管理</w:t>
                  </w: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活动发布 / 编辑 / 删除</w:t>
                  </w:r>
                </w:p>
              </w:tc>
            </w:tr>
            <w:tr>
              <w:trPr>
                <w:trHeight w:val="0" w:hRule="atLeast"/>
                <w:jc w:val="center"/>
              </w:trPr>
              <w:tc>
                <w:tcPr>
                  <w:tcW w:w="1898"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hAnsi="宋体" w:eastAsia="宋体" w:cs="宋体"/>
                      <w:sz w:val="24"/>
                      <w:szCs w:val="24"/>
                    </w:rPr>
                  </w:pP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活动报名申请审核（通过 / 拒绝）</w:t>
                  </w:r>
                </w:p>
              </w:tc>
            </w:tr>
            <w:tr>
              <w:trPr>
                <w:trHeight w:val="0" w:hRule="atLeast"/>
                <w:jc w:val="center"/>
              </w:trPr>
              <w:tc>
                <w:tcPr>
                  <w:tcW w:w="1898"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hAnsi="宋体" w:eastAsia="宋体" w:cs="宋体"/>
                      <w:sz w:val="24"/>
                      <w:szCs w:val="24"/>
                    </w:rPr>
                  </w:pP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活动参与数据统计与导出</w:t>
                  </w:r>
                </w:p>
              </w:tc>
            </w:tr>
            <w:tr>
              <w:trPr>
                <w:trHeight w:val="0" w:hRule="atLeast"/>
                <w:jc w:val="center"/>
              </w:trPr>
              <w:tc>
                <w:tcPr>
                  <w:tcW w:w="1898"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hAnsi="宋体" w:eastAsia="宋体" w:cs="宋体"/>
                      <w:sz w:val="24"/>
                      <w:szCs w:val="24"/>
                    </w:rPr>
                  </w:pP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活动签到信息管理</w:t>
                  </w:r>
                </w:p>
              </w:tc>
            </w:tr>
            <w:tr>
              <w:trPr>
                <w:trHeight w:val="0" w:hRule="atLeast"/>
                <w:jc w:val="center"/>
              </w:trPr>
              <w:tc>
                <w:tcPr>
                  <w:tcW w:w="1898" w:type="dxa"/>
                  <w:vMerge w:val="restart"/>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文创商城管理</w:t>
                  </w: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商品添加 / 编辑 / 删除</w:t>
                  </w:r>
                </w:p>
              </w:tc>
            </w:tr>
            <w:tr>
              <w:trPr>
                <w:trHeight w:val="0" w:hRule="atLeast"/>
                <w:jc w:val="center"/>
              </w:trPr>
              <w:tc>
                <w:tcPr>
                  <w:tcW w:w="1898"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hAnsi="宋体" w:eastAsia="宋体" w:cs="宋体"/>
                      <w:sz w:val="24"/>
                      <w:szCs w:val="24"/>
                    </w:rPr>
                  </w:pP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商品分类创建与管理</w:t>
                  </w:r>
                </w:p>
              </w:tc>
            </w:tr>
            <w:tr>
              <w:trPr>
                <w:trHeight w:val="0" w:hRule="atLeast"/>
                <w:jc w:val="center"/>
              </w:trPr>
              <w:tc>
                <w:tcPr>
                  <w:tcW w:w="1898"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hAnsi="宋体" w:eastAsia="宋体" w:cs="宋体"/>
                      <w:sz w:val="24"/>
                      <w:szCs w:val="24"/>
                    </w:rPr>
                  </w:pP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商品库存 / 价格修改</w:t>
                  </w:r>
                </w:p>
              </w:tc>
            </w:tr>
            <w:tr>
              <w:trPr>
                <w:trHeight w:val="0" w:hRule="atLeast"/>
                <w:jc w:val="center"/>
              </w:trPr>
              <w:tc>
                <w:tcPr>
                  <w:tcW w:w="1898"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hAnsi="宋体" w:eastAsia="宋体" w:cs="宋体"/>
                      <w:sz w:val="24"/>
                      <w:szCs w:val="24"/>
                    </w:rPr>
                  </w:pP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用户订单查看与处理</w:t>
                  </w:r>
                </w:p>
              </w:tc>
            </w:tr>
            <w:tr>
              <w:trPr>
                <w:trHeight w:val="0" w:hRule="atLeast"/>
                <w:jc w:val="center"/>
              </w:trPr>
              <w:tc>
                <w:tcPr>
                  <w:tcW w:w="1898"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hAnsi="宋体" w:eastAsia="宋体" w:cs="宋体"/>
                      <w:sz w:val="24"/>
                      <w:szCs w:val="24"/>
                    </w:rPr>
                  </w:pP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商城销售数据统计</w:t>
                  </w:r>
                </w:p>
              </w:tc>
            </w:tr>
            <w:tr>
              <w:trPr>
                <w:trHeight w:val="0" w:hRule="atLeast"/>
                <w:jc w:val="center"/>
              </w:trPr>
              <w:tc>
                <w:tcPr>
                  <w:tcW w:w="1898" w:type="dxa"/>
                  <w:vMerge w:val="restart"/>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AI 智能客服管理</w:t>
                  </w: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AI 客服系统提示词配置</w:t>
                  </w:r>
                </w:p>
              </w:tc>
            </w:tr>
            <w:tr>
              <w:trPr>
                <w:trHeight w:val="0" w:hRule="atLeast"/>
                <w:jc w:val="center"/>
              </w:trPr>
              <w:tc>
                <w:tcPr>
                  <w:tcW w:w="1898"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hAnsi="宋体" w:eastAsia="宋体" w:cs="宋体"/>
                      <w:sz w:val="24"/>
                      <w:szCs w:val="24"/>
                    </w:rPr>
                  </w:pP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用户咨询记录查看与筛选</w:t>
                  </w:r>
                </w:p>
              </w:tc>
            </w:tr>
            <w:tr>
              <w:trPr>
                <w:trHeight w:val="0" w:hRule="atLeast"/>
                <w:jc w:val="center"/>
              </w:trPr>
              <w:tc>
                <w:tcPr>
                  <w:tcW w:w="1898" w:type="dxa"/>
                  <w:vMerge w:val="restart"/>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系统基础管理</w:t>
                  </w: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平台多媒体文件上传 / 管理 / 删除</w:t>
                  </w:r>
                </w:p>
              </w:tc>
            </w:tr>
            <w:tr>
              <w:trPr>
                <w:trHeight w:val="0" w:hRule="atLeast"/>
                <w:jc w:val="center"/>
              </w:trPr>
              <w:tc>
                <w:tcPr>
                  <w:tcW w:w="1898"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hAnsi="宋体" w:eastAsia="宋体" w:cs="宋体"/>
                      <w:sz w:val="24"/>
                      <w:szCs w:val="24"/>
                    </w:rPr>
                  </w:pP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系统全局参数配置</w:t>
                  </w:r>
                </w:p>
              </w:tc>
            </w:tr>
            <w:tr>
              <w:trPr>
                <w:trHeight w:val="0" w:hRule="atLeast"/>
                <w:jc w:val="center"/>
              </w:trPr>
              <w:tc>
                <w:tcPr>
                  <w:tcW w:w="1898" w:type="dxa"/>
                  <w:vMerge w:val="continue"/>
                  <w:tcBorders>
                    <w:tl2br w:val="nil"/>
                    <w:tr2bl w:val="nil"/>
                  </w:tcBorders>
                  <w:shd w:val="clear" w:color="auto" w:fill="auto"/>
                  <w:tcMar>
                    <w:top w:w="96" w:type="dxa"/>
                    <w:left w:w="96" w:type="dxa"/>
                    <w:bottom w:w="96" w:type="dxa"/>
                    <w:right w:w="96" w:type="dxa"/>
                  </w:tcMar>
                  <w:vAlign w:val="center"/>
                </w:tcPr>
                <w:p>
                  <w:pPr>
                    <w:jc w:val="center"/>
                    <w:rPr>
                      <w:rFonts w:hint="eastAsia" w:ascii="宋体" w:hAnsi="宋体" w:eastAsia="宋体" w:cs="宋体"/>
                      <w:sz w:val="24"/>
                      <w:szCs w:val="24"/>
                    </w:rPr>
                  </w:pPr>
                </w:p>
              </w:tc>
              <w:tc>
                <w:tcPr>
                  <w:tcW w:w="5977" w:type="dxa"/>
                  <w:tcBorders>
                    <w:tl2br w:val="nil"/>
                    <w:tr2bl w:val="nil"/>
                  </w:tcBorders>
                  <w:shd w:val="clear" w:color="auto" w:fill="auto"/>
                  <w:tcMar>
                    <w:top w:w="96" w:type="dxa"/>
                    <w:left w:w="96" w:type="dxa"/>
                    <w:bottom w:w="96" w:type="dxa"/>
                    <w:right w:w="96" w:type="dxa"/>
                  </w:tcMar>
                  <w:vAlign w:val="center"/>
                </w:tcPr>
                <w:p>
                  <w:pPr>
                    <w:keepNext w:val="0"/>
                    <w:keepLines w:val="0"/>
                    <w:widowControl w:val="1"/>
                    <w:suppressLineNumbers w:val="0"/>
                    <w:jc w:val="center"/>
                    <w:rPr>
                      <w:rFonts w:hint="eastAsia" w:ascii="宋体" w:hAnsi="宋体" w:eastAsia="宋体" w:cs="宋体"/>
                      <w:sz w:val="24"/>
                      <w:szCs w:val="24"/>
                    </w:rPr>
                  </w:pPr>
                  <w:r>
                    <w:rPr>
                      <w:rFonts w:hint="eastAsia" w:ascii="宋体" w:hAnsi="宋体" w:eastAsia="宋体" w:cs="宋体"/>
                      <w:kern w:val="0"/>
                      <w:sz w:val="24"/>
                      <w:szCs w:val="24"/>
                      <w:lang w:val="en-US" w:eastAsia="zh-CN" w:bidi="ar"/>
                    </w:rPr>
                    <w:t>平台菜单权限配置</w:t>
                  </w:r>
                </w:p>
              </w:tc>
            </w:tr>
          </w:tbl>
          <w:p>
            <w:pPr>
              <w:pStyle w:val="00000f"/>
              <w:bidi w:val="0"/>
              <w:rPr>
                <w:rFonts w:hint="eastAsia"/>
              </w:rPr>
            </w:pPr>
            <w:bookmarkStart w:id="18" w:name="_Toc18104"/>
            <w:r>
              <w:rPr>
                <w:rFonts w:hint="eastAsia"/>
              </w:rPr>
              <w:t>3.2功能说明</w:t>
            </w:r>
            <w:bookmarkEnd w:id="18"/>
          </w:p>
          <w:p>
            <w:pPr>
              <w:pStyle w:val="000010"/>
              <w:bidi w:val="0"/>
              <w:rPr>
                <w:rFonts w:hint="eastAsia"/>
                <w:lang w:val="en-US" w:eastAsia="zh-CN"/>
              </w:rPr>
            </w:pPr>
            <w:bookmarkStart w:id="19" w:name="_Toc7375"/>
            <w:r>
              <w:rPr>
                <w:rFonts w:hint="eastAsia"/>
                <w:lang w:val="en-US" w:eastAsia="zh-CN"/>
              </w:rPr>
              <w:t>3.2.1系统参与者</w:t>
            </w:r>
            <w:bookmarkEnd w:id="19"/>
          </w:p>
          <w:p>
            <w:pPr>
              <w:pStyle w:val="000014"/>
              <w:jc w:val="center"/>
              <w:rPr>
                <w:rFonts w:hint="eastAsia" w:eastAsia="宋体"/>
                <w:lang w:eastAsia="zh-CN"/>
              </w:rPr>
            </w:pPr>
            <w:r>
              <w:rPr/>
              <w:t xml:space="preserve">表 </w:t>
            </w:r>
            <w:r>
              <w:rPr/>
              <w:fldChar w:fldCharType="begin"/>
            </w:r>
            <w:r>
              <w:rPr/>
              <w:instrText xml:space="preserve"> SEQ 表 \* ARABIC </w:instrText>
            </w:r>
            <w:r>
              <w:rPr/>
              <w:fldChar w:fldCharType="separate"/>
            </w:r>
            <w:r>
              <w:rPr/>
              <w:t>4</w:t>
            </w:r>
            <w:r>
              <w:rPr/>
              <w:fldChar w:fldCharType="end"/>
            </w:r>
            <w:r>
              <w:rPr>
                <w:rFonts w:hint="eastAsia"/>
                <w:lang w:eastAsia="zh-CN"/>
              </w:rPr>
              <w:t xml:space="preserve"> 系统参与者</w:t>
            </w:r>
          </w:p>
          <w:p>
            <w:pPr>
              <w:rPr>
                <w:rFonts w:hint="eastAsia"/>
                <w:lang w:val="en-US" w:eastAsia="zh-CN"/>
              </w:rPr>
            </w:pPr>
          </w:p>
          <w:tbl>
            <w:tblPr>
              <w:tblStyle w:val="00001d"/>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254"/>
            </w:tblGrid>
            <w:tr>
              <w:trPr>
                <w:trHeight w:val="754" w:hRule="atLeast"/>
                <w:jc w:val="center"/>
              </w:trPr>
              <w:tc>
                <w:tcPr>
                  <w:tcW w:w="2268" w:type="dxa"/>
                  <w:vAlign w:val="center"/>
                </w:tcPr>
                <w:p>
                  <w:pPr>
                    <w:jc w:val="center"/>
                    <w:rPr>
                      <w:rFonts w:hint="eastAsia" w:ascii="宋体" w:hAnsi="宋体" w:eastAsia="宋体" w:cs="宋体"/>
                      <w:sz w:val="24"/>
                      <w:szCs w:val="22"/>
                    </w:rPr>
                  </w:pPr>
                  <w:r>
                    <w:rPr>
                      <w:rFonts w:hint="eastAsia" w:ascii="宋体" w:hAnsi="宋体" w:eastAsia="宋体" w:cs="宋体"/>
                      <w:sz w:val="24"/>
                      <w:szCs w:val="22"/>
                    </w:rPr>
                    <w:t>角色名称</w:t>
                  </w:r>
                </w:p>
              </w:tc>
              <w:tc>
                <w:tcPr>
                  <w:tcW w:w="6254" w:type="dxa"/>
                  <w:vAlign w:val="center"/>
                </w:tcPr>
                <w:p>
                  <w:pPr>
                    <w:jc w:val="center"/>
                    <w:rPr>
                      <w:rFonts w:hint="eastAsia" w:ascii="宋体" w:hAnsi="宋体" w:eastAsia="宋体" w:cs="宋体"/>
                      <w:sz w:val="24"/>
                      <w:szCs w:val="22"/>
                    </w:rPr>
                  </w:pPr>
                  <w:r>
                    <w:rPr>
                      <w:rFonts w:hint="eastAsia" w:ascii="宋体" w:hAnsi="宋体" w:eastAsia="宋体" w:cs="宋体"/>
                      <w:sz w:val="24"/>
                      <w:szCs w:val="22"/>
                    </w:rPr>
                    <w:t>工作简述</w:t>
                  </w:r>
                </w:p>
              </w:tc>
            </w:tr>
            <w:tr>
              <w:trPr>
                <w:trHeight w:val="754" w:hRule="atLeast"/>
                <w:jc w:val="center"/>
              </w:trPr>
              <w:tc>
                <w:tcPr>
                  <w:tcW w:w="2268" w:type="dxa"/>
                  <w:vAlign w:val="center"/>
                </w:tcPr>
                <w:p>
                  <w:pPr>
                    <w:jc w:val="center"/>
                    <w:rPr>
                      <w:rFonts w:hint="eastAsia" w:ascii="宋体" w:hAnsi="宋体" w:eastAsia="宋体" w:cs="宋体"/>
                      <w:sz w:val="24"/>
                      <w:szCs w:val="22"/>
                    </w:rPr>
                  </w:pPr>
                  <w:r>
                    <w:rPr>
                      <w:rFonts w:hint="eastAsia" w:ascii="宋体" w:hAnsi="宋体" w:eastAsia="宋体" w:cs="宋体"/>
                      <w:sz w:val="24"/>
                      <w:szCs w:val="22"/>
                    </w:rPr>
                    <w:t>普通用户</w:t>
                  </w:r>
                </w:p>
              </w:tc>
              <w:tc>
                <w:tcPr>
                  <w:tcW w:w="6254" w:type="dxa"/>
                  <w:vAlign w:val="center"/>
                </w:tcPr>
                <w:p>
                  <w:pPr>
                    <w:tabs>
                      <w:tab w:val="left" w:pos="781"/>
                    </w:tabs>
                    <w:jc w:val="left"/>
                    <w:rPr>
                      <w:rFonts w:hint="eastAsia" w:ascii="宋体" w:hAnsi="宋体" w:eastAsia="宋体" w:cs="宋体"/>
                      <w:sz w:val="24"/>
                      <w:szCs w:val="22"/>
                    </w:rPr>
                  </w:pPr>
                  <w:r>
                    <w:rPr>
                      <w:rFonts w:hint="eastAsia" w:ascii="宋体" w:hAnsi="宋体" w:eastAsia="宋体" w:cs="宋体"/>
                      <w:sz w:val="24"/>
                      <w:szCs w:val="22"/>
                    </w:rPr>
                    <w:t>平台的核心使用者，可</w:t>
                  </w:r>
                  <w:r>
                    <w:rPr>
                      <w:rFonts w:hint="eastAsia" w:ascii="宋体" w:hAnsi="宋体" w:eastAsia="宋体" w:cs="宋体"/>
                      <w:sz w:val="24"/>
                      <w:szCs w:val="22"/>
                      <w:lang w:val="en-US" w:eastAsia="zh-CN"/>
                    </w:rPr>
                    <w:t>进行</w:t>
                  </w:r>
                  <w:r>
                    <w:rPr>
                      <w:rFonts w:hint="eastAsia" w:ascii="宋体" w:hAnsi="宋体" w:eastAsia="宋体" w:cs="宋体"/>
                      <w:sz w:val="24"/>
                      <w:szCs w:val="22"/>
                    </w:rPr>
                    <w:t>浏览非遗项目、学习课程、报名活动、购买产品、使用A</w:t>
                  </w:r>
                  <w:r>
                    <w:rPr>
                      <w:rFonts w:hint="eastAsia" w:ascii="宋体" w:hAnsi="宋体" w:eastAsia="宋体" w:cs="宋体"/>
                      <w:sz w:val="24"/>
                      <w:szCs w:val="22"/>
                      <w:lang w:val="en-US" w:eastAsia="zh-CN"/>
                    </w:rPr>
                    <w:t>I</w:t>
                  </w:r>
                  <w:r>
                    <w:rPr>
                      <w:rFonts w:hint="eastAsia" w:ascii="宋体" w:hAnsi="宋体" w:eastAsia="宋体" w:cs="宋体"/>
                      <w:sz w:val="24"/>
                      <w:szCs w:val="22"/>
                    </w:rPr>
                    <w:t>智能客服等</w:t>
                  </w:r>
                  <w:r>
                    <w:rPr>
                      <w:rFonts w:hint="eastAsia" w:ascii="宋体" w:hAnsi="宋体" w:eastAsia="宋体" w:cs="宋体"/>
                      <w:sz w:val="24"/>
                      <w:szCs w:val="22"/>
                      <w:lang w:val="en-US" w:eastAsia="zh-CN"/>
                    </w:rPr>
                    <w:t>操作</w:t>
                  </w:r>
                  <w:r>
                    <w:rPr>
                      <w:rFonts w:hint="eastAsia" w:ascii="宋体" w:hAnsi="宋体" w:eastAsia="宋体" w:cs="宋体"/>
                      <w:sz w:val="24"/>
                      <w:szCs w:val="22"/>
                    </w:rPr>
                    <w:t>。</w:t>
                  </w:r>
                </w:p>
              </w:tc>
            </w:tr>
            <w:tr>
              <w:trPr>
                <w:trHeight w:val="754" w:hRule="atLeast"/>
                <w:jc w:val="center"/>
              </w:trPr>
              <w:tc>
                <w:tcPr>
                  <w:tcW w:w="2268" w:type="dxa"/>
                  <w:vAlign w:val="center"/>
                </w:tcPr>
                <w:p>
                  <w:pPr>
                    <w:jc w:val="center"/>
                    <w:rPr>
                      <w:rFonts w:hint="eastAsia" w:ascii="宋体" w:hAnsi="宋体" w:eastAsia="宋体" w:cs="宋体"/>
                      <w:sz w:val="24"/>
                      <w:szCs w:val="22"/>
                    </w:rPr>
                  </w:pPr>
                  <w:r>
                    <w:rPr>
                      <w:rFonts w:hint="eastAsia" w:ascii="宋体" w:hAnsi="宋体" w:eastAsia="宋体" w:cs="宋体"/>
                      <w:sz w:val="24"/>
                      <w:szCs w:val="22"/>
                      <w:lang w:val="en-US" w:eastAsia="zh-CN"/>
                    </w:rPr>
                    <w:t>平台</w:t>
                  </w:r>
                  <w:r>
                    <w:rPr>
                      <w:rFonts w:hint="eastAsia" w:ascii="宋体" w:hAnsi="宋体" w:eastAsia="宋体" w:cs="宋体"/>
                      <w:sz w:val="24"/>
                      <w:szCs w:val="22"/>
                    </w:rPr>
                    <w:t>管理员</w:t>
                  </w:r>
                </w:p>
              </w:tc>
              <w:tc>
                <w:tcPr>
                  <w:tcW w:w="6254" w:type="dxa"/>
                  <w:vAlign w:val="center"/>
                </w:tcPr>
                <w:p>
                  <w:pPr>
                    <w:jc w:val="left"/>
                    <w:rPr>
                      <w:rFonts w:hint="eastAsia" w:ascii="宋体" w:hAnsi="宋体" w:eastAsia="宋体" w:cs="宋体"/>
                      <w:sz w:val="24"/>
                      <w:szCs w:val="22"/>
                    </w:rPr>
                  </w:pPr>
                  <w:r>
                    <w:rPr>
                      <w:rFonts w:hint="eastAsia" w:ascii="宋体" w:hAnsi="宋体" w:eastAsia="宋体" w:cs="宋体"/>
                      <w:sz w:val="24"/>
                      <w:szCs w:val="22"/>
                    </w:rPr>
                    <w:t>平台的维护者，负责管理用户、非遗项目、传承人、课程、活动、商品以及监控系统运行状态等。</w:t>
                  </w:r>
                </w:p>
              </w:tc>
            </w:tr>
          </w:tbl>
          <w:p>
            <w:pPr>
              <w:pStyle w:val="000010"/>
              <w:bidi w:val="0"/>
              <w:rPr>
                <w:rFonts w:hint="eastAsia"/>
                <w:lang w:val="en-US" w:eastAsia="zh-CN"/>
              </w:rPr>
            </w:pPr>
            <w:bookmarkStart w:id="20" w:name="_Toc31846"/>
            <w:r>
              <w:rPr>
                <w:rFonts w:hint="eastAsia"/>
                <w:lang w:val="en-US" w:eastAsia="zh-CN"/>
              </w:rPr>
              <w:t>3.2.2模块说明</w:t>
            </w:r>
            <w:bookmarkEnd w:id="20"/>
          </w:p>
          <w:p>
            <w:pPr>
              <w:pStyle w:val="000014"/>
              <w:jc w:val="center"/>
              <w:rPr>
                <w:rFonts w:hint="eastAsia" w:eastAsia="宋体"/>
                <w:lang w:eastAsia="zh-CN"/>
              </w:rPr>
            </w:pPr>
            <w:r>
              <w:rPr/>
              <w:t xml:space="preserve">表 </w:t>
            </w:r>
            <w:r>
              <w:rPr/>
              <w:fldChar w:fldCharType="begin"/>
            </w:r>
            <w:r>
              <w:rPr/>
              <w:instrText xml:space="preserve"> SEQ 表 \* ARABIC </w:instrText>
            </w:r>
            <w:r>
              <w:rPr/>
              <w:fldChar w:fldCharType="separate"/>
            </w:r>
            <w:r>
              <w:rPr/>
              <w:t>5</w:t>
            </w:r>
            <w:r>
              <w:rPr/>
              <w:fldChar w:fldCharType="end"/>
            </w:r>
            <w:r>
              <w:rPr>
                <w:rFonts w:hint="eastAsia"/>
                <w:lang w:eastAsia="zh-CN"/>
              </w:rPr>
              <w:t xml:space="preserve"> 模块说明</w:t>
            </w:r>
          </w:p>
          <w:p>
            <w:pPr>
              <w:rPr>
                <w:rFonts w:hint="default"/>
                <w:lang w:val="en-US" w:eastAsia="zh-CN"/>
              </w:rPr>
            </w:pPr>
          </w:p>
          <w:tbl>
            <w:tblPr>
              <w:tblStyle w:val="00001d"/>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7"/>
              <w:gridCol w:w="1518"/>
              <w:gridCol w:w="5694"/>
            </w:tblGrid>
            <w:tr>
              <w:trPr>
                <w:trHeight w:val="754" w:hRule="atLeast"/>
                <w:jc w:val="center"/>
              </w:trPr>
              <w:tc>
                <w:tcPr>
                  <w:tcW w:w="1307" w:type="dxa"/>
                  <w:vAlign w:val="center"/>
                </w:tcPr>
                <w:p>
                  <w:pPr>
                    <w:jc w:val="center"/>
                    <w:rPr>
                      <w:rFonts w:hint="default" w:ascii="Calibri" w:hAnsi="Calibri" w:eastAsia="宋体" w:cs="Times New Roman"/>
                      <w:sz w:val="24"/>
                      <w:szCs w:val="22"/>
                      <w:lang w:val="en-US" w:eastAsia="zh-CN"/>
                    </w:rPr>
                  </w:pPr>
                  <w:r>
                    <w:rPr>
                      <w:rFonts w:hint="default" w:ascii="Calibri" w:hAnsi="Calibri" w:eastAsia="宋体" w:cs="Times New Roman"/>
                      <w:sz w:val="24"/>
                      <w:szCs w:val="22"/>
                      <w:lang w:val="en-US" w:eastAsia="zh-CN"/>
                    </w:rPr>
                    <w:t>模块名称</w:t>
                  </w:r>
                </w:p>
              </w:tc>
              <w:tc>
                <w:tcPr>
                  <w:tcW w:w="1518" w:type="dxa"/>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核心参与者</w:t>
                  </w:r>
                </w:p>
              </w:tc>
              <w:tc>
                <w:tcPr>
                  <w:tcW w:w="5694" w:type="dxa"/>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模块核心作用与要求</w:t>
                  </w:r>
                </w:p>
              </w:tc>
            </w:tr>
            <w:tr>
              <w:trPr>
                <w:trHeight w:val="754" w:hRule="atLeast"/>
                <w:jc w:val="center"/>
              </w:trPr>
              <w:tc>
                <w:tcPr>
                  <w:tcW w:w="1307" w:type="dxa"/>
                  <w:vMerge w:val="restart"/>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用户模块</w:t>
                  </w:r>
                </w:p>
              </w:tc>
              <w:tc>
                <w:tcPr>
                  <w:tcW w:w="1518" w:type="dxa"/>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普通用户</w:t>
                  </w:r>
                </w:p>
              </w:tc>
              <w:tc>
                <w:tcPr>
                  <w:tcW w:w="5694" w:type="dxa"/>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提供</w:t>
                  </w:r>
                  <w:r>
                    <w:rPr>
                      <w:rFonts w:hint="default" w:ascii="Calibri" w:hAnsi="Calibri" w:eastAsia="宋体" w:cs="Times New Roman"/>
                      <w:sz w:val="24"/>
                      <w:szCs w:val="22"/>
                      <w:lang w:val="en-US" w:eastAsia="zh-CN"/>
                    </w:rPr>
                    <w:t>注册、登录、个人信息修改服务</w:t>
                  </w:r>
                  <w:r>
                    <w:rPr>
                      <w:rFonts w:hint="eastAsia" w:ascii="Calibri" w:hAnsi="Calibri" w:eastAsia="宋体" w:cs="Times New Roman"/>
                      <w:sz w:val="24"/>
                      <w:szCs w:val="22"/>
                      <w:lang w:val="en-US" w:eastAsia="zh-CN"/>
                    </w:rPr>
                    <w:t>，使用者注册后成为用户，登录后可进行后续操作</w:t>
                  </w:r>
                </w:p>
              </w:tc>
            </w:tr>
            <w:tr>
              <w:trPr>
                <w:trHeight w:val="754" w:hRule="atLeast"/>
                <w:jc w:val="center"/>
              </w:trPr>
              <w:tc>
                <w:tcPr>
                  <w:tcW w:w="1307" w:type="dxa"/>
                  <w:vMerge w:val="continue"/>
                  <w:vAlign w:val="center"/>
                </w:tcPr>
                <w:p>
                  <w:pPr>
                    <w:jc w:val="center"/>
                    <w:rPr>
                      <w:rFonts w:hint="default" w:ascii="Calibri" w:hAnsi="Calibri" w:eastAsia="宋体" w:cs="Times New Roman"/>
                      <w:sz w:val="24"/>
                      <w:szCs w:val="22"/>
                      <w:lang w:val="en-US" w:eastAsia="zh-CN"/>
                    </w:rPr>
                  </w:pPr>
                </w:p>
              </w:tc>
              <w:tc>
                <w:tcPr>
                  <w:tcW w:w="1518" w:type="dxa"/>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平台管理员</w:t>
                  </w:r>
                </w:p>
              </w:tc>
              <w:tc>
                <w:tcPr>
                  <w:tcW w:w="5694" w:type="dxa"/>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可对普通</w:t>
                  </w:r>
                  <w:r>
                    <w:rPr>
                      <w:rFonts w:hint="default" w:ascii="Calibri" w:hAnsi="Calibri" w:eastAsia="宋体" w:cs="Times New Roman"/>
                      <w:sz w:val="24"/>
                      <w:szCs w:val="22"/>
                      <w:lang w:val="en-US" w:eastAsia="zh-CN"/>
                    </w:rPr>
                    <w:t>用户</w:t>
                  </w:r>
                  <w:r>
                    <w:rPr>
                      <w:rFonts w:hint="eastAsia" w:ascii="Calibri" w:hAnsi="Calibri" w:eastAsia="宋体" w:cs="Times New Roman"/>
                      <w:sz w:val="24"/>
                      <w:szCs w:val="22"/>
                      <w:lang w:val="en-US" w:eastAsia="zh-CN"/>
                    </w:rPr>
                    <w:t>的</w:t>
                  </w:r>
                  <w:r>
                    <w:rPr>
                      <w:rFonts w:hint="default" w:ascii="Calibri" w:hAnsi="Calibri" w:eastAsia="宋体" w:cs="Times New Roman"/>
                      <w:sz w:val="24"/>
                      <w:szCs w:val="22"/>
                      <w:lang w:val="en-US" w:eastAsia="zh-CN"/>
                    </w:rPr>
                    <w:t>账号状态</w:t>
                  </w:r>
                  <w:r>
                    <w:rPr>
                      <w:rFonts w:hint="eastAsia" w:ascii="Calibri" w:hAnsi="Calibri" w:eastAsia="宋体" w:cs="Times New Roman"/>
                      <w:sz w:val="24"/>
                      <w:szCs w:val="22"/>
                      <w:lang w:val="en-US" w:eastAsia="zh-CN"/>
                    </w:rPr>
                    <w:t>及信息进行</w:t>
                  </w:r>
                  <w:r>
                    <w:rPr>
                      <w:rFonts w:hint="default" w:ascii="Calibri" w:hAnsi="Calibri" w:eastAsia="宋体" w:cs="Times New Roman"/>
                      <w:sz w:val="24"/>
                      <w:szCs w:val="22"/>
                      <w:lang w:val="en-US" w:eastAsia="zh-CN"/>
                    </w:rPr>
                    <w:t>管控</w:t>
                  </w:r>
                </w:p>
              </w:tc>
            </w:tr>
            <w:tr>
              <w:trPr>
                <w:trHeight w:val="754" w:hRule="atLeast"/>
                <w:jc w:val="center"/>
              </w:trPr>
              <w:tc>
                <w:tcPr>
                  <w:tcW w:w="1307" w:type="dxa"/>
                  <w:vMerge w:val="restart"/>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非遗项目与传承人模块</w:t>
                  </w:r>
                </w:p>
              </w:tc>
              <w:tc>
                <w:tcPr>
                  <w:tcW w:w="1518" w:type="dxa"/>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普通用户</w:t>
                  </w:r>
                </w:p>
              </w:tc>
              <w:tc>
                <w:tcPr>
                  <w:tcW w:w="5694" w:type="dxa"/>
                  <w:vAlign w:val="center"/>
                </w:tcPr>
                <w:p>
                  <w:pPr>
                    <w:jc w:val="center"/>
                    <w:rPr>
                      <w:rFonts w:hint="default" w:ascii="Calibri" w:hAnsi="Calibri" w:eastAsia="宋体" w:cs="Times New Roman"/>
                      <w:sz w:val="24"/>
                      <w:szCs w:val="22"/>
                      <w:lang w:val="en-US" w:eastAsia="zh-CN"/>
                    </w:rPr>
                  </w:pPr>
                  <w:r>
                    <w:rPr>
                      <w:rFonts w:hint="default" w:ascii="Calibri" w:hAnsi="Calibri" w:eastAsia="宋体" w:cs="Times New Roman"/>
                      <w:sz w:val="24"/>
                      <w:szCs w:val="22"/>
                      <w:lang w:val="en-US" w:eastAsia="zh-CN"/>
                    </w:rPr>
                    <w:t>可多维度筛选浏览非遗项目及传承人</w:t>
                  </w:r>
                  <w:r>
                    <w:rPr>
                      <w:rFonts w:hint="eastAsia" w:ascii="Calibri" w:hAnsi="Calibri" w:eastAsia="宋体" w:cs="Times New Roman"/>
                      <w:sz w:val="24"/>
                      <w:szCs w:val="22"/>
                      <w:lang w:val="en-US" w:eastAsia="zh-CN"/>
                    </w:rPr>
                    <w:t>信息</w:t>
                  </w:r>
                  <w:r>
                    <w:rPr>
                      <w:rFonts w:hint="default" w:ascii="Calibri" w:hAnsi="Calibri" w:eastAsia="宋体" w:cs="Times New Roman"/>
                      <w:sz w:val="24"/>
                      <w:szCs w:val="22"/>
                      <w:lang w:val="en-US" w:eastAsia="zh-CN"/>
                    </w:rPr>
                    <w:t>详情</w:t>
                  </w:r>
                </w:p>
              </w:tc>
            </w:tr>
            <w:tr>
              <w:trPr>
                <w:trHeight w:val="754" w:hRule="atLeast"/>
                <w:jc w:val="center"/>
              </w:trPr>
              <w:tc>
                <w:tcPr>
                  <w:tcW w:w="1307" w:type="dxa"/>
                  <w:vMerge w:val="continue"/>
                  <w:vAlign w:val="center"/>
                </w:tcPr>
                <w:p>
                  <w:pPr>
                    <w:jc w:val="center"/>
                    <w:rPr>
                      <w:rFonts w:hint="default" w:ascii="Calibri" w:hAnsi="Calibri" w:eastAsia="宋体" w:cs="Times New Roman"/>
                      <w:sz w:val="24"/>
                      <w:szCs w:val="22"/>
                      <w:lang w:val="en-US" w:eastAsia="zh-CN"/>
                    </w:rPr>
                  </w:pPr>
                </w:p>
              </w:tc>
              <w:tc>
                <w:tcPr>
                  <w:tcW w:w="1518" w:type="dxa"/>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平台管理员</w:t>
                  </w:r>
                </w:p>
              </w:tc>
              <w:tc>
                <w:tcPr>
                  <w:tcW w:w="5694" w:type="dxa"/>
                  <w:vAlign w:val="center"/>
                </w:tcPr>
                <w:p>
                  <w:pPr>
                    <w:jc w:val="center"/>
                    <w:rPr>
                      <w:rFonts w:hint="default" w:ascii="Calibri" w:hAnsi="Calibri" w:eastAsia="宋体" w:cs="Times New Roman"/>
                      <w:sz w:val="24"/>
                      <w:szCs w:val="22"/>
                      <w:lang w:val="en-US" w:eastAsia="zh-CN"/>
                    </w:rPr>
                  </w:pPr>
                  <w:r>
                    <w:rPr>
                      <w:rFonts w:hint="default" w:ascii="Calibri" w:hAnsi="Calibri" w:eastAsia="宋体" w:cs="Times New Roman"/>
                      <w:sz w:val="24"/>
                      <w:szCs w:val="22"/>
                      <w:lang w:val="en-US" w:eastAsia="zh-CN"/>
                    </w:rPr>
                    <w:t>可</w:t>
                  </w:r>
                  <w:r>
                    <w:rPr>
                      <w:rFonts w:hint="eastAsia" w:ascii="Calibri" w:hAnsi="Calibri" w:eastAsia="宋体" w:cs="Times New Roman"/>
                      <w:sz w:val="24"/>
                      <w:szCs w:val="22"/>
                      <w:lang w:val="en-US" w:eastAsia="zh-CN"/>
                    </w:rPr>
                    <w:t>对非遗项目及传承人相关</w:t>
                  </w:r>
                  <w:r>
                    <w:rPr>
                      <w:rFonts w:hint="default" w:ascii="Calibri" w:hAnsi="Calibri" w:eastAsia="宋体" w:cs="Times New Roman"/>
                      <w:sz w:val="24"/>
                      <w:szCs w:val="22"/>
                      <w:lang w:val="en-US" w:eastAsia="zh-CN"/>
                    </w:rPr>
                    <w:t>信息</w:t>
                  </w:r>
                  <w:r>
                    <w:rPr>
                      <w:rFonts w:hint="eastAsia" w:ascii="Calibri" w:hAnsi="Calibri" w:eastAsia="宋体" w:cs="Times New Roman"/>
                      <w:sz w:val="24"/>
                      <w:szCs w:val="22"/>
                      <w:lang w:val="en-US" w:eastAsia="zh-CN"/>
                    </w:rPr>
                    <w:t>进行</w:t>
                  </w:r>
                  <w:r>
                    <w:rPr>
                      <w:rFonts w:hint="default" w:ascii="Calibri" w:hAnsi="Calibri" w:eastAsia="宋体" w:cs="Times New Roman"/>
                      <w:sz w:val="24"/>
                      <w:szCs w:val="22"/>
                      <w:lang w:val="en-US" w:eastAsia="zh-CN"/>
                    </w:rPr>
                    <w:t>发布、</w:t>
                  </w:r>
                  <w:r>
                    <w:rPr>
                      <w:rFonts w:hint="eastAsia" w:ascii="Calibri" w:hAnsi="Calibri" w:eastAsia="宋体" w:cs="Times New Roman"/>
                      <w:sz w:val="24"/>
                      <w:szCs w:val="22"/>
                      <w:lang w:val="en-US" w:eastAsia="zh-CN"/>
                    </w:rPr>
                    <w:t>修改</w:t>
                  </w:r>
                  <w:r>
                    <w:rPr>
                      <w:rFonts w:hint="default" w:ascii="Calibri" w:hAnsi="Calibri" w:eastAsia="宋体" w:cs="Times New Roman"/>
                      <w:sz w:val="24"/>
                      <w:szCs w:val="22"/>
                      <w:lang w:val="en-US" w:eastAsia="zh-CN"/>
                    </w:rPr>
                    <w:t>、上下架管理</w:t>
                  </w:r>
                </w:p>
              </w:tc>
            </w:tr>
            <w:tr>
              <w:trPr>
                <w:trHeight w:val="754" w:hRule="atLeast"/>
                <w:jc w:val="center"/>
              </w:trPr>
              <w:tc>
                <w:tcPr>
                  <w:tcW w:w="1307" w:type="dxa"/>
                  <w:vMerge w:val="restart"/>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课程管理模块</w:t>
                  </w:r>
                </w:p>
              </w:tc>
              <w:tc>
                <w:tcPr>
                  <w:tcW w:w="1518" w:type="dxa"/>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普通用户</w:t>
                  </w:r>
                </w:p>
              </w:tc>
              <w:tc>
                <w:tcPr>
                  <w:tcW w:w="5694" w:type="dxa"/>
                  <w:vAlign w:val="center"/>
                </w:tcPr>
                <w:p>
                  <w:pPr>
                    <w:jc w:val="center"/>
                    <w:rPr>
                      <w:rFonts w:hint="default" w:ascii="Calibri" w:hAnsi="Calibri" w:eastAsia="宋体" w:cs="Times New Roman"/>
                      <w:sz w:val="24"/>
                      <w:szCs w:val="22"/>
                      <w:lang w:val="en-US" w:eastAsia="zh-CN"/>
                    </w:rPr>
                  </w:pPr>
                  <w:r>
                    <w:rPr>
                      <w:rFonts w:hint="default" w:ascii="Calibri" w:hAnsi="Calibri" w:eastAsia="宋体" w:cs="Times New Roman"/>
                      <w:sz w:val="24"/>
                      <w:szCs w:val="22"/>
                      <w:lang w:val="en-US" w:eastAsia="zh-CN"/>
                    </w:rPr>
                    <w:t>可筛选学习课程</w:t>
                  </w:r>
                  <w:r>
                    <w:rPr>
                      <w:rFonts w:hint="eastAsia" w:ascii="Calibri" w:hAnsi="Calibri" w:eastAsia="宋体" w:cs="Times New Roman"/>
                      <w:sz w:val="24"/>
                      <w:szCs w:val="22"/>
                      <w:lang w:val="en-US" w:eastAsia="zh-CN"/>
                    </w:rPr>
                    <w:t>并进行浏览学习</w:t>
                  </w:r>
                  <w:r>
                    <w:rPr>
                      <w:rFonts w:hint="default" w:ascii="Calibri" w:hAnsi="Calibri" w:eastAsia="宋体" w:cs="Times New Roman"/>
                      <w:sz w:val="24"/>
                      <w:szCs w:val="22"/>
                      <w:lang w:val="en-US" w:eastAsia="zh-CN"/>
                    </w:rPr>
                    <w:t>，系统自动记录学习进度</w:t>
                  </w:r>
                </w:p>
              </w:tc>
            </w:tr>
            <w:tr>
              <w:trPr>
                <w:trHeight w:val="754" w:hRule="atLeast"/>
                <w:jc w:val="center"/>
              </w:trPr>
              <w:tc>
                <w:tcPr>
                  <w:tcW w:w="1307" w:type="dxa"/>
                  <w:vMerge w:val="continue"/>
                  <w:vAlign w:val="center"/>
                </w:tcPr>
                <w:p>
                  <w:pPr>
                    <w:jc w:val="center"/>
                    <w:rPr>
                      <w:rFonts w:hint="default" w:ascii="Calibri" w:hAnsi="Calibri" w:eastAsia="宋体" w:cs="Times New Roman"/>
                      <w:sz w:val="24"/>
                      <w:szCs w:val="22"/>
                      <w:lang w:val="en-US" w:eastAsia="zh-CN"/>
                    </w:rPr>
                  </w:pPr>
                </w:p>
              </w:tc>
              <w:tc>
                <w:tcPr>
                  <w:tcW w:w="1518" w:type="dxa"/>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平台管理员</w:t>
                  </w:r>
                </w:p>
              </w:tc>
              <w:tc>
                <w:tcPr>
                  <w:tcW w:w="5694" w:type="dxa"/>
                  <w:vAlign w:val="center"/>
                </w:tcPr>
                <w:p>
                  <w:pPr>
                    <w:jc w:val="center"/>
                    <w:rPr>
                      <w:rFonts w:hint="default" w:ascii="Calibri" w:hAnsi="Calibri" w:eastAsia="宋体" w:cs="Times New Roman"/>
                      <w:sz w:val="24"/>
                      <w:szCs w:val="22"/>
                      <w:lang w:val="en-US" w:eastAsia="zh-CN"/>
                    </w:rPr>
                  </w:pPr>
                  <w:r>
                    <w:rPr>
                      <w:rFonts w:hint="default" w:ascii="Calibri" w:hAnsi="Calibri" w:eastAsia="宋体" w:cs="Times New Roman"/>
                      <w:sz w:val="24"/>
                      <w:szCs w:val="22"/>
                      <w:lang w:val="en-US" w:eastAsia="zh-CN"/>
                    </w:rPr>
                    <w:t>可发布、编辑课程及章节内容，管控课程状态</w:t>
                  </w:r>
                </w:p>
              </w:tc>
            </w:tr>
            <w:tr>
              <w:trPr>
                <w:trHeight w:val="754" w:hRule="atLeast"/>
                <w:jc w:val="center"/>
              </w:trPr>
              <w:tc>
                <w:tcPr>
                  <w:tcW w:w="1307" w:type="dxa"/>
                  <w:vMerge w:val="restart"/>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活动管理模块</w:t>
                  </w:r>
                </w:p>
              </w:tc>
              <w:tc>
                <w:tcPr>
                  <w:tcW w:w="1518" w:type="dxa"/>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普通用户</w:t>
                  </w:r>
                </w:p>
              </w:tc>
              <w:tc>
                <w:tcPr>
                  <w:tcW w:w="5694" w:type="dxa"/>
                  <w:vAlign w:val="center"/>
                </w:tcPr>
                <w:p>
                  <w:pPr>
                    <w:jc w:val="center"/>
                    <w:rPr>
                      <w:rFonts w:hint="default" w:ascii="Calibri" w:hAnsi="Calibri" w:eastAsia="宋体" w:cs="Times New Roman"/>
                      <w:sz w:val="24"/>
                      <w:szCs w:val="22"/>
                      <w:lang w:val="en-US" w:eastAsia="zh-CN"/>
                    </w:rPr>
                  </w:pPr>
                  <w:r>
                    <w:rPr>
                      <w:rFonts w:hint="default" w:ascii="Calibri" w:hAnsi="Calibri" w:eastAsia="宋体" w:cs="Times New Roman"/>
                      <w:sz w:val="24"/>
                      <w:szCs w:val="22"/>
                      <w:lang w:val="en-US" w:eastAsia="zh-CN"/>
                    </w:rPr>
                    <w:t>浏览、报名活动，查看审核状态及现场签到</w:t>
                  </w:r>
                </w:p>
              </w:tc>
            </w:tr>
            <w:tr>
              <w:trPr>
                <w:trHeight w:val="754" w:hRule="atLeast"/>
                <w:jc w:val="center"/>
              </w:trPr>
              <w:tc>
                <w:tcPr>
                  <w:tcW w:w="1307" w:type="dxa"/>
                  <w:vMerge w:val="continue"/>
                  <w:vAlign w:val="center"/>
                </w:tcPr>
                <w:p>
                  <w:pPr>
                    <w:jc w:val="center"/>
                    <w:rPr>
                      <w:rFonts w:hint="default" w:ascii="Calibri" w:hAnsi="Calibri" w:eastAsia="宋体" w:cs="Times New Roman"/>
                      <w:sz w:val="24"/>
                      <w:szCs w:val="22"/>
                      <w:lang w:val="en-US" w:eastAsia="zh-CN"/>
                    </w:rPr>
                  </w:pPr>
                </w:p>
              </w:tc>
              <w:tc>
                <w:tcPr>
                  <w:tcW w:w="1518" w:type="dxa"/>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平台管理员</w:t>
                  </w:r>
                </w:p>
              </w:tc>
              <w:tc>
                <w:tcPr>
                  <w:tcW w:w="5694" w:type="dxa"/>
                  <w:vAlign w:val="center"/>
                </w:tcPr>
                <w:p>
                  <w:pPr>
                    <w:jc w:val="center"/>
                    <w:rPr>
                      <w:rFonts w:hint="default" w:ascii="Calibri" w:hAnsi="Calibri" w:eastAsia="宋体" w:cs="Times New Roman"/>
                      <w:sz w:val="24"/>
                      <w:szCs w:val="22"/>
                      <w:lang w:val="en-US" w:eastAsia="zh-CN"/>
                    </w:rPr>
                  </w:pPr>
                  <w:r>
                    <w:rPr>
                      <w:rFonts w:hint="default" w:ascii="Calibri" w:hAnsi="Calibri" w:eastAsia="宋体" w:cs="Times New Roman"/>
                      <w:sz w:val="24"/>
                      <w:szCs w:val="22"/>
                      <w:lang w:val="en-US" w:eastAsia="zh-CN"/>
                    </w:rPr>
                    <w:t>发布</w:t>
                  </w:r>
                  <w:r>
                    <w:rPr>
                      <w:rFonts w:hint="eastAsia" w:ascii="Calibri" w:hAnsi="Calibri" w:eastAsia="宋体" w:cs="Times New Roman"/>
                      <w:sz w:val="24"/>
                      <w:szCs w:val="22"/>
                      <w:lang w:val="en-US" w:eastAsia="zh-CN"/>
                    </w:rPr>
                    <w:t>或删改</w:t>
                  </w:r>
                  <w:r>
                    <w:rPr>
                      <w:rFonts w:hint="default" w:ascii="Calibri" w:hAnsi="Calibri" w:eastAsia="宋体" w:cs="Times New Roman"/>
                      <w:sz w:val="24"/>
                      <w:szCs w:val="22"/>
                      <w:lang w:val="en-US" w:eastAsia="zh-CN"/>
                    </w:rPr>
                    <w:t>活动、审核报名信息、管理活动签到</w:t>
                  </w:r>
                  <w:r>
                    <w:rPr>
                      <w:rFonts w:hint="eastAsia" w:ascii="Calibri" w:hAnsi="Calibri" w:eastAsia="宋体" w:cs="Times New Roman"/>
                      <w:sz w:val="24"/>
                      <w:szCs w:val="22"/>
                      <w:lang w:val="en-US" w:eastAsia="zh-CN"/>
                    </w:rPr>
                    <w:t>情况</w:t>
                  </w:r>
                </w:p>
              </w:tc>
            </w:tr>
            <w:tr>
              <w:trPr>
                <w:trHeight w:val="754" w:hRule="atLeast"/>
                <w:jc w:val="center"/>
              </w:trPr>
              <w:tc>
                <w:tcPr>
                  <w:tcW w:w="1307" w:type="dxa"/>
                  <w:vMerge w:val="restart"/>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商场模块</w:t>
                  </w:r>
                </w:p>
              </w:tc>
              <w:tc>
                <w:tcPr>
                  <w:tcW w:w="1518" w:type="dxa"/>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普通用户</w:t>
                  </w:r>
                </w:p>
              </w:tc>
              <w:tc>
                <w:tcPr>
                  <w:tcW w:w="5694" w:type="dxa"/>
                  <w:vAlign w:val="center"/>
                </w:tcPr>
                <w:p>
                  <w:pPr>
                    <w:jc w:val="center"/>
                    <w:rPr>
                      <w:rFonts w:hint="default" w:ascii="Calibri" w:hAnsi="Calibri" w:eastAsia="宋体" w:cs="Times New Roman"/>
                      <w:sz w:val="24"/>
                      <w:szCs w:val="22"/>
                      <w:lang w:val="en-US" w:eastAsia="zh-CN"/>
                    </w:rPr>
                  </w:pPr>
                  <w:r>
                    <w:rPr>
                      <w:rFonts w:hint="default" w:ascii="Calibri" w:hAnsi="Calibri" w:eastAsia="宋体" w:cs="Times New Roman"/>
                      <w:sz w:val="24"/>
                      <w:szCs w:val="22"/>
                      <w:lang w:val="en-US" w:eastAsia="zh-CN"/>
                    </w:rPr>
                    <w:t>浏览、购买文创产品，</w:t>
                  </w:r>
                  <w:r>
                    <w:rPr>
                      <w:rFonts w:hint="eastAsia" w:ascii="Calibri" w:hAnsi="Calibri" w:eastAsia="宋体" w:cs="Times New Roman"/>
                      <w:sz w:val="24"/>
                      <w:szCs w:val="22"/>
                      <w:lang w:val="en-US" w:eastAsia="zh-CN"/>
                    </w:rPr>
                    <w:t>并</w:t>
                  </w:r>
                  <w:r>
                    <w:rPr>
                      <w:rFonts w:hint="default" w:ascii="Calibri" w:hAnsi="Calibri" w:eastAsia="宋体" w:cs="Times New Roman"/>
                      <w:sz w:val="24"/>
                      <w:szCs w:val="22"/>
                      <w:lang w:val="en-US" w:eastAsia="zh-CN"/>
                    </w:rPr>
                    <w:t>管理</w:t>
                  </w:r>
                  <w:r>
                    <w:rPr>
                      <w:rFonts w:hint="eastAsia" w:ascii="Calibri" w:hAnsi="Calibri" w:eastAsia="宋体" w:cs="Times New Roman"/>
                      <w:sz w:val="24"/>
                      <w:szCs w:val="22"/>
                      <w:lang w:val="en-US" w:eastAsia="zh-CN"/>
                    </w:rPr>
                    <w:t>自己的</w:t>
                  </w:r>
                  <w:r>
                    <w:rPr>
                      <w:rFonts w:hint="default" w:ascii="Calibri" w:hAnsi="Calibri" w:eastAsia="宋体" w:cs="Times New Roman"/>
                      <w:sz w:val="24"/>
                      <w:szCs w:val="22"/>
                      <w:lang w:val="en-US" w:eastAsia="zh-CN"/>
                    </w:rPr>
                    <w:t>订单和收货</w:t>
                  </w:r>
                  <w:r>
                    <w:rPr>
                      <w:rFonts w:hint="eastAsia" w:ascii="Calibri" w:hAnsi="Calibri" w:eastAsia="宋体" w:cs="Times New Roman"/>
                      <w:sz w:val="24"/>
                      <w:szCs w:val="22"/>
                      <w:lang w:val="en-US" w:eastAsia="zh-CN"/>
                    </w:rPr>
                    <w:t>信息</w:t>
                  </w:r>
                </w:p>
              </w:tc>
            </w:tr>
            <w:tr>
              <w:trPr>
                <w:trHeight w:val="754" w:hRule="atLeast"/>
                <w:jc w:val="center"/>
              </w:trPr>
              <w:tc>
                <w:tcPr>
                  <w:tcW w:w="1307" w:type="dxa"/>
                  <w:vMerge w:val="continue"/>
                  <w:vAlign w:val="center"/>
                </w:tcPr>
                <w:p>
                  <w:pPr>
                    <w:jc w:val="center"/>
                    <w:rPr>
                      <w:rFonts w:hint="default" w:ascii="Calibri" w:hAnsi="Calibri" w:eastAsia="宋体" w:cs="Times New Roman"/>
                      <w:sz w:val="24"/>
                      <w:szCs w:val="22"/>
                      <w:lang w:val="en-US" w:eastAsia="zh-CN"/>
                    </w:rPr>
                  </w:pPr>
                </w:p>
              </w:tc>
              <w:tc>
                <w:tcPr>
                  <w:tcW w:w="1518" w:type="dxa"/>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平台管理员</w:t>
                  </w:r>
                </w:p>
              </w:tc>
              <w:tc>
                <w:tcPr>
                  <w:tcW w:w="5694" w:type="dxa"/>
                  <w:vAlign w:val="center"/>
                </w:tcPr>
                <w:p>
                  <w:pPr>
                    <w:jc w:val="center"/>
                    <w:rPr>
                      <w:rFonts w:hint="default" w:ascii="Calibri" w:hAnsi="Calibri" w:eastAsia="宋体" w:cs="Times New Roman"/>
                      <w:sz w:val="24"/>
                      <w:szCs w:val="22"/>
                      <w:lang w:val="en-US" w:eastAsia="zh-CN"/>
                    </w:rPr>
                  </w:pPr>
                  <w:r>
                    <w:rPr>
                      <w:rFonts w:hint="default" w:ascii="Calibri" w:hAnsi="Calibri" w:eastAsia="宋体" w:cs="Times New Roman"/>
                      <w:sz w:val="24"/>
                      <w:szCs w:val="22"/>
                      <w:lang w:val="en-US" w:eastAsia="zh-CN"/>
                    </w:rPr>
                    <w:t>可发布商品</w:t>
                  </w:r>
                  <w:r>
                    <w:rPr>
                      <w:rFonts w:hint="eastAsia" w:ascii="Calibri" w:hAnsi="Calibri" w:eastAsia="宋体" w:cs="Times New Roman"/>
                      <w:sz w:val="24"/>
                      <w:szCs w:val="22"/>
                      <w:lang w:val="en-US" w:eastAsia="zh-CN"/>
                    </w:rPr>
                    <w:t>，并进行</w:t>
                  </w:r>
                  <w:r>
                    <w:rPr>
                      <w:rFonts w:hint="default" w:ascii="Calibri" w:hAnsi="Calibri" w:eastAsia="宋体" w:cs="Times New Roman"/>
                      <w:sz w:val="24"/>
                      <w:szCs w:val="22"/>
                      <w:lang w:val="en-US" w:eastAsia="zh-CN"/>
                    </w:rPr>
                    <w:t>管理分类</w:t>
                  </w:r>
                  <w:r>
                    <w:rPr>
                      <w:rFonts w:hint="eastAsia" w:ascii="Calibri" w:hAnsi="Calibri" w:eastAsia="宋体" w:cs="Times New Roman"/>
                      <w:sz w:val="24"/>
                      <w:szCs w:val="22"/>
                      <w:lang w:val="en-US" w:eastAsia="zh-CN"/>
                    </w:rPr>
                    <w:t>及</w:t>
                  </w:r>
                  <w:r>
                    <w:rPr>
                      <w:rFonts w:hint="default" w:ascii="Calibri" w:hAnsi="Calibri" w:eastAsia="宋体" w:cs="Times New Roman"/>
                      <w:sz w:val="24"/>
                      <w:szCs w:val="22"/>
                      <w:lang w:val="en-US" w:eastAsia="zh-CN"/>
                    </w:rPr>
                    <w:t>订单处理</w:t>
                  </w:r>
                </w:p>
              </w:tc>
            </w:tr>
            <w:tr>
              <w:trPr>
                <w:trHeight w:val="754" w:hRule="atLeast"/>
                <w:jc w:val="center"/>
              </w:trPr>
              <w:tc>
                <w:tcPr>
                  <w:tcW w:w="1307" w:type="dxa"/>
                  <w:vMerge w:val="restart"/>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AI智能客服模块</w:t>
                  </w:r>
                </w:p>
              </w:tc>
              <w:tc>
                <w:tcPr>
                  <w:tcW w:w="1518" w:type="dxa"/>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普通用户</w:t>
                  </w:r>
                </w:p>
              </w:tc>
              <w:tc>
                <w:tcPr>
                  <w:tcW w:w="5694" w:type="dxa"/>
                  <w:vAlign w:val="center"/>
                </w:tcPr>
                <w:p>
                  <w:pPr>
                    <w:jc w:val="center"/>
                    <w:rPr>
                      <w:rFonts w:hint="default" w:ascii="Calibri" w:hAnsi="Calibri" w:eastAsia="宋体" w:cs="Times New Roman"/>
                      <w:sz w:val="24"/>
                      <w:szCs w:val="22"/>
                      <w:lang w:val="en-US" w:eastAsia="zh-CN"/>
                    </w:rPr>
                  </w:pPr>
                  <w:r>
                    <w:rPr>
                      <w:rFonts w:hint="default" w:ascii="Calibri" w:hAnsi="Calibri" w:eastAsia="宋体" w:cs="Times New Roman"/>
                      <w:sz w:val="24"/>
                      <w:szCs w:val="22"/>
                      <w:lang w:val="en-US" w:eastAsia="zh-CN"/>
                    </w:rPr>
                    <w:t>与AI实时对话、查看历史记录</w:t>
                  </w:r>
                </w:p>
              </w:tc>
            </w:tr>
            <w:tr>
              <w:trPr>
                <w:trHeight w:val="754" w:hRule="atLeast"/>
                <w:jc w:val="center"/>
              </w:trPr>
              <w:tc>
                <w:tcPr>
                  <w:tcW w:w="1307" w:type="dxa"/>
                  <w:vMerge w:val="continue"/>
                  <w:vAlign w:val="center"/>
                </w:tcPr>
                <w:p>
                  <w:pPr>
                    <w:jc w:val="center"/>
                    <w:rPr>
                      <w:rFonts w:hint="default" w:ascii="Calibri" w:hAnsi="Calibri" w:eastAsia="宋体" w:cs="Times New Roman"/>
                      <w:sz w:val="24"/>
                      <w:szCs w:val="22"/>
                      <w:lang w:val="en-US" w:eastAsia="zh-CN"/>
                    </w:rPr>
                  </w:pPr>
                </w:p>
              </w:tc>
              <w:tc>
                <w:tcPr>
                  <w:tcW w:w="1518" w:type="dxa"/>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平台管理员</w:t>
                  </w:r>
                </w:p>
              </w:tc>
              <w:tc>
                <w:tcPr>
                  <w:tcW w:w="5694" w:type="dxa"/>
                  <w:vAlign w:val="center"/>
                </w:tcPr>
                <w:p>
                  <w:pPr>
                    <w:jc w:val="center"/>
                    <w:rPr>
                      <w:rFonts w:hint="default" w:ascii="Calibri" w:hAnsi="Calibri" w:eastAsia="宋体" w:cs="Times New Roman"/>
                      <w:sz w:val="24"/>
                      <w:szCs w:val="22"/>
                      <w:lang w:val="en-US" w:eastAsia="zh-CN"/>
                    </w:rPr>
                  </w:pPr>
                  <w:r>
                    <w:rPr>
                      <w:rFonts w:hint="default" w:ascii="Calibri" w:hAnsi="Calibri" w:eastAsia="宋体" w:cs="Times New Roman"/>
                      <w:sz w:val="24"/>
                      <w:szCs w:val="22"/>
                      <w:lang w:val="en-US" w:eastAsia="zh-CN"/>
                    </w:rPr>
                    <w:t>可配置</w:t>
                  </w:r>
                  <w:r>
                    <w:rPr>
                      <w:rFonts w:hint="eastAsia" w:ascii="Calibri" w:hAnsi="Calibri" w:eastAsia="宋体" w:cs="Times New Roman"/>
                      <w:sz w:val="24"/>
                      <w:szCs w:val="22"/>
                      <w:lang w:val="en-US" w:eastAsia="zh-CN"/>
                    </w:rPr>
                    <w:t>大模型、修改</w:t>
                  </w:r>
                  <w:r>
                    <w:rPr>
                      <w:rFonts w:hint="default" w:ascii="Calibri" w:hAnsi="Calibri" w:eastAsia="宋体" w:cs="Times New Roman"/>
                      <w:sz w:val="24"/>
                      <w:szCs w:val="22"/>
                      <w:lang w:val="en-US" w:eastAsia="zh-CN"/>
                    </w:rPr>
                    <w:t>系统提示词、管理会话数据</w:t>
                  </w:r>
                </w:p>
              </w:tc>
            </w:tr>
            <w:tr>
              <w:trPr>
                <w:trHeight w:val="754" w:hRule="atLeast"/>
                <w:jc w:val="center"/>
              </w:trPr>
              <w:tc>
                <w:tcPr>
                  <w:tcW w:w="1307" w:type="dxa"/>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个人中心模块</w:t>
                  </w:r>
                </w:p>
              </w:tc>
              <w:tc>
                <w:tcPr>
                  <w:tcW w:w="1518" w:type="dxa"/>
                  <w:vAlign w:val="center"/>
                </w:tcPr>
                <w:p>
                  <w:pPr>
                    <w:jc w:val="center"/>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普通用户</w:t>
                  </w:r>
                </w:p>
              </w:tc>
              <w:tc>
                <w:tcPr>
                  <w:tcW w:w="5694" w:type="dxa"/>
                  <w:vAlign w:val="center"/>
                </w:tcPr>
                <w:p>
                  <w:pPr>
                    <w:jc w:val="center"/>
                    <w:rPr>
                      <w:rFonts w:hint="default" w:ascii="Calibri" w:hAnsi="Calibri" w:eastAsia="宋体" w:cs="Times New Roman"/>
                      <w:sz w:val="24"/>
                      <w:szCs w:val="22"/>
                      <w:lang w:val="en-US" w:eastAsia="zh-CN"/>
                    </w:rPr>
                  </w:pPr>
                  <w:r>
                    <w:rPr>
                      <w:rFonts w:hint="default" w:ascii="Calibri" w:hAnsi="Calibri" w:eastAsia="宋体" w:cs="Times New Roman"/>
                      <w:sz w:val="24"/>
                      <w:szCs w:val="22"/>
                      <w:lang w:val="en-US" w:eastAsia="zh-CN"/>
                    </w:rPr>
                    <w:t>集中展示并用户的学习记录、活动报名记录、订单记录、收藏内容等个人数据</w:t>
                  </w:r>
                  <w:r>
                    <w:rPr>
                      <w:rFonts w:hint="eastAsia" w:ascii="Calibri" w:hAnsi="Calibri" w:eastAsia="宋体" w:cs="Times New Roman"/>
                      <w:sz w:val="24"/>
                      <w:szCs w:val="22"/>
                      <w:lang w:val="en-US" w:eastAsia="zh-CN"/>
                    </w:rPr>
                    <w:t>，用户也可进行修改</w:t>
                  </w:r>
                </w:p>
              </w:tc>
            </w:tr>
          </w:tbl>
          <w:p>
            <w:pPr>
              <w:pStyle w:val="000010"/>
              <w:bidi w:val="0"/>
              <w:rPr>
                <w:rFonts w:hint="eastAsia"/>
                <w:lang w:val="en-US" w:eastAsia="zh-CN"/>
              </w:rPr>
            </w:pPr>
            <w:bookmarkStart w:id="21" w:name="_Toc18297"/>
            <w:r>
              <w:rPr>
                <w:rFonts w:hint="eastAsia"/>
                <w:lang w:val="en-US" w:eastAsia="zh-CN"/>
              </w:rPr>
              <w:t>3.2.3功能性需求分析与描述</w:t>
            </w:r>
            <w:bookmarkEnd w:id="21"/>
          </w:p>
          <w:p>
            <w:pPr>
              <w:spacing w:before="156" w:beforeLines="50" w:after="156" w:afterLines="50" w:line="100" w:lineRule="atLeast"/>
              <w:ind w:firstLine="480" w:firstLineChars="200"/>
              <w:rPr>
                <w:rFonts w:hint="default" w:ascii="Calibri" w:hAnsi="Calibri" w:eastAsia="宋体" w:cs="Times New Roman"/>
                <w:kern w:val="2"/>
                <w:sz w:val="24"/>
                <w:szCs w:val="22"/>
                <w:lang w:val="en-US" w:eastAsia="zh-CN" w:bidi="ar-SA"/>
              </w:rPr>
            </w:pPr>
            <w:r>
              <w:rPr>
                <w:rFonts w:hint="default" w:ascii="Calibri" w:hAnsi="Calibri" w:eastAsia="宋体" w:cs="Times New Roman"/>
                <w:kern w:val="2"/>
                <w:sz w:val="24"/>
                <w:szCs w:val="22"/>
                <w:lang w:val="en-US" w:eastAsia="zh-CN" w:bidi="ar-SA"/>
              </w:rPr>
              <w:t>平台的功能性需求归纳为面向普通用户与平台管理员两大核心参与者的顶层用例集合。普通用户可执行的功能涵盖用户注册登录、个人中心管理、非遗项目与传承人浏览、在线课程学习、活动报名、商城购物及AI智能咨询</w:t>
            </w:r>
            <w:r>
              <w:rPr>
                <w:rFonts w:hint="eastAsia" w:ascii="Calibri" w:hAnsi="Calibri" w:eastAsia="宋体" w:cs="Times New Roman"/>
                <w:kern w:val="2"/>
                <w:sz w:val="24"/>
                <w:szCs w:val="22"/>
                <w:lang w:val="en-US" w:eastAsia="zh-CN" w:bidi="ar-SA"/>
              </w:rPr>
              <w:t>等七大方面</w:t>
            </w:r>
            <w:r>
              <w:rPr>
                <w:rFonts w:hint="default" w:ascii="Calibri" w:hAnsi="Calibri" w:eastAsia="宋体" w:cs="Times New Roman"/>
                <w:kern w:val="2"/>
                <w:sz w:val="24"/>
                <w:szCs w:val="22"/>
                <w:lang w:val="en-US" w:eastAsia="zh-CN" w:bidi="ar-SA"/>
              </w:rPr>
              <w:t>；平台管理员则负责用户管理、非遗项目管理、传承人管理、课程管理、活动管理、商城管理、AI客服管理及系统管理。</w:t>
            </w:r>
            <w:r>
              <w:rPr>
                <w:rFonts w:hint="eastAsia" w:ascii="Calibri" w:hAnsi="Calibri" w:eastAsia="宋体" w:cs="Times New Roman"/>
                <w:kern w:val="2"/>
                <w:sz w:val="24"/>
                <w:szCs w:val="22"/>
                <w:lang w:val="en-US" w:eastAsia="zh-CN" w:bidi="ar-SA"/>
              </w:rPr>
              <w:t>这里给出系统的</w:t>
            </w:r>
            <w:r>
              <w:rPr>
                <w:rFonts w:hint="default" w:ascii="Calibri" w:hAnsi="Calibri" w:eastAsia="宋体" w:cs="Times New Roman"/>
                <w:kern w:val="2"/>
                <w:sz w:val="24"/>
                <w:szCs w:val="22"/>
                <w:lang w:val="en-US" w:eastAsia="zh-CN" w:bidi="ar-SA"/>
              </w:rPr>
              <w:t>总体用例图，项目干系人可以</w:t>
            </w:r>
            <w:r>
              <w:rPr>
                <w:rFonts w:hint="eastAsia" w:ascii="Calibri" w:hAnsi="Calibri" w:eastAsia="宋体" w:cs="Times New Roman"/>
                <w:kern w:val="2"/>
                <w:sz w:val="24"/>
                <w:szCs w:val="22"/>
                <w:lang w:val="en-US" w:eastAsia="zh-CN" w:bidi="ar-SA"/>
              </w:rPr>
              <w:t>以此</w:t>
            </w:r>
            <w:r>
              <w:rPr>
                <w:rFonts w:hint="default" w:ascii="Calibri" w:hAnsi="Calibri" w:eastAsia="宋体" w:cs="Times New Roman"/>
                <w:kern w:val="2"/>
                <w:sz w:val="24"/>
                <w:szCs w:val="22"/>
                <w:lang w:val="en-US" w:eastAsia="zh-CN" w:bidi="ar-SA"/>
              </w:rPr>
              <w:t>快速理解平台的核心业务范围与角色权限边界。</w:t>
            </w:r>
          </w:p>
          <w:p>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420" w:firstLineChars="200"/>
              <w:jc w:val="center"/>
              <w:textAlignment w:val="auto"/>
              <w:rPr/>
            </w:pPr>
            <w:r>
              <w:rPr/>
              <w:drawing>
                <wp:inline distT="0" distB="0" distL="114300" distR="114300">
                  <wp:extent cx="4398010" cy="4373880"/>
                  <wp:effectExtent l="0" t="0" r="6350" b="0"/>
                  <wp:docPr id="8" name="图片 2"/>
                  <wp:cNvGraphicFramePr>
                    <a:graphicFrameLocks noChangeAspect="1"/>
                  </wp:cNvGraphicFramePr>
                  <a:graphic>
                    <a:graphicData uri="http://schemas.openxmlformats.org/drawingml/2006/picture">
                      <pic:pic>
                        <pic:nvPicPr>
                          <pic:cNvPr id="9" name="图片 2"/>
                          <pic:cNvPicPr>
                            <a:picLocks noChangeAspect="1"/>
                          </pic:cNvPicPr>
                        </pic:nvPicPr>
                        <pic:blipFill>
                          <a:blip r:embed="rId7"/>
                          <a:srcRect b="8987"/>
                          <a:stretch>
                            <a:fillRect/>
                          </a:stretch>
                        </pic:blipFill>
                        <pic:spPr>
                          <a:xfrm>
                            <a:off x="0" y="0"/>
                            <a:ext cx="4398010" cy="4373880"/>
                          </a:xfrm>
                          <a:prstGeom prst="rect">
                            <a:avLst/>
                          </a:prstGeom>
                          <a:noFill/>
                          <a:ln>
                            <a:noFill/>
                          </a:ln>
                        </pic:spPr>
                      </pic:pic>
                    </a:graphicData>
                  </a:graphic>
                </wp:inline>
              </w:drawing>
            </w:r>
          </w:p>
          <w:p>
            <w:pPr>
              <w:pStyle w:val="000014"/>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auto"/>
              <w:rPr>
                <w:rFonts w:hint="default"/>
                <w:lang w:val="en-US" w:eastAsia="zh-CN"/>
              </w:rPr>
            </w:pPr>
            <w:r>
              <w:rPr/>
              <w:t xml:space="preserve">图 </w:t>
            </w:r>
            <w:r>
              <w:rPr/>
              <w:fldChar w:fldCharType="begin"/>
            </w:r>
            <w:r>
              <w:rPr/>
              <w:instrText xml:space="preserve"> SEQ 图 \* ARABIC </w:instrText>
            </w:r>
            <w:r>
              <w:rPr/>
              <w:fldChar w:fldCharType="separate"/>
            </w:r>
            <w:r>
              <w:rPr/>
              <w:t>2</w:t>
            </w:r>
            <w:r>
              <w:rPr/>
              <w:fldChar w:fldCharType="end"/>
            </w:r>
            <w:r>
              <w:rPr>
                <w:rFonts w:hint="eastAsia"/>
                <w:lang w:eastAsia="zh-CN"/>
              </w:rPr>
              <w:t xml:space="preserve"> </w:t>
            </w:r>
            <w:r>
              <w:rPr>
                <w:rFonts w:hint="eastAsia"/>
                <w:lang w:val="en-US" w:eastAsia="zh-CN"/>
              </w:rPr>
              <w:t>系统总体</w:t>
            </w:r>
            <w:r>
              <w:rPr>
                <w:rFonts w:hint="eastAsia"/>
                <w:lang w:eastAsia="zh-CN"/>
              </w:rPr>
              <w:t>用例图</w:t>
            </w:r>
          </w:p>
          <w:p>
            <w:pPr>
              <w:spacing w:before="156" w:beforeLines="50" w:after="156" w:afterLines="50" w:line="100" w:lineRule="atLeast"/>
              <w:rPr>
                <w:rFonts w:hint="eastAsia" w:ascii="Calibri" w:hAnsi="Calibri" w:eastAsia="宋体" w:cs="Times New Roman"/>
                <w:b w:val="1"/>
                <w:bCs w:val="1"/>
                <w:kern w:val="2"/>
                <w:sz w:val="24"/>
                <w:szCs w:val="22"/>
                <w:lang w:val="en-US" w:eastAsia="zh-CN" w:bidi="ar-SA"/>
              </w:rPr>
            </w:pPr>
            <w:r>
              <w:rPr>
                <w:rFonts w:hint="eastAsia" w:ascii="Calibri" w:hAnsi="Calibri" w:eastAsia="宋体" w:cs="Times New Roman"/>
                <w:b w:val="1"/>
                <w:bCs w:val="1"/>
                <w:kern w:val="2"/>
                <w:sz w:val="24"/>
                <w:szCs w:val="22"/>
                <w:lang w:val="en-US" w:eastAsia="zh-CN" w:bidi="ar-SA"/>
              </w:rPr>
              <w:t>①普通用户需求分析</w:t>
            </w:r>
          </w:p>
          <w:p>
            <w:pPr>
              <w:spacing w:before="156" w:beforeLines="50" w:after="156" w:afterLines="50" w:line="100" w:lineRule="atLeast"/>
              <w:ind w:firstLine="480" w:firstLineChars="200"/>
              <w:rPr>
                <w:rFonts w:hint="eastAsia" w:ascii="Calibri" w:hAnsi="Calibri" w:eastAsia="宋体" w:cs="Times New Roman"/>
                <w:kern w:val="2"/>
                <w:sz w:val="24"/>
                <w:szCs w:val="22"/>
                <w:lang w:val="en-US" w:eastAsia="zh-CN" w:bidi="ar-SA"/>
              </w:rPr>
            </w:pPr>
            <w:r>
              <w:rPr>
                <w:rFonts w:hint="eastAsia" w:ascii="Calibri" w:hAnsi="Calibri" w:eastAsia="宋体" w:cs="Times New Roman"/>
                <w:kern w:val="2"/>
                <w:sz w:val="24"/>
                <w:szCs w:val="22"/>
                <w:lang w:val="en-US" w:eastAsia="zh-CN" w:bidi="ar-SA"/>
              </w:rPr>
              <w:t>普通用户作为平台的核心使用者，核心需求围绕用户注册与登录，非遗信息的获取、学习、参与、消费及个人数据管理等共7方面展开。</w:t>
            </w:r>
          </w:p>
          <w:p>
            <w:pPr>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auto"/>
              <w:rPr>
                <w:rFonts w:hint="eastAsia" w:ascii="Calibri" w:hAnsi="Calibri" w:eastAsia="宋体" w:cs="Times New Roman"/>
                <w:kern w:val="2"/>
                <w:sz w:val="24"/>
                <w:szCs w:val="22"/>
                <w:lang w:val="en-US" w:eastAsia="zh-CN" w:bidi="ar-SA"/>
              </w:rPr>
            </w:pPr>
            <w:r>
              <w:rPr/>
              <w:drawing>
                <wp:inline distT="0" distB="0" distL="114300" distR="114300">
                  <wp:extent cx="6088380" cy="7357745"/>
                  <wp:effectExtent l="0" t="0" r="7620" b="3175"/>
                  <wp:docPr id="11" name="图片 1"/>
                  <wp:cNvGraphicFramePr>
                    <a:graphicFrameLocks noChangeAspect="1"/>
                  </wp:cNvGraphicFramePr>
                  <a:graphic>
                    <a:graphicData uri="http://schemas.openxmlformats.org/drawingml/2006/picture">
                      <pic:pic>
                        <pic:nvPicPr>
                          <pic:cNvPr id="12" name="图片 1"/>
                          <pic:cNvPicPr>
                            <a:picLocks noChangeAspect="1"/>
                          </pic:cNvPicPr>
                        </pic:nvPicPr>
                        <pic:blipFill>
                          <a:blip r:embed="rId8"/>
                          <a:srcRect l="8901" b="4278"/>
                          <a:stretch>
                            <a:fillRect/>
                          </a:stretch>
                        </pic:blipFill>
                        <pic:spPr>
                          <a:xfrm>
                            <a:off x="0" y="0"/>
                            <a:ext cx="6088380" cy="7357745"/>
                          </a:xfrm>
                          <a:prstGeom prst="rect">
                            <a:avLst/>
                          </a:prstGeom>
                          <a:noFill/>
                          <a:ln>
                            <a:noFill/>
                          </a:ln>
                        </pic:spPr>
                      </pic:pic>
                    </a:graphicData>
                  </a:graphic>
                </wp:inline>
              </w:drawing>
            </w:r>
          </w:p>
          <w:p>
            <w:pPr>
              <w:pStyle w:val="000014"/>
              <w:keepNext w:val="0"/>
              <w:keepLines w:val="0"/>
              <w:pageBreakBefore w:val="0"/>
              <w:widowControl w:val="0"/>
              <w:kinsoku w:val="1"/>
              <w:wordWrap w:val="1"/>
              <w:overflowPunct w:val="1"/>
              <w:topLinePunct w:val="0"/>
              <w:autoSpaceDE w:val="1"/>
              <w:autoSpaceDN w:val="1"/>
              <w:bidi w:val="0"/>
              <w:adjustRightInd w:val="1"/>
              <w:snapToGrid w:val="1"/>
              <w:spacing w:line="240" w:lineRule="auto"/>
              <w:jc w:val="center"/>
              <w:textAlignment w:val="auto"/>
              <w:rPr>
                <w:rFonts w:hint="default"/>
                <w:lang w:val="en-US" w:eastAsia="zh-CN"/>
              </w:rPr>
            </w:pPr>
            <w:r>
              <w:rPr/>
              <w:t xml:space="preserve">图 </w:t>
            </w:r>
            <w:r>
              <w:rPr>
                <w:rFonts w:hint="eastAsia"/>
                <w:lang w:val="en-US" w:eastAsia="zh-CN"/>
              </w:rPr>
              <w:t>3</w:t>
            </w:r>
            <w:r>
              <w:rPr>
                <w:rFonts w:hint="eastAsia"/>
                <w:lang w:eastAsia="zh-CN"/>
              </w:rPr>
              <w:t xml:space="preserve"> </w:t>
            </w:r>
            <w:r>
              <w:rPr>
                <w:rFonts w:hint="eastAsia"/>
                <w:lang w:val="en-US" w:eastAsia="zh-CN"/>
              </w:rPr>
              <w:t>普通用户总体</w:t>
            </w:r>
            <w:r>
              <w:rPr>
                <w:rFonts w:hint="eastAsia"/>
                <w:lang w:eastAsia="zh-CN"/>
              </w:rPr>
              <w:t>用例图</w:t>
            </w:r>
          </w:p>
          <w:p>
            <w:pPr>
              <w:spacing w:before="156" w:beforeLines="50" w:after="156" w:afterLines="50" w:line="100" w:lineRule="atLeast"/>
              <w:rPr>
                <w:rFonts w:hint="eastAsia" w:ascii="Calibri" w:hAnsi="Calibri" w:eastAsia="宋体" w:cs="Times New Roman"/>
                <w:kern w:val="2"/>
                <w:sz w:val="24"/>
                <w:szCs w:val="22"/>
                <w:lang w:val="en-US" w:eastAsia="zh-CN" w:bidi="ar-SA"/>
              </w:rPr>
            </w:pPr>
          </w:p>
          <w:p>
            <w:pPr>
              <w:numPr>
                <w:ilvl w:val="0"/>
                <w:numId w:val="2"/>
              </w:numPr>
              <w:spacing w:before="156" w:beforeLines="50" w:after="156" w:afterLines="50" w:line="100" w:lineRule="atLeast"/>
              <w:ind w:left="420" w:leftChars="0" w:hanging="420" w:firstLineChars="0"/>
              <w:rPr>
                <w:rFonts w:hint="default" w:ascii="Calibri" w:hAnsi="Calibri" w:eastAsia="宋体" w:cs="Times New Roman"/>
                <w:b w:val="1"/>
                <w:bCs w:val="1"/>
                <w:kern w:val="2"/>
                <w:sz w:val="24"/>
                <w:szCs w:val="22"/>
                <w:lang w:val="en-US" w:eastAsia="zh-CN" w:bidi="ar-SA"/>
              </w:rPr>
            </w:pPr>
            <w:r>
              <w:rPr>
                <w:rFonts w:hint="eastAsia" w:ascii="Calibri" w:hAnsi="Calibri" w:eastAsia="宋体" w:cs="Times New Roman"/>
                <w:b w:val="1"/>
                <w:bCs w:val="1"/>
                <w:kern w:val="2"/>
                <w:sz w:val="24"/>
                <w:szCs w:val="22"/>
                <w:lang w:val="en-US" w:eastAsia="zh-CN" w:bidi="ar-SA"/>
              </w:rPr>
              <w:t>用户注册登录</w:t>
            </w:r>
          </w:p>
          <w:p>
            <w:pPr>
              <w:spacing w:before="156" w:beforeLines="50" w:after="156" w:afterLines="50" w:line="100" w:lineRule="atLeast"/>
              <w:jc w:val="both"/>
              <w:rPr>
                <w:rFonts w:ascii="Calibri" w:hAnsi="Calibri" w:eastAsia="宋体" w:cs="Times New Roman"/>
                <w:b w:val="1"/>
                <w:sz w:val="24"/>
                <w:szCs w:val="22"/>
              </w:rPr>
            </w:pPr>
            <w:r>
              <w:rPr>
                <w:rFonts w:hint="eastAsia" w:ascii="Calibri" w:hAnsi="Calibri" w:eastAsia="宋体" w:cs="Times New Roman"/>
                <w:kern w:val="2"/>
                <w:sz w:val="24"/>
                <w:szCs w:val="22"/>
                <w:lang w:val="en-US" w:eastAsia="zh-CN" w:bidi="ar-SA"/>
              </w:rPr>
              <w:t>（1）用例图</w:t>
            </w:r>
          </w:p>
          <w:p>
            <w:pPr>
              <w:widowControl w:val="0"/>
              <w:spacing w:before="156" w:beforeLines="50" w:after="156" w:afterLines="50" w:line="100" w:lineRule="atLeast"/>
              <w:jc w:val="center"/>
              <w:rPr>
                <w:rFonts w:ascii="Calibri" w:hAnsi="Calibri" w:eastAsia="宋体" w:cs="Times New Roman"/>
                <w:kern w:val="2"/>
                <w:sz w:val="21"/>
                <w:szCs w:val="22"/>
                <w:lang w:val="en-US" w:eastAsia="zh-CN" w:bidi="ar-SA"/>
              </w:rPr>
            </w:pPr>
            <w:r>
              <w:rPr/>
              <w:drawing>
                <wp:inline distT="0" distB="0" distL="114300" distR="114300">
                  <wp:extent cx="3961130" cy="2508885"/>
                  <wp:effectExtent l="0" t="0" r="1270" b="5715"/>
                  <wp:docPr id="14" name="图片 5"/>
                  <wp:cNvGraphicFramePr>
                    <a:graphicFrameLocks noChangeAspect="1"/>
                  </wp:cNvGraphicFramePr>
                  <a:graphic>
                    <a:graphicData uri="http://schemas.openxmlformats.org/drawingml/2006/picture">
                      <pic:pic>
                        <pic:nvPicPr>
                          <pic:cNvPr id="15" name="图片 5"/>
                          <pic:cNvPicPr>
                            <a:picLocks noChangeAspect="1"/>
                          </pic:cNvPicPr>
                        </pic:nvPicPr>
                        <pic:blipFill>
                          <a:blip r:embed="rId9"/>
                          <a:stretch>
                            <a:fillRect/>
                          </a:stretch>
                        </pic:blipFill>
                        <pic:spPr>
                          <a:xfrm>
                            <a:off x="0" y="0"/>
                            <a:ext cx="3961130" cy="2508885"/>
                          </a:xfrm>
                          <a:prstGeom prst="rect">
                            <a:avLst/>
                          </a:prstGeom>
                          <a:noFill/>
                          <a:ln>
                            <a:noFill/>
                          </a:ln>
                        </pic:spPr>
                      </pic:pic>
                    </a:graphicData>
                  </a:graphic>
                </wp:inline>
              </w:drawing>
            </w:r>
          </w:p>
          <w:p>
            <w:pPr>
              <w:pStyle w:val="000014"/>
              <w:widowControl w:val="0"/>
              <w:spacing w:before="156" w:beforeLines="50" w:after="156" w:afterLines="50" w:line="100" w:lineRule="atLeast"/>
              <w:jc w:val="center"/>
              <w:rPr>
                <w:rFonts w:hint="eastAsia" w:ascii="Calibri" w:hAnsi="Calibri" w:eastAsia="宋体" w:cs="Times New Roman"/>
                <w:b w:val="0"/>
                <w:bCs w:val="1"/>
                <w:sz w:val="24"/>
                <w:szCs w:val="22"/>
              </w:rPr>
            </w:pPr>
            <w:r>
              <w:rPr/>
              <w:t xml:space="preserve">图 </w:t>
            </w:r>
            <w:r>
              <w:rPr>
                <w:rFonts w:hint="eastAsia"/>
                <w:lang w:val="en-US" w:eastAsia="zh-CN"/>
              </w:rPr>
              <w:t>4</w:t>
            </w:r>
            <w:r>
              <w:rPr>
                <w:rFonts w:hint="eastAsia"/>
                <w:lang w:eastAsia="zh-CN"/>
              </w:rPr>
              <w:t xml:space="preserve"> 用户注册登录用例图</w:t>
            </w:r>
          </w:p>
          <w:p>
            <w:pPr>
              <w:spacing w:before="156" w:beforeLines="50" w:after="156" w:afterLines="50" w:line="100" w:lineRule="atLeast"/>
              <w:jc w:val="both"/>
              <w:rPr>
                <w:rFonts w:hint="eastAsia" w:ascii="Calibri" w:hAnsi="Calibri" w:eastAsia="宋体" w:cs="Times New Roman"/>
                <w:kern w:val="2"/>
                <w:sz w:val="24"/>
                <w:szCs w:val="22"/>
                <w:lang w:val="en-US" w:eastAsia="zh-CN" w:bidi="ar-SA"/>
              </w:rPr>
            </w:pPr>
            <w:r>
              <w:rPr>
                <w:rFonts w:hint="eastAsia" w:ascii="Calibri" w:hAnsi="Calibri" w:eastAsia="宋体" w:cs="Times New Roman"/>
                <w:kern w:val="2"/>
                <w:sz w:val="24"/>
                <w:szCs w:val="22"/>
                <w:lang w:val="en-US" w:eastAsia="zh-CN" w:bidi="ar-SA"/>
              </w:rPr>
              <w:t>（2）用例描述</w:t>
            </w:r>
          </w:p>
          <w:p>
            <w:pPr>
              <w:pStyle w:val="000014"/>
              <w:jc w:val="center"/>
              <w:rPr>
                <w:rFonts w:hint="eastAsia" w:ascii="Calibri" w:hAnsi="Calibri" w:eastAsia="宋体" w:cs="Times New Roman"/>
                <w:kern w:val="2"/>
                <w:sz w:val="24"/>
                <w:szCs w:val="22"/>
                <w:lang w:val="en-US" w:eastAsia="zh-CN" w:bidi="ar-SA"/>
              </w:rPr>
            </w:pPr>
            <w:r>
              <w:rPr/>
              <w:t xml:space="preserve">表 </w:t>
            </w:r>
            <w:r>
              <w:rPr/>
              <w:fldChar w:fldCharType="begin"/>
            </w:r>
            <w:r>
              <w:rPr/>
              <w:instrText xml:space="preserve"> SEQ 表 \* ARABIC </w:instrText>
            </w:r>
            <w:r>
              <w:rPr/>
              <w:fldChar w:fldCharType="separate"/>
            </w:r>
            <w:r>
              <w:rPr/>
              <w:t>6</w:t>
            </w:r>
            <w:r>
              <w:rPr/>
              <w:fldChar w:fldCharType="end"/>
            </w:r>
            <w:r>
              <w:rPr>
                <w:rFonts w:hint="eastAsia"/>
                <w:lang w:eastAsia="zh-CN"/>
              </w:rPr>
              <w:t xml:space="preserve"> 用户注册用例描述</w:t>
            </w:r>
          </w:p>
          <w:tbl>
            <w:tblPr>
              <w:tblStyle w:val="00001d"/>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254"/>
            </w:tblGrid>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用例名称</w:t>
                  </w:r>
                </w:p>
              </w:tc>
              <w:tc>
                <w:tcPr>
                  <w:tcW w:w="6254" w:type="dxa"/>
                  <w:vAlign w:val="center"/>
                </w:tcPr>
                <w:p>
                  <w:pPr>
                    <w:rPr>
                      <w:rFonts w:hint="default"/>
                      <w:b w:val="0"/>
                      <w:bCs w:val="0"/>
                      <w:sz w:val="24"/>
                      <w:szCs w:val="32"/>
                      <w:lang w:val="en-US" w:eastAsia="zh-CN"/>
                    </w:rPr>
                  </w:pPr>
                  <w:r>
                    <w:rPr>
                      <w:rFonts w:hint="eastAsia"/>
                      <w:b w:val="0"/>
                      <w:bCs w:val="0"/>
                      <w:sz w:val="24"/>
                      <w:szCs w:val="32"/>
                      <w:lang w:val="en-US" w:eastAsia="zh-CN"/>
                    </w:rPr>
                    <w:t>用户注册</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用例目标</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允许游客创建新的用户账户，成为系统</w:t>
                  </w:r>
                  <w:r>
                    <w:rPr>
                      <w:rFonts w:hint="eastAsia"/>
                      <w:b w:val="0"/>
                      <w:bCs w:val="0"/>
                      <w:sz w:val="24"/>
                      <w:szCs w:val="32"/>
                      <w:lang w:val="en-US" w:eastAsia="zh-CN"/>
                    </w:rPr>
                    <w:t>的</w:t>
                  </w:r>
                  <w:r>
                    <w:rPr>
                      <w:rFonts w:hint="default"/>
                      <w:b w:val="0"/>
                      <w:bCs w:val="0"/>
                      <w:sz w:val="24"/>
                      <w:szCs w:val="32"/>
                      <w:lang w:val="en-US" w:eastAsia="zh-CN"/>
                    </w:rPr>
                    <w:t>普通用户</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角色</w:t>
                  </w:r>
                </w:p>
              </w:tc>
              <w:tc>
                <w:tcPr>
                  <w:tcW w:w="6254" w:type="dxa"/>
                  <w:vAlign w:val="center"/>
                </w:tcPr>
                <w:p>
                  <w:pPr>
                    <w:rPr>
                      <w:rFonts w:hint="default"/>
                      <w:b w:val="0"/>
                      <w:bCs w:val="0"/>
                      <w:sz w:val="24"/>
                      <w:szCs w:val="32"/>
                      <w:lang w:val="en-US" w:eastAsia="zh-CN"/>
                    </w:rPr>
                  </w:pPr>
                  <w:r>
                    <w:rPr>
                      <w:rFonts w:hint="eastAsia"/>
                      <w:b w:val="0"/>
                      <w:bCs w:val="0"/>
                      <w:sz w:val="24"/>
                      <w:szCs w:val="32"/>
                      <w:lang w:val="en-US" w:eastAsia="zh-CN"/>
                    </w:rPr>
                    <w:t>游客</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前置条件</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用户已</w:t>
                  </w:r>
                  <w:r>
                    <w:rPr>
                      <w:rFonts w:hint="eastAsia"/>
                      <w:b w:val="0"/>
                      <w:bCs w:val="0"/>
                      <w:sz w:val="24"/>
                      <w:szCs w:val="32"/>
                      <w:lang w:val="en-US" w:eastAsia="zh-CN"/>
                    </w:rPr>
                    <w:t>进入软件</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后置条件</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系统成功创建用户账户，用户进入</w:t>
                  </w:r>
                  <w:r>
                    <w:rPr>
                      <w:rFonts w:hint="eastAsia"/>
                      <w:b w:val="0"/>
                      <w:bCs w:val="0"/>
                      <w:sz w:val="24"/>
                      <w:szCs w:val="32"/>
                      <w:lang w:val="en-US" w:eastAsia="zh-CN"/>
                    </w:rPr>
                    <w:t>可</w:t>
                  </w:r>
                  <w:r>
                    <w:rPr>
                      <w:rFonts w:hint="default"/>
                      <w:b w:val="0"/>
                      <w:bCs w:val="0"/>
                      <w:sz w:val="24"/>
                      <w:szCs w:val="32"/>
                      <w:lang w:val="en-US" w:eastAsia="zh-CN"/>
                    </w:rPr>
                    <w:t>登录状态</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基本事件流</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1. 用户点击</w:t>
                  </w:r>
                  <w:r>
                    <w:rPr>
                      <w:rFonts w:hint="eastAsia"/>
                      <w:b w:val="0"/>
                      <w:bCs w:val="0"/>
                      <w:sz w:val="24"/>
                      <w:szCs w:val="32"/>
                      <w:lang w:val="en-US" w:eastAsia="zh-CN"/>
                    </w:rPr>
                    <w:t>“</w:t>
                  </w:r>
                  <w:r>
                    <w:rPr>
                      <w:rFonts w:hint="default"/>
                      <w:b w:val="0"/>
                      <w:bCs w:val="0"/>
                      <w:sz w:val="24"/>
                      <w:szCs w:val="32"/>
                      <w:lang w:val="en-US" w:eastAsia="zh-CN"/>
                    </w:rPr>
                    <w:t>注册</w:t>
                  </w:r>
                  <w:r>
                    <w:rPr>
                      <w:rFonts w:hint="eastAsia"/>
                      <w:b w:val="0"/>
                      <w:bCs w:val="0"/>
                      <w:sz w:val="24"/>
                      <w:szCs w:val="32"/>
                      <w:lang w:val="en-US" w:eastAsia="zh-CN"/>
                    </w:rPr>
                    <w:t>”</w:t>
                  </w:r>
                  <w:r>
                    <w:rPr>
                      <w:rFonts w:hint="default"/>
                      <w:b w:val="0"/>
                      <w:bCs w:val="0"/>
                      <w:sz w:val="24"/>
                      <w:szCs w:val="32"/>
                      <w:lang w:val="en-US" w:eastAsia="zh-CN"/>
                    </w:rPr>
                    <w:t>按钮，系统显示注册表单。</w:t>
                  </w:r>
                </w:p>
                <w:p>
                  <w:pPr>
                    <w:rPr>
                      <w:rFonts w:hint="default"/>
                      <w:b w:val="0"/>
                      <w:bCs w:val="0"/>
                      <w:sz w:val="24"/>
                      <w:szCs w:val="32"/>
                      <w:lang w:val="en-US" w:eastAsia="zh-CN"/>
                    </w:rPr>
                  </w:pPr>
                  <w:r>
                    <w:rPr>
                      <w:rFonts w:hint="default"/>
                      <w:b w:val="0"/>
                      <w:bCs w:val="0"/>
                      <w:sz w:val="24"/>
                      <w:szCs w:val="32"/>
                      <w:lang w:val="en-US" w:eastAsia="zh-CN"/>
                    </w:rPr>
                    <w:t>2. 用户输入用户名、手机号/邮箱、密码等必要信息。</w:t>
                  </w:r>
                </w:p>
                <w:p>
                  <w:pPr>
                    <w:rPr>
                      <w:rFonts w:hint="default"/>
                      <w:b w:val="0"/>
                      <w:bCs w:val="0"/>
                      <w:sz w:val="24"/>
                      <w:szCs w:val="32"/>
                      <w:lang w:val="en-US" w:eastAsia="zh-CN"/>
                    </w:rPr>
                  </w:pPr>
                  <w:r>
                    <w:rPr>
                      <w:rFonts w:hint="default"/>
                      <w:b w:val="0"/>
                      <w:bCs w:val="0"/>
                      <w:sz w:val="24"/>
                      <w:szCs w:val="32"/>
                      <w:lang w:val="en-US" w:eastAsia="zh-CN"/>
                    </w:rPr>
                    <w:t>3. 用户确认提交，系统验证信息格式和唯一性（如用户名、手机号是否已存在）。</w:t>
                  </w:r>
                </w:p>
                <w:p>
                  <w:pPr>
                    <w:rPr>
                      <w:rFonts w:hint="default"/>
                      <w:b w:val="0"/>
                      <w:bCs w:val="0"/>
                      <w:sz w:val="24"/>
                      <w:szCs w:val="32"/>
                      <w:lang w:val="en-US" w:eastAsia="zh-CN"/>
                    </w:rPr>
                  </w:pPr>
                  <w:r>
                    <w:rPr>
                      <w:rFonts w:hint="default"/>
                      <w:b w:val="0"/>
                      <w:bCs w:val="0"/>
                      <w:sz w:val="24"/>
                      <w:szCs w:val="32"/>
                      <w:lang w:val="en-US" w:eastAsia="zh-CN"/>
                    </w:rPr>
                    <w:t>4. 验证通过，系统创建账户，并返回注册成功提示，本用例结束。</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备选事件流</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a. 若用户输入的信息不符合格式要求，系统提示错误，要求用户修改。</w:t>
                  </w:r>
                </w:p>
                <w:p>
                  <w:pPr>
                    <w:rPr>
                      <w:rFonts w:hint="default"/>
                      <w:b w:val="0"/>
                      <w:bCs w:val="0"/>
                      <w:sz w:val="24"/>
                      <w:szCs w:val="32"/>
                      <w:lang w:val="en-US" w:eastAsia="zh-CN"/>
                    </w:rPr>
                  </w:pPr>
                  <w:r>
                    <w:rPr>
                      <w:rFonts w:hint="default"/>
                      <w:b w:val="0"/>
                      <w:bCs w:val="0"/>
                      <w:sz w:val="24"/>
                      <w:szCs w:val="32"/>
                      <w:lang w:val="en-US" w:eastAsia="zh-CN"/>
                    </w:rPr>
                    <w:t>b. 若用户名或手机号已存在，系统提示用户更换信息。</w:t>
                  </w:r>
                </w:p>
              </w:tc>
            </w:tr>
          </w:tbl>
          <w:p>
            <w:pPr>
              <w:jc w:val="center"/>
              <w:rPr>
                <w:rFonts w:hint="default"/>
                <w:lang w:val="en-US" w:eastAsia="zh-CN"/>
              </w:rPr>
            </w:pPr>
            <w:r>
              <w:rPr/>
              <w:t xml:space="preserve">表 </w:t>
            </w:r>
            <w:r>
              <w:rPr/>
              <w:fldChar w:fldCharType="begin"/>
            </w:r>
            <w:r>
              <w:rPr/>
              <w:instrText xml:space="preserve"> SEQ 表 \* ARABIC </w:instrText>
            </w:r>
            <w:r>
              <w:rPr/>
              <w:fldChar w:fldCharType="separate"/>
            </w:r>
            <w:r>
              <w:rPr/>
              <w:t>7</w:t>
            </w:r>
            <w:r>
              <w:rPr/>
              <w:fldChar w:fldCharType="end"/>
            </w:r>
            <w:r>
              <w:rPr>
                <w:rFonts w:hint="eastAsia"/>
                <w:lang w:eastAsia="zh-CN"/>
              </w:rPr>
              <w:t xml:space="preserve"> 用户登录用例描述</w:t>
            </w:r>
          </w:p>
          <w:tbl>
            <w:tblPr>
              <w:tblStyle w:val="00001d"/>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254"/>
            </w:tblGrid>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用例名称</w:t>
                  </w:r>
                </w:p>
              </w:tc>
              <w:tc>
                <w:tcPr>
                  <w:tcW w:w="6254" w:type="dxa"/>
                  <w:vAlign w:val="center"/>
                </w:tcPr>
                <w:p>
                  <w:pPr>
                    <w:rPr>
                      <w:rFonts w:hint="default"/>
                      <w:b w:val="0"/>
                      <w:bCs w:val="0"/>
                      <w:sz w:val="24"/>
                      <w:szCs w:val="32"/>
                      <w:lang w:val="en-US" w:eastAsia="zh-CN"/>
                    </w:rPr>
                  </w:pPr>
                  <w:r>
                    <w:rPr>
                      <w:rFonts w:hint="eastAsia"/>
                      <w:b w:val="0"/>
                      <w:bCs w:val="0"/>
                      <w:sz w:val="24"/>
                      <w:szCs w:val="32"/>
                      <w:lang w:val="en-US" w:eastAsia="zh-CN"/>
                    </w:rPr>
                    <w:t>用户登录</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用例目标</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验证用户身份，允许其访问系统功能。</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角色</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已注册</w:t>
                  </w:r>
                  <w:r>
                    <w:rPr>
                      <w:rFonts w:hint="eastAsia"/>
                      <w:b w:val="0"/>
                      <w:bCs w:val="0"/>
                      <w:sz w:val="24"/>
                      <w:szCs w:val="32"/>
                      <w:lang w:val="en-US" w:eastAsia="zh-CN"/>
                    </w:rPr>
                    <w:t>并需要进入系统的</w:t>
                  </w:r>
                  <w:r>
                    <w:rPr>
                      <w:rFonts w:hint="default"/>
                      <w:b w:val="0"/>
                      <w:bCs w:val="0"/>
                      <w:sz w:val="24"/>
                      <w:szCs w:val="32"/>
                      <w:lang w:val="en-US" w:eastAsia="zh-CN"/>
                    </w:rPr>
                    <w:t>用户</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前置条件</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用户已注册，且账户状态正常</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后置条件</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用户成功登录系统，</w:t>
                  </w:r>
                  <w:r>
                    <w:rPr>
                      <w:rFonts w:hint="eastAsia"/>
                      <w:b w:val="0"/>
                      <w:bCs w:val="0"/>
                      <w:sz w:val="24"/>
                      <w:szCs w:val="32"/>
                      <w:lang w:val="en-US" w:eastAsia="zh-CN"/>
                    </w:rPr>
                    <w:t>可进行后续操作</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基本事件流</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1. 用户输入用户名/手机号和密码。</w:t>
                  </w:r>
                </w:p>
                <w:p>
                  <w:pPr>
                    <w:rPr>
                      <w:rFonts w:hint="default"/>
                      <w:b w:val="0"/>
                      <w:bCs w:val="0"/>
                      <w:sz w:val="24"/>
                      <w:szCs w:val="32"/>
                      <w:lang w:val="en-US" w:eastAsia="zh-CN"/>
                    </w:rPr>
                  </w:pPr>
                  <w:r>
                    <w:rPr>
                      <w:rFonts w:hint="default"/>
                      <w:b w:val="0"/>
                      <w:bCs w:val="0"/>
                      <w:sz w:val="24"/>
                      <w:szCs w:val="32"/>
                      <w:lang w:val="en-US" w:eastAsia="zh-CN"/>
                    </w:rPr>
                    <w:t>2. 用户点击</w:t>
                  </w:r>
                  <w:r>
                    <w:rPr>
                      <w:rFonts w:hint="eastAsia"/>
                      <w:b w:val="0"/>
                      <w:bCs w:val="0"/>
                      <w:sz w:val="24"/>
                      <w:szCs w:val="32"/>
                      <w:lang w:val="en-US" w:eastAsia="zh-CN"/>
                    </w:rPr>
                    <w:t>“</w:t>
                  </w:r>
                  <w:r>
                    <w:rPr>
                      <w:rFonts w:hint="default"/>
                      <w:b w:val="0"/>
                      <w:bCs w:val="0"/>
                      <w:sz w:val="24"/>
                      <w:szCs w:val="32"/>
                      <w:lang w:val="en-US" w:eastAsia="zh-CN"/>
                    </w:rPr>
                    <w:t>登录</w:t>
                  </w:r>
                  <w:r>
                    <w:rPr>
                      <w:rFonts w:hint="eastAsia"/>
                      <w:b w:val="0"/>
                      <w:bCs w:val="0"/>
                      <w:sz w:val="24"/>
                      <w:szCs w:val="32"/>
                      <w:lang w:val="en-US" w:eastAsia="zh-CN"/>
                    </w:rPr>
                    <w:t>”</w:t>
                  </w:r>
                  <w:r>
                    <w:rPr>
                      <w:rFonts w:hint="default"/>
                      <w:b w:val="0"/>
                      <w:bCs w:val="0"/>
                      <w:sz w:val="24"/>
                      <w:szCs w:val="32"/>
                      <w:lang w:val="en-US" w:eastAsia="zh-CN"/>
                    </w:rPr>
                    <w:t>按钮，系统验证信息。</w:t>
                  </w:r>
                </w:p>
                <w:p>
                  <w:pPr>
                    <w:rPr>
                      <w:rFonts w:hint="default"/>
                      <w:b w:val="0"/>
                      <w:bCs w:val="0"/>
                      <w:sz w:val="24"/>
                      <w:szCs w:val="32"/>
                      <w:lang w:val="en-US" w:eastAsia="zh-CN"/>
                    </w:rPr>
                  </w:pPr>
                  <w:r>
                    <w:rPr>
                      <w:rFonts w:hint="default"/>
                      <w:b w:val="0"/>
                      <w:bCs w:val="0"/>
                      <w:sz w:val="24"/>
                      <w:szCs w:val="32"/>
                      <w:lang w:val="en-US" w:eastAsia="zh-CN"/>
                    </w:rPr>
                    <w:t>3. 验证通过，系统生成并返回认证凭证（如JWT Token），用户进入个人主页。</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备选事件流</w:t>
                  </w:r>
                </w:p>
              </w:tc>
              <w:tc>
                <w:tcPr>
                  <w:tcW w:w="6254" w:type="dxa"/>
                  <w:vAlign w:val="center"/>
                </w:tcPr>
                <w:p>
                  <w:pPr>
                    <w:rPr>
                      <w:rFonts w:hint="default"/>
                      <w:b w:val="0"/>
                      <w:bCs w:val="0"/>
                      <w:sz w:val="24"/>
                      <w:szCs w:val="32"/>
                      <w:lang w:val="en-US" w:eastAsia="zh-CN"/>
                    </w:rPr>
                  </w:pPr>
                  <w:r>
                    <w:rPr>
                      <w:rFonts w:hint="eastAsia"/>
                      <w:b w:val="0"/>
                      <w:bCs w:val="0"/>
                      <w:sz w:val="24"/>
                      <w:szCs w:val="32"/>
                      <w:lang w:val="en-US" w:eastAsia="zh-CN"/>
                    </w:rPr>
                    <w:t>a</w:t>
                  </w:r>
                  <w:r>
                    <w:rPr>
                      <w:rFonts w:hint="default"/>
                      <w:b w:val="0"/>
                      <w:bCs w:val="0"/>
                      <w:sz w:val="24"/>
                      <w:szCs w:val="32"/>
                      <w:lang w:val="en-US" w:eastAsia="zh-CN"/>
                    </w:rPr>
                    <w:t>. 若用户输入的信息错误，系统提示</w:t>
                  </w:r>
                  <w:r>
                    <w:rPr>
                      <w:rFonts w:hint="eastAsia"/>
                      <w:b w:val="0"/>
                      <w:bCs w:val="0"/>
                      <w:sz w:val="24"/>
                      <w:szCs w:val="32"/>
                      <w:lang w:val="en-US" w:eastAsia="zh-CN"/>
                    </w:rPr>
                    <w:t>“</w:t>
                  </w:r>
                  <w:r>
                    <w:rPr>
                      <w:rFonts w:hint="default"/>
                      <w:b w:val="0"/>
                      <w:bCs w:val="0"/>
                      <w:sz w:val="24"/>
                      <w:szCs w:val="32"/>
                      <w:lang w:val="en-US" w:eastAsia="zh-CN"/>
                    </w:rPr>
                    <w:t>用户名或密码错误</w:t>
                  </w:r>
                  <w:r>
                    <w:rPr>
                      <w:rFonts w:hint="eastAsia"/>
                      <w:b w:val="0"/>
                      <w:bCs w:val="0"/>
                      <w:sz w:val="24"/>
                      <w:szCs w:val="32"/>
                      <w:lang w:val="en-US" w:eastAsia="zh-CN"/>
                    </w:rPr>
                    <w:t>”</w:t>
                  </w:r>
                  <w:r>
                    <w:rPr>
                      <w:rFonts w:hint="default"/>
                      <w:b w:val="0"/>
                      <w:bCs w:val="0"/>
                      <w:sz w:val="24"/>
                      <w:szCs w:val="32"/>
                      <w:lang w:val="en-US" w:eastAsia="zh-CN"/>
                    </w:rPr>
                    <w:t>。</w:t>
                  </w:r>
                  <w:r>
                    <w:rPr>
                      <w:rFonts w:hint="default"/>
                      <w:b w:val="0"/>
                      <w:bCs w:val="0"/>
                      <w:sz w:val="24"/>
                      <w:szCs w:val="32"/>
                      <w:lang w:val="en-US" w:eastAsia="zh-CN"/>
                    </w:rPr>
                    <w:br w:type="textWrapping"/>
                  </w:r>
                  <w:r>
                    <w:rPr>
                      <w:rFonts w:hint="default"/>
                      <w:b w:val="0"/>
                      <w:bCs w:val="0"/>
                      <w:sz w:val="24"/>
                      <w:szCs w:val="32"/>
                      <w:lang w:val="en-US" w:eastAsia="zh-CN"/>
                    </w:rPr>
                    <w:t>b. 若用户连续多次输入错误密码，系统暂时锁定账户或要求验证码。</w:t>
                  </w:r>
                </w:p>
              </w:tc>
            </w:tr>
          </w:tbl>
          <w:p>
            <w:pPr>
              <w:pStyle w:val="000014"/>
              <w:jc w:val="center"/>
              <w:rPr>
                <w:rFonts w:hint="eastAsia" w:eastAsia="宋体"/>
                <w:lang w:eastAsia="zh-CN"/>
              </w:rPr>
            </w:pPr>
          </w:p>
          <w:p>
            <w:pPr>
              <w:jc w:val="center"/>
              <w:rPr>
                <w:rFonts w:hint="default"/>
                <w:b w:val="0"/>
                <w:bCs w:val="0"/>
                <w:sz w:val="24"/>
                <w:szCs w:val="32"/>
                <w:lang w:val="en-US" w:eastAsia="zh-CN"/>
              </w:rPr>
            </w:pPr>
          </w:p>
          <w:p>
            <w:pPr>
              <w:numPr>
                <w:ilvl w:val="0"/>
                <w:numId w:val="2"/>
              </w:numPr>
              <w:ind w:left="420" w:leftChars="0" w:hanging="420" w:firstLineChars="0"/>
              <w:rPr>
                <w:rFonts w:hint="default"/>
                <w:b w:val="1"/>
                <w:bCs w:val="1"/>
                <w:sz w:val="24"/>
                <w:szCs w:val="32"/>
                <w:lang w:val="en-US" w:eastAsia="zh-CN"/>
              </w:rPr>
            </w:pPr>
            <w:r>
              <w:rPr>
                <w:rFonts w:hint="default"/>
                <w:b w:val="1"/>
                <w:bCs w:val="1"/>
                <w:sz w:val="24"/>
                <w:szCs w:val="32"/>
                <w:lang w:val="en-US" w:eastAsia="zh-CN"/>
              </w:rPr>
              <w:t>浏览</w:t>
            </w:r>
            <w:r>
              <w:rPr>
                <w:rFonts w:hint="eastAsia"/>
                <w:b w:val="1"/>
                <w:bCs w:val="1"/>
                <w:sz w:val="24"/>
                <w:szCs w:val="32"/>
                <w:lang w:val="en-US" w:eastAsia="zh-CN"/>
              </w:rPr>
              <w:t>与筛选</w:t>
            </w:r>
            <w:r>
              <w:rPr>
                <w:rFonts w:hint="default"/>
                <w:b w:val="1"/>
                <w:bCs w:val="1"/>
                <w:sz w:val="24"/>
                <w:szCs w:val="32"/>
                <w:lang w:val="en-US" w:eastAsia="zh-CN"/>
              </w:rPr>
              <w:t>非遗项目及传承人</w:t>
            </w:r>
          </w:p>
          <w:p>
            <w:pPr>
              <w:rPr>
                <w:rFonts w:hint="default"/>
                <w:b w:val="0"/>
                <w:bCs w:val="0"/>
                <w:sz w:val="24"/>
                <w:szCs w:val="32"/>
                <w:lang w:val="en-US" w:eastAsia="zh-CN"/>
              </w:rPr>
            </w:pPr>
            <w:r>
              <w:rPr>
                <w:rFonts w:hint="eastAsia"/>
                <w:b w:val="0"/>
                <w:bCs w:val="0"/>
                <w:sz w:val="24"/>
                <w:szCs w:val="32"/>
                <w:lang w:val="en-US" w:eastAsia="zh-CN"/>
              </w:rPr>
              <w:t>（1）</w:t>
            </w:r>
            <w:r>
              <w:rPr>
                <w:rFonts w:hint="default"/>
                <w:b w:val="0"/>
                <w:bCs w:val="0"/>
                <w:sz w:val="24"/>
                <w:szCs w:val="32"/>
                <w:lang w:val="en-US" w:eastAsia="zh-CN"/>
              </w:rPr>
              <w:t>用例图</w:t>
            </w:r>
          </w:p>
          <w:p>
            <w:pPr>
              <w:jc w:val="center"/>
              <w:rPr>
                <w:rFonts w:hint="default"/>
                <w:b w:val="0"/>
                <w:bCs w:val="0"/>
                <w:sz w:val="24"/>
                <w:szCs w:val="32"/>
                <w:lang w:val="en-US" w:eastAsia="zh-CN"/>
              </w:rPr>
            </w:pPr>
            <w:r>
              <w:rPr/>
              <w:drawing>
                <wp:inline distT="0" distB="0" distL="114300" distR="114300">
                  <wp:extent cx="5165725" cy="3403600"/>
                  <wp:effectExtent l="0" t="0" r="635" b="10160"/>
                  <wp:docPr id="17" name="图片 7"/>
                  <wp:cNvGraphicFramePr>
                    <a:graphicFrameLocks noChangeAspect="1"/>
                  </wp:cNvGraphicFramePr>
                  <a:graphic>
                    <a:graphicData uri="http://schemas.openxmlformats.org/drawingml/2006/picture">
                      <pic:pic>
                        <pic:nvPicPr>
                          <pic:cNvPr id="18" name="图片 7"/>
                          <pic:cNvPicPr>
                            <a:picLocks noChangeAspect="1"/>
                          </pic:cNvPicPr>
                        </pic:nvPicPr>
                        <pic:blipFill>
                          <a:blip r:embed="rId10"/>
                          <a:stretch>
                            <a:fillRect/>
                          </a:stretch>
                        </pic:blipFill>
                        <pic:spPr>
                          <a:xfrm>
                            <a:off x="0" y="0"/>
                            <a:ext cx="5165725" cy="3403600"/>
                          </a:xfrm>
                          <a:prstGeom prst="rect">
                            <a:avLst/>
                          </a:prstGeom>
                          <a:noFill/>
                          <a:ln>
                            <a:noFill/>
                          </a:ln>
                        </pic:spPr>
                      </pic:pic>
                    </a:graphicData>
                  </a:graphic>
                </wp:inline>
              </w:drawing>
            </w:r>
          </w:p>
          <w:p>
            <w:pPr>
              <w:pStyle w:val="000014"/>
              <w:jc w:val="center"/>
              <w:rPr>
                <w:rFonts w:hint="eastAsia" w:eastAsiaTheme="minorEastAsia"/>
                <w:b w:val="0"/>
                <w:bCs w:val="0"/>
                <w:sz w:val="24"/>
                <w:szCs w:val="32"/>
                <w:lang w:val="en-US" w:eastAsia="zh-CN"/>
              </w:rPr>
            </w:pPr>
            <w:r>
              <w:rPr/>
              <w:t xml:space="preserve">图 </w:t>
            </w:r>
            <w:r>
              <w:rPr>
                <w:rFonts w:hint="eastAsia"/>
                <w:lang w:val="en-US" w:eastAsia="zh-CN"/>
              </w:rPr>
              <w:t>5</w:t>
            </w:r>
            <w:r>
              <w:rPr>
                <w:rFonts w:hint="eastAsia"/>
                <w:lang w:eastAsia="zh-CN"/>
              </w:rPr>
              <w:t xml:space="preserve"> 浏览与筛选非遗项目及传承人用例图</w:t>
            </w:r>
          </w:p>
          <w:p>
            <w:pPr>
              <w:rPr>
                <w:rFonts w:hint="default"/>
                <w:b w:val="0"/>
                <w:bCs w:val="0"/>
                <w:sz w:val="24"/>
                <w:szCs w:val="32"/>
                <w:lang w:val="en-US" w:eastAsia="zh-CN"/>
              </w:rPr>
            </w:pPr>
          </w:p>
          <w:p>
            <w:pPr>
              <w:rPr>
                <w:rFonts w:hint="default"/>
                <w:b w:val="0"/>
                <w:bCs w:val="0"/>
                <w:sz w:val="24"/>
                <w:szCs w:val="32"/>
                <w:lang w:val="en-US" w:eastAsia="zh-CN"/>
              </w:rPr>
            </w:pPr>
            <w:r>
              <w:rPr>
                <w:rFonts w:hint="default"/>
                <w:b w:val="0"/>
                <w:bCs w:val="0"/>
                <w:sz w:val="24"/>
                <w:szCs w:val="32"/>
                <w:lang w:val="en-US" w:eastAsia="zh-CN"/>
              </w:rPr>
              <w:t>（2）用例描述</w:t>
            </w:r>
          </w:p>
          <w:p>
            <w:pPr>
              <w:pStyle w:val="000014"/>
              <w:jc w:val="center"/>
              <w:rPr>
                <w:rFonts w:hint="eastAsia"/>
                <w:lang w:eastAsia="zh-CN"/>
              </w:rPr>
            </w:pPr>
            <w:r>
              <w:rPr/>
              <w:t xml:space="preserve">表 </w:t>
            </w:r>
            <w:r>
              <w:rPr/>
              <w:fldChar w:fldCharType="begin"/>
            </w:r>
            <w:r>
              <w:rPr/>
              <w:instrText xml:space="preserve"> SEQ 表 \* ARABIC </w:instrText>
            </w:r>
            <w:r>
              <w:rPr/>
              <w:fldChar w:fldCharType="separate"/>
            </w:r>
            <w:r>
              <w:rPr/>
              <w:t>8</w:t>
            </w:r>
            <w:r>
              <w:rPr/>
              <w:fldChar w:fldCharType="end"/>
            </w:r>
            <w:r>
              <w:rPr>
                <w:rFonts w:hint="eastAsia"/>
                <w:lang w:eastAsia="zh-CN"/>
              </w:rPr>
              <w:t xml:space="preserve"> 浏览及筛选非遗项目用例描述</w:t>
            </w:r>
          </w:p>
          <w:p>
            <w:pPr>
              <w:rPr>
                <w:rFonts w:hint="default"/>
                <w:b w:val="0"/>
                <w:bCs w:val="0"/>
                <w:sz w:val="24"/>
                <w:szCs w:val="32"/>
                <w:lang w:val="en-US" w:eastAsia="zh-CN"/>
              </w:rPr>
            </w:pPr>
          </w:p>
          <w:tbl>
            <w:tblPr>
              <w:tblStyle w:val="00001d"/>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254"/>
            </w:tblGrid>
            <w:tr>
              <w:trPr>
                <w:trHeight w:val="754" w:hRule="atLeast"/>
                <w:jc w:val="center"/>
              </w:trPr>
              <w:tc>
                <w:tcPr>
                  <w:tcW w:w="2268" w:type="dxa"/>
                  <w:vAlign w:val="center"/>
                </w:tcPr>
                <w:p>
                  <w:pPr>
                    <w:jc w:val="center"/>
                    <w:rPr>
                      <w:rFonts w:ascii="Calibri" w:hAnsi="Calibri" w:eastAsia="宋体" w:cs="Times New Roman"/>
                      <w:sz w:val="24"/>
                      <w:szCs w:val="22"/>
                    </w:rPr>
                  </w:pPr>
                  <w:r>
                    <w:rPr>
                      <w:rFonts w:hint="eastAsia" w:ascii="Calibri" w:hAnsi="Calibri" w:eastAsia="宋体" w:cs="Times New Roman"/>
                      <w:sz w:val="24"/>
                      <w:szCs w:val="22"/>
                    </w:rPr>
                    <w:t>用例名称</w:t>
                  </w:r>
                </w:p>
              </w:tc>
              <w:tc>
                <w:tcPr>
                  <w:tcW w:w="6254" w:type="dxa"/>
                  <w:vAlign w:val="center"/>
                </w:tcPr>
                <w:p>
                  <w:pPr>
                    <w:jc w:val="left"/>
                    <w:rPr>
                      <w:rFonts w:ascii="Calibri" w:hAnsi="Calibri" w:eastAsia="宋体" w:cs="Times New Roman"/>
                      <w:sz w:val="24"/>
                      <w:szCs w:val="22"/>
                    </w:rPr>
                  </w:pPr>
                  <w:r>
                    <w:rPr>
                      <w:rFonts w:ascii="Calibri" w:hAnsi="Calibri" w:eastAsia="宋体" w:cs="Times New Roman"/>
                      <w:sz w:val="24"/>
                      <w:szCs w:val="22"/>
                    </w:rPr>
                    <w:t>浏览及筛选非遗项目</w:t>
                  </w:r>
                </w:p>
              </w:tc>
            </w:tr>
            <w:tr>
              <w:trPr>
                <w:trHeight w:val="754" w:hRule="atLeast"/>
                <w:jc w:val="center"/>
              </w:trPr>
              <w:tc>
                <w:tcPr>
                  <w:tcW w:w="2268" w:type="dxa"/>
                  <w:vAlign w:val="center"/>
                </w:tcPr>
                <w:p>
                  <w:pPr>
                    <w:jc w:val="center"/>
                    <w:rPr>
                      <w:rFonts w:ascii="Calibri" w:hAnsi="Calibri" w:eastAsia="宋体" w:cs="Times New Roman"/>
                      <w:sz w:val="24"/>
                      <w:szCs w:val="22"/>
                    </w:rPr>
                  </w:pPr>
                  <w:r>
                    <w:rPr>
                      <w:rFonts w:hint="eastAsia" w:ascii="Calibri" w:hAnsi="Calibri" w:eastAsia="宋体" w:cs="Times New Roman"/>
                      <w:sz w:val="24"/>
                      <w:szCs w:val="22"/>
                    </w:rPr>
                    <w:t>用例目标</w:t>
                  </w:r>
                </w:p>
              </w:tc>
              <w:tc>
                <w:tcPr>
                  <w:tcW w:w="6254" w:type="dxa"/>
                  <w:vAlign w:val="center"/>
                </w:tcPr>
                <w:p>
                  <w:pPr>
                    <w:jc w:val="left"/>
                    <w:rPr>
                      <w:rFonts w:ascii="Calibri" w:hAnsi="Calibri" w:eastAsia="宋体" w:cs="Times New Roman"/>
                      <w:sz w:val="24"/>
                      <w:szCs w:val="22"/>
                    </w:rPr>
                  </w:pPr>
                  <w:r>
                    <w:rPr>
                      <w:rFonts w:ascii="Calibri" w:hAnsi="Calibri" w:eastAsia="宋体" w:cs="Times New Roman"/>
                      <w:sz w:val="24"/>
                      <w:szCs w:val="22"/>
                    </w:rPr>
                    <w:t>用户能根据</w:t>
                  </w:r>
                  <w:r>
                    <w:rPr>
                      <w:rFonts w:hint="eastAsia" w:ascii="Calibri" w:hAnsi="Calibri" w:eastAsia="宋体" w:cs="Times New Roman"/>
                      <w:sz w:val="24"/>
                      <w:szCs w:val="22"/>
                      <w:lang w:val="en-US" w:eastAsia="zh-CN"/>
                    </w:rPr>
                    <w:t>需求</w:t>
                  </w:r>
                  <w:r>
                    <w:rPr>
                      <w:rFonts w:ascii="Calibri" w:hAnsi="Calibri" w:eastAsia="宋体" w:cs="Times New Roman"/>
                      <w:sz w:val="24"/>
                      <w:szCs w:val="22"/>
                    </w:rPr>
                    <w:t>，快速</w:t>
                  </w:r>
                  <w:r>
                    <w:rPr>
                      <w:rFonts w:hint="eastAsia" w:ascii="Calibri" w:hAnsi="Calibri" w:eastAsia="宋体" w:cs="Times New Roman"/>
                      <w:sz w:val="24"/>
                      <w:szCs w:val="22"/>
                      <w:lang w:val="en-US" w:eastAsia="zh-CN"/>
                    </w:rPr>
                    <w:t>筛选</w:t>
                  </w:r>
                  <w:r>
                    <w:rPr>
                      <w:rFonts w:ascii="Calibri" w:hAnsi="Calibri" w:eastAsia="宋体" w:cs="Times New Roman"/>
                      <w:sz w:val="24"/>
                      <w:szCs w:val="22"/>
                    </w:rPr>
                    <w:t>到想了解的非遗项目</w:t>
                  </w:r>
                </w:p>
              </w:tc>
            </w:tr>
            <w:tr>
              <w:trPr>
                <w:trHeight w:val="754" w:hRule="atLeast"/>
                <w:jc w:val="center"/>
              </w:trPr>
              <w:tc>
                <w:tcPr>
                  <w:tcW w:w="2268" w:type="dxa"/>
                  <w:vAlign w:val="center"/>
                </w:tcPr>
                <w:p>
                  <w:pPr>
                    <w:jc w:val="center"/>
                    <w:rPr>
                      <w:rFonts w:ascii="Calibri" w:hAnsi="Calibri" w:eastAsia="宋体" w:cs="Times New Roman"/>
                      <w:sz w:val="24"/>
                      <w:szCs w:val="22"/>
                    </w:rPr>
                  </w:pPr>
                  <w:r>
                    <w:rPr>
                      <w:rFonts w:hint="eastAsia" w:ascii="Calibri" w:hAnsi="Calibri" w:eastAsia="宋体" w:cs="Times New Roman"/>
                      <w:sz w:val="24"/>
                      <w:szCs w:val="22"/>
                    </w:rPr>
                    <w:t>角色</w:t>
                  </w:r>
                </w:p>
              </w:tc>
              <w:tc>
                <w:tcPr>
                  <w:tcW w:w="6254" w:type="dxa"/>
                  <w:vAlign w:val="center"/>
                </w:tcPr>
                <w:p>
                  <w:pPr>
                    <w:tabs>
                      <w:tab w:val="left" w:pos="781"/>
                    </w:tabs>
                    <w:jc w:val="left"/>
                    <w:rPr>
                      <w:rFonts w:hint="default" w:ascii="Calibri" w:hAnsi="Calibri" w:eastAsia="宋体" w:cs="Times New Roman"/>
                      <w:sz w:val="24"/>
                      <w:szCs w:val="22"/>
                      <w:lang w:val="en-US" w:eastAsia="zh-CN"/>
                    </w:rPr>
                  </w:pPr>
                  <w:r>
                    <w:rPr>
                      <w:rFonts w:hint="eastAsia" w:ascii="Calibri" w:hAnsi="Calibri" w:eastAsia="宋体" w:cs="Times New Roman"/>
                      <w:sz w:val="24"/>
                      <w:szCs w:val="22"/>
                      <w:lang w:val="en-US" w:eastAsia="zh-CN"/>
                    </w:rPr>
                    <w:t>想要按条件查询相关非遗项目或传承人的用户</w:t>
                  </w:r>
                </w:p>
              </w:tc>
            </w:tr>
            <w:tr>
              <w:trPr>
                <w:trHeight w:val="754" w:hRule="atLeast"/>
                <w:jc w:val="center"/>
              </w:trPr>
              <w:tc>
                <w:tcPr>
                  <w:tcW w:w="2268" w:type="dxa"/>
                  <w:vAlign w:val="center"/>
                </w:tcPr>
                <w:p>
                  <w:pPr>
                    <w:jc w:val="center"/>
                    <w:rPr>
                      <w:rFonts w:ascii="Calibri" w:hAnsi="Calibri" w:eastAsia="宋体" w:cs="Times New Roman"/>
                      <w:sz w:val="24"/>
                      <w:szCs w:val="22"/>
                    </w:rPr>
                  </w:pPr>
                  <w:r>
                    <w:rPr>
                      <w:rFonts w:hint="eastAsia" w:ascii="Calibri" w:hAnsi="Calibri" w:eastAsia="宋体" w:cs="Times New Roman"/>
                      <w:sz w:val="24"/>
                      <w:szCs w:val="22"/>
                    </w:rPr>
                    <w:t>前置条件</w:t>
                  </w:r>
                </w:p>
              </w:tc>
              <w:tc>
                <w:tcPr>
                  <w:tcW w:w="6254" w:type="dxa"/>
                  <w:vAlign w:val="center"/>
                </w:tcPr>
                <w:p>
                  <w:pPr>
                    <w:jc w:val="left"/>
                    <w:rPr>
                      <w:rFonts w:hint="default" w:ascii="Calibri" w:hAnsi="Calibri" w:eastAsia="宋体" w:cs="Times New Roman"/>
                      <w:sz w:val="24"/>
                      <w:szCs w:val="22"/>
                      <w:lang w:val="en-US" w:eastAsia="zh-CN"/>
                    </w:rPr>
                  </w:pPr>
                  <w:r>
                    <w:rPr>
                      <w:rFonts w:ascii="Calibri" w:hAnsi="Calibri" w:eastAsia="宋体" w:cs="Times New Roman"/>
                      <w:sz w:val="24"/>
                      <w:szCs w:val="22"/>
                    </w:rPr>
                    <w:t>用户已进入</w:t>
                  </w:r>
                  <w:r>
                    <w:rPr>
                      <w:rFonts w:hint="eastAsia" w:ascii="Calibri" w:hAnsi="Calibri" w:eastAsia="宋体" w:cs="Times New Roman"/>
                      <w:sz w:val="24"/>
                      <w:szCs w:val="22"/>
                      <w:lang w:eastAsia="zh-CN"/>
                    </w:rPr>
                    <w:t>“</w:t>
                  </w:r>
                  <w:r>
                    <w:rPr>
                      <w:rFonts w:ascii="Calibri" w:hAnsi="Calibri" w:eastAsia="宋体" w:cs="Times New Roman"/>
                      <w:sz w:val="24"/>
                      <w:szCs w:val="22"/>
                    </w:rPr>
                    <w:t>非遗项目</w:t>
                  </w:r>
                  <w:r>
                    <w:rPr>
                      <w:rFonts w:hint="eastAsia" w:ascii="Calibri" w:hAnsi="Calibri" w:eastAsia="宋体" w:cs="Times New Roman"/>
                      <w:sz w:val="24"/>
                      <w:szCs w:val="22"/>
                      <w:lang w:eastAsia="zh-CN"/>
                    </w:rPr>
                    <w:t>”</w:t>
                  </w:r>
                  <w:r>
                    <w:rPr>
                      <w:rFonts w:ascii="Calibri" w:hAnsi="Calibri" w:eastAsia="宋体" w:cs="Times New Roman"/>
                      <w:sz w:val="24"/>
                      <w:szCs w:val="22"/>
                    </w:rPr>
                    <w:t>相关模块</w:t>
                  </w:r>
                  <w:r>
                    <w:rPr>
                      <w:rFonts w:hint="eastAsia" w:ascii="Calibri" w:hAnsi="Calibri" w:eastAsia="宋体" w:cs="Times New Roman"/>
                      <w:sz w:val="24"/>
                      <w:szCs w:val="22"/>
                      <w:lang w:eastAsia="zh-CN"/>
                    </w:rPr>
                    <w:t>，</w:t>
                  </w:r>
                  <w:r>
                    <w:rPr>
                      <w:rFonts w:hint="eastAsia" w:ascii="Calibri" w:hAnsi="Calibri" w:eastAsia="宋体" w:cs="Times New Roman"/>
                      <w:sz w:val="24"/>
                      <w:szCs w:val="22"/>
                      <w:lang w:val="en-US" w:eastAsia="zh-CN"/>
                    </w:rPr>
                    <w:t>并选择筛选条件</w:t>
                  </w:r>
                </w:p>
              </w:tc>
            </w:tr>
            <w:tr>
              <w:trPr>
                <w:trHeight w:val="754" w:hRule="atLeast"/>
                <w:jc w:val="center"/>
              </w:trPr>
              <w:tc>
                <w:tcPr>
                  <w:tcW w:w="2268" w:type="dxa"/>
                  <w:vAlign w:val="center"/>
                </w:tcPr>
                <w:p>
                  <w:pPr>
                    <w:jc w:val="center"/>
                    <w:rPr>
                      <w:rFonts w:ascii="Calibri" w:hAnsi="Calibri" w:eastAsia="宋体" w:cs="Times New Roman"/>
                      <w:sz w:val="24"/>
                      <w:szCs w:val="22"/>
                    </w:rPr>
                  </w:pPr>
                  <w:r>
                    <w:rPr>
                      <w:rFonts w:hint="eastAsia" w:ascii="Calibri" w:hAnsi="Calibri" w:eastAsia="宋体" w:cs="Times New Roman"/>
                      <w:sz w:val="24"/>
                      <w:szCs w:val="22"/>
                    </w:rPr>
                    <w:t>后置条件</w:t>
                  </w:r>
                </w:p>
              </w:tc>
              <w:tc>
                <w:tcPr>
                  <w:tcW w:w="6254" w:type="dxa"/>
                  <w:vAlign w:val="center"/>
                </w:tcPr>
                <w:p>
                  <w:pPr>
                    <w:jc w:val="left"/>
                    <w:rPr>
                      <w:rFonts w:ascii="Calibri" w:hAnsi="Calibri" w:eastAsia="宋体" w:cs="Times New Roman"/>
                      <w:sz w:val="24"/>
                      <w:szCs w:val="22"/>
                    </w:rPr>
                  </w:pPr>
                  <w:r>
                    <w:rPr>
                      <w:rFonts w:ascii="Calibri" w:hAnsi="Calibri" w:eastAsia="宋体" w:cs="Times New Roman"/>
                      <w:sz w:val="24"/>
                      <w:szCs w:val="22"/>
                    </w:rPr>
                    <w:t>系统展示筛选后的非遗项目列表</w:t>
                  </w:r>
                </w:p>
              </w:tc>
            </w:tr>
            <w:tr>
              <w:trPr>
                <w:trHeight w:val="754" w:hRule="atLeast"/>
                <w:jc w:val="center"/>
              </w:trPr>
              <w:tc>
                <w:tcPr>
                  <w:tcW w:w="2268" w:type="dxa"/>
                  <w:vAlign w:val="center"/>
                </w:tcPr>
                <w:p>
                  <w:pPr>
                    <w:jc w:val="center"/>
                    <w:rPr>
                      <w:rFonts w:ascii="Calibri" w:hAnsi="Calibri" w:eastAsia="宋体" w:cs="Times New Roman"/>
                      <w:sz w:val="24"/>
                      <w:szCs w:val="22"/>
                    </w:rPr>
                  </w:pPr>
                  <w:r>
                    <w:rPr>
                      <w:rFonts w:hint="eastAsia" w:ascii="Calibri" w:hAnsi="Calibri" w:eastAsia="宋体" w:cs="Times New Roman"/>
                      <w:sz w:val="24"/>
                      <w:szCs w:val="22"/>
                    </w:rPr>
                    <w:t>基本事件流</w:t>
                  </w:r>
                </w:p>
              </w:tc>
              <w:tc>
                <w:tcPr>
                  <w:tcW w:w="6254" w:type="dxa"/>
                  <w:vAlign w:val="center"/>
                </w:tcPr>
                <w:p>
                  <w:pPr>
                    <w:jc w:val="left"/>
                    <w:rPr>
                      <w:rFonts w:hint="eastAsia" w:ascii="Calibri" w:hAnsi="Calibri" w:eastAsia="宋体" w:cs="Times New Roman"/>
                      <w:sz w:val="24"/>
                      <w:szCs w:val="22"/>
                    </w:rPr>
                  </w:pPr>
                  <w:r>
                    <w:rPr>
                      <w:rFonts w:hint="eastAsia" w:ascii="Calibri" w:hAnsi="Calibri" w:eastAsia="宋体" w:cs="Times New Roman"/>
                      <w:sz w:val="24"/>
                      <w:szCs w:val="22"/>
                    </w:rPr>
                    <w:t>1.用户进入非遗项目列表页，系统默认展示所有项目。</w:t>
                  </w:r>
                </w:p>
                <w:p>
                  <w:pPr>
                    <w:jc w:val="left"/>
                    <w:rPr>
                      <w:rFonts w:hint="eastAsia" w:ascii="Calibri" w:hAnsi="Calibri" w:eastAsia="宋体" w:cs="Times New Roman"/>
                      <w:sz w:val="24"/>
                      <w:szCs w:val="22"/>
                    </w:rPr>
                  </w:pPr>
                  <w:r>
                    <w:rPr>
                      <w:rFonts w:hint="eastAsia" w:ascii="Calibri" w:hAnsi="Calibri" w:eastAsia="宋体" w:cs="Times New Roman"/>
                      <w:sz w:val="24"/>
                      <w:szCs w:val="22"/>
                    </w:rPr>
                    <w:t>2.用户可选择类别（如：</w:t>
                  </w:r>
                  <w:r>
                    <w:rPr>
                      <w:rFonts w:hint="eastAsia" w:ascii="Calibri" w:hAnsi="Calibri" w:eastAsia="宋体" w:cs="Times New Roman"/>
                      <w:sz w:val="24"/>
                      <w:szCs w:val="22"/>
                      <w:lang w:val="en-US" w:eastAsia="zh-CN"/>
                    </w:rPr>
                    <w:t>绘画</w:t>
                  </w:r>
                  <w:r>
                    <w:rPr>
                      <w:rFonts w:hint="eastAsia" w:ascii="Calibri" w:hAnsi="Calibri" w:eastAsia="宋体" w:cs="Times New Roman"/>
                      <w:sz w:val="24"/>
                      <w:szCs w:val="22"/>
                    </w:rPr>
                    <w:t>、戏剧）、地区等筛选条件。</w:t>
                  </w:r>
                </w:p>
                <w:p>
                  <w:pPr>
                    <w:jc w:val="left"/>
                    <w:rPr>
                      <w:rFonts w:hint="eastAsia" w:ascii="Calibri" w:hAnsi="Calibri" w:eastAsia="宋体" w:cs="Times New Roman"/>
                      <w:sz w:val="24"/>
                      <w:szCs w:val="22"/>
                    </w:rPr>
                  </w:pPr>
                  <w:r>
                    <w:rPr>
                      <w:rFonts w:hint="eastAsia" w:ascii="Calibri" w:hAnsi="Calibri" w:eastAsia="宋体" w:cs="Times New Roman"/>
                      <w:sz w:val="24"/>
                      <w:szCs w:val="22"/>
                    </w:rPr>
                    <w:t>3.用户也可在搜索框中输入关键词（如：苏绣）进行搜索。</w:t>
                  </w:r>
                </w:p>
                <w:p>
                  <w:pPr>
                    <w:jc w:val="left"/>
                    <w:rPr>
                      <w:rFonts w:ascii="Calibri" w:hAnsi="Calibri" w:eastAsia="宋体" w:cs="Times New Roman"/>
                      <w:sz w:val="24"/>
                      <w:szCs w:val="22"/>
                    </w:rPr>
                  </w:pPr>
                  <w:r>
                    <w:rPr>
                      <w:rFonts w:hint="eastAsia" w:ascii="Calibri" w:hAnsi="Calibri" w:eastAsia="宋体" w:cs="Times New Roman"/>
                      <w:sz w:val="24"/>
                      <w:szCs w:val="22"/>
                    </w:rPr>
                    <w:t>4.系统根据用户选择的筛选条件或关键词，重新查询并展示符合条件的项目列表。</w:t>
                  </w:r>
                </w:p>
              </w:tc>
            </w:tr>
            <w:tr>
              <w:trPr>
                <w:trHeight w:val="754" w:hRule="atLeast"/>
                <w:jc w:val="center"/>
              </w:trPr>
              <w:tc>
                <w:tcPr>
                  <w:tcW w:w="2268" w:type="dxa"/>
                  <w:vAlign w:val="center"/>
                </w:tcPr>
                <w:p>
                  <w:pPr>
                    <w:jc w:val="center"/>
                    <w:rPr>
                      <w:rFonts w:ascii="Calibri" w:hAnsi="Calibri" w:eastAsia="宋体" w:cs="Times New Roman"/>
                      <w:sz w:val="24"/>
                      <w:szCs w:val="22"/>
                    </w:rPr>
                  </w:pPr>
                  <w:r>
                    <w:rPr>
                      <w:rFonts w:hint="eastAsia" w:ascii="Calibri" w:hAnsi="Calibri" w:eastAsia="宋体" w:cs="Times New Roman"/>
                      <w:sz w:val="24"/>
                      <w:szCs w:val="22"/>
                    </w:rPr>
                    <w:t>备选事件流</w:t>
                  </w:r>
                </w:p>
              </w:tc>
              <w:tc>
                <w:tcPr>
                  <w:tcW w:w="6254" w:type="dxa"/>
                  <w:vAlign w:val="center"/>
                </w:tcPr>
                <w:p>
                  <w:pPr>
                    <w:jc w:val="left"/>
                    <w:rPr>
                      <w:rFonts w:ascii="Calibri" w:hAnsi="Calibri" w:eastAsia="宋体" w:cs="Times New Roman"/>
                      <w:sz w:val="24"/>
                      <w:szCs w:val="22"/>
                    </w:rPr>
                  </w:pPr>
                  <w:r>
                    <w:rPr>
                      <w:rFonts w:hint="eastAsia" w:ascii="Calibri" w:hAnsi="Calibri" w:eastAsia="宋体" w:cs="Times New Roman"/>
                      <w:sz w:val="24"/>
                      <w:szCs w:val="22"/>
                    </w:rPr>
                    <w:t>无</w:t>
                  </w:r>
                </w:p>
              </w:tc>
            </w:tr>
          </w:tbl>
          <w:p>
            <w:pPr>
              <w:pStyle w:val="000014"/>
              <w:jc w:val="center"/>
              <w:rPr>
                <w:rFonts w:hint="eastAsia"/>
                <w:b w:val="0"/>
                <w:bCs w:val="0"/>
                <w:sz w:val="24"/>
                <w:szCs w:val="32"/>
                <w:lang w:val="en-US" w:eastAsia="zh-CN"/>
              </w:rPr>
            </w:pPr>
            <w:r>
              <w:rPr/>
              <w:t xml:space="preserve">表 </w:t>
            </w:r>
            <w:r>
              <w:rPr/>
              <w:fldChar w:fldCharType="begin"/>
            </w:r>
            <w:r>
              <w:rPr/>
              <w:instrText xml:space="preserve"> SEQ 表 \* ARABIC </w:instrText>
            </w:r>
            <w:r>
              <w:rPr/>
              <w:fldChar w:fldCharType="separate"/>
            </w:r>
            <w:r>
              <w:rPr/>
              <w:t>9</w:t>
            </w:r>
            <w:r>
              <w:rPr/>
              <w:fldChar w:fldCharType="end"/>
            </w:r>
            <w:r>
              <w:rPr>
                <w:rFonts w:hint="eastAsia"/>
                <w:lang w:eastAsia="zh-CN"/>
              </w:rPr>
              <w:t xml:space="preserve"> 浏览及筛选非遗项目用例描述</w:t>
            </w:r>
          </w:p>
          <w:p>
            <w:pPr>
              <w:rPr>
                <w:rFonts w:hint="default"/>
                <w:lang w:val="en-US" w:eastAsia="zh-CN"/>
              </w:rPr>
            </w:pPr>
          </w:p>
          <w:tbl>
            <w:tblPr>
              <w:tblStyle w:val="00001d"/>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254"/>
            </w:tblGrid>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用例名称</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查看项目及传承人详情</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用例目标</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用户能深入了解一个非遗项目及其相关的传承人信息</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角色</w:t>
                  </w:r>
                </w:p>
              </w:tc>
              <w:tc>
                <w:tcPr>
                  <w:tcW w:w="6254" w:type="dxa"/>
                  <w:vAlign w:val="center"/>
                </w:tcPr>
                <w:p>
                  <w:pPr>
                    <w:rPr>
                      <w:rFonts w:hint="default"/>
                      <w:b w:val="0"/>
                      <w:bCs w:val="0"/>
                      <w:sz w:val="24"/>
                      <w:szCs w:val="32"/>
                      <w:lang w:val="en-US" w:eastAsia="zh-CN"/>
                    </w:rPr>
                  </w:pPr>
                  <w:r>
                    <w:rPr>
                      <w:rFonts w:hint="eastAsia"/>
                      <w:b w:val="0"/>
                      <w:bCs w:val="0"/>
                      <w:sz w:val="24"/>
                      <w:szCs w:val="32"/>
                      <w:lang w:val="en-US" w:eastAsia="zh-CN"/>
                    </w:rPr>
                    <w:t>想要查看非遗项目或传承人详细信息的用户</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前置条件</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系统已展示非遗项目列表</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后置条件</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系统展示项目的完整信息和相关传承人</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基本事件流</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1.用户点击列表中某个非遗项目的</w:t>
                  </w:r>
                  <w:r>
                    <w:rPr>
                      <w:rFonts w:hint="eastAsia"/>
                      <w:b w:val="0"/>
                      <w:bCs w:val="0"/>
                      <w:sz w:val="24"/>
                      <w:szCs w:val="32"/>
                      <w:lang w:val="en-US" w:eastAsia="zh-CN"/>
                    </w:rPr>
                    <w:t>“</w:t>
                  </w:r>
                  <w:r>
                    <w:rPr>
                      <w:rFonts w:hint="default"/>
                      <w:b w:val="0"/>
                      <w:bCs w:val="0"/>
                      <w:sz w:val="24"/>
                      <w:szCs w:val="32"/>
                      <w:lang w:val="en-US" w:eastAsia="zh-CN"/>
                    </w:rPr>
                    <w:t>查看详情</w:t>
                  </w:r>
                  <w:r>
                    <w:rPr>
                      <w:rFonts w:hint="eastAsia"/>
                      <w:b w:val="0"/>
                      <w:bCs w:val="0"/>
                      <w:sz w:val="24"/>
                      <w:szCs w:val="32"/>
                      <w:lang w:val="en-US" w:eastAsia="zh-CN"/>
                    </w:rPr>
                    <w:t>”</w:t>
                  </w:r>
                  <w:r>
                    <w:rPr>
                      <w:rFonts w:hint="default"/>
                      <w:b w:val="0"/>
                      <w:bCs w:val="0"/>
                      <w:sz w:val="24"/>
                      <w:szCs w:val="32"/>
                      <w:lang w:val="en-US" w:eastAsia="zh-CN"/>
                    </w:rPr>
                    <w:t>卡片区域。</w:t>
                  </w:r>
                </w:p>
                <w:p>
                  <w:pPr>
                    <w:rPr>
                      <w:rFonts w:hint="default"/>
                      <w:b w:val="0"/>
                      <w:bCs w:val="0"/>
                      <w:sz w:val="24"/>
                      <w:szCs w:val="32"/>
                      <w:lang w:val="en-US" w:eastAsia="zh-CN"/>
                    </w:rPr>
                  </w:pPr>
                  <w:r>
                    <w:rPr>
                      <w:rFonts w:hint="default"/>
                      <w:b w:val="0"/>
                      <w:bCs w:val="0"/>
                      <w:sz w:val="24"/>
                      <w:szCs w:val="32"/>
                      <w:lang w:val="en-US" w:eastAsia="zh-CN"/>
                    </w:rPr>
                    <w:t>2.系统跳转到项目详情页，展示项目的详细介绍、历史渊源、艺术特色、代表作品等。</w:t>
                  </w:r>
                </w:p>
                <w:p>
                  <w:pPr>
                    <w:rPr>
                      <w:rFonts w:hint="default"/>
                      <w:b w:val="0"/>
                      <w:bCs w:val="0"/>
                      <w:sz w:val="24"/>
                      <w:szCs w:val="32"/>
                      <w:lang w:val="en-US" w:eastAsia="zh-CN"/>
                    </w:rPr>
                  </w:pPr>
                  <w:r>
                    <w:rPr>
                      <w:rFonts w:hint="default"/>
                      <w:b w:val="0"/>
                      <w:bCs w:val="0"/>
                      <w:sz w:val="24"/>
                      <w:szCs w:val="32"/>
                      <w:lang w:val="en-US" w:eastAsia="zh-CN"/>
                    </w:rPr>
                    <w:t>3.页面会展示与此项目关联的传承人列表。</w:t>
                  </w:r>
                </w:p>
                <w:p>
                  <w:pPr>
                    <w:rPr>
                      <w:rFonts w:hint="default"/>
                      <w:b w:val="0"/>
                      <w:bCs w:val="0"/>
                      <w:sz w:val="24"/>
                      <w:szCs w:val="32"/>
                      <w:lang w:val="en-US" w:eastAsia="zh-CN"/>
                    </w:rPr>
                  </w:pPr>
                  <w:r>
                    <w:rPr>
                      <w:rFonts w:hint="default"/>
                      <w:b w:val="0"/>
                      <w:bCs w:val="0"/>
                      <w:sz w:val="24"/>
                      <w:szCs w:val="32"/>
                      <w:lang w:val="en-US" w:eastAsia="zh-CN"/>
                    </w:rPr>
                    <w:t>4.用户点击某位传承人，系统跳转到该传承人的详情页，展示其个人简介、技艺称号、传承故事等。</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备选事件流</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无</w:t>
                  </w:r>
                </w:p>
              </w:tc>
            </w:tr>
          </w:tbl>
          <w:p>
            <w:pPr>
              <w:rPr>
                <w:rFonts w:hint="eastAsia"/>
                <w:b w:val="0"/>
                <w:bCs w:val="0"/>
                <w:sz w:val="24"/>
                <w:szCs w:val="32"/>
                <w:lang w:val="en-US" w:eastAsia="zh-CN"/>
              </w:rPr>
            </w:pPr>
          </w:p>
          <w:p>
            <w:pPr>
              <w:numPr>
                <w:ilvl w:val="0"/>
                <w:numId w:val="2"/>
              </w:numPr>
              <w:ind w:left="420" w:leftChars="0" w:hanging="420" w:firstLineChars="0"/>
              <w:rPr>
                <w:rFonts w:hint="default"/>
                <w:b w:val="1"/>
                <w:bCs w:val="1"/>
                <w:sz w:val="24"/>
                <w:szCs w:val="32"/>
                <w:lang w:val="en-US" w:eastAsia="zh-CN"/>
              </w:rPr>
            </w:pPr>
            <w:r>
              <w:rPr>
                <w:rFonts w:hint="eastAsia"/>
                <w:b w:val="1"/>
                <w:bCs w:val="1"/>
                <w:sz w:val="24"/>
                <w:szCs w:val="32"/>
                <w:lang w:val="en-US" w:eastAsia="zh-CN"/>
              </w:rPr>
              <w:t>非遗课程在线学习</w:t>
            </w:r>
          </w:p>
          <w:p>
            <w:pPr>
              <w:rPr>
                <w:rFonts w:hint="default"/>
                <w:b w:val="0"/>
                <w:bCs w:val="0"/>
                <w:sz w:val="24"/>
                <w:szCs w:val="32"/>
                <w:lang w:val="en-US" w:eastAsia="zh-CN"/>
              </w:rPr>
            </w:pPr>
            <w:r>
              <w:rPr>
                <w:rFonts w:hint="default"/>
                <w:b w:val="0"/>
                <w:bCs w:val="0"/>
                <w:sz w:val="24"/>
                <w:szCs w:val="32"/>
                <w:lang w:val="en-US" w:eastAsia="zh-CN"/>
              </w:rPr>
              <w:t>（1）用例图</w:t>
            </w:r>
          </w:p>
          <w:p>
            <w:pPr>
              <w:rPr>
                <w:rFonts w:hint="default"/>
                <w:b w:val="0"/>
                <w:bCs w:val="0"/>
                <w:sz w:val="24"/>
                <w:szCs w:val="32"/>
                <w:lang w:val="en-US" w:eastAsia="zh-CN"/>
              </w:rPr>
            </w:pPr>
          </w:p>
          <w:p>
            <w:pPr>
              <w:rPr>
                <w:rFonts w:hint="default"/>
                <w:b w:val="0"/>
                <w:bCs w:val="0"/>
                <w:sz w:val="24"/>
                <w:szCs w:val="32"/>
                <w:lang w:val="en-US" w:eastAsia="zh-CN"/>
              </w:rPr>
            </w:pPr>
          </w:p>
          <w:p>
            <w:pPr>
              <w:jc w:val="center"/>
              <w:rPr>
                <w:rFonts w:hint="default"/>
                <w:b w:val="0"/>
                <w:bCs w:val="0"/>
                <w:sz w:val="24"/>
                <w:szCs w:val="32"/>
                <w:lang w:val="en-US" w:eastAsia="zh-CN"/>
              </w:rPr>
            </w:pPr>
            <w:r>
              <w:rPr/>
              <w:drawing>
                <wp:inline distT="0" distB="0" distL="114300" distR="114300">
                  <wp:extent cx="5697855" cy="2903220"/>
                  <wp:effectExtent l="0" t="0" r="1905" b="7620"/>
                  <wp:docPr id="20" name="图片 8"/>
                  <wp:cNvGraphicFramePr>
                    <a:graphicFrameLocks noChangeAspect="1"/>
                  </wp:cNvGraphicFramePr>
                  <a:graphic>
                    <a:graphicData uri="http://schemas.openxmlformats.org/drawingml/2006/picture">
                      <pic:pic>
                        <pic:nvPicPr>
                          <pic:cNvPr id="21" name="图片 8"/>
                          <pic:cNvPicPr>
                            <a:picLocks noChangeAspect="1"/>
                          </pic:cNvPicPr>
                        </pic:nvPicPr>
                        <pic:blipFill>
                          <a:blip r:embed="rId11"/>
                          <a:stretch>
                            <a:fillRect/>
                          </a:stretch>
                        </pic:blipFill>
                        <pic:spPr>
                          <a:xfrm>
                            <a:off x="0" y="0"/>
                            <a:ext cx="5697855" cy="2903220"/>
                          </a:xfrm>
                          <a:prstGeom prst="rect">
                            <a:avLst/>
                          </a:prstGeom>
                          <a:noFill/>
                          <a:ln>
                            <a:noFill/>
                          </a:ln>
                        </pic:spPr>
                      </pic:pic>
                    </a:graphicData>
                  </a:graphic>
                </wp:inline>
              </w:drawing>
            </w:r>
          </w:p>
          <w:p>
            <w:pPr>
              <w:pStyle w:val="000014"/>
              <w:jc w:val="center"/>
              <w:rPr>
                <w:rFonts w:hint="default"/>
                <w:b w:val="0"/>
                <w:bCs w:val="0"/>
                <w:sz w:val="24"/>
                <w:szCs w:val="32"/>
                <w:lang w:val="en-US" w:eastAsia="zh-CN"/>
              </w:rPr>
            </w:pPr>
            <w:r>
              <w:rPr/>
              <w:t xml:space="preserve">图 </w:t>
            </w:r>
            <w:r>
              <w:rPr>
                <w:rFonts w:hint="eastAsia"/>
                <w:lang w:val="en-US" w:eastAsia="zh-CN"/>
              </w:rPr>
              <w:t>6</w:t>
            </w:r>
            <w:r>
              <w:rPr>
                <w:rFonts w:hint="eastAsia"/>
                <w:lang w:eastAsia="zh-CN"/>
              </w:rPr>
              <w:t xml:space="preserve"> 非遗课程在线学习用例图</w:t>
            </w:r>
          </w:p>
          <w:p>
            <w:pPr>
              <w:jc w:val="both"/>
              <w:rPr>
                <w:rFonts w:hint="default"/>
                <w:b w:val="0"/>
                <w:bCs w:val="0"/>
                <w:sz w:val="24"/>
                <w:szCs w:val="32"/>
                <w:lang w:val="en-US" w:eastAsia="zh-CN"/>
              </w:rPr>
            </w:pPr>
          </w:p>
          <w:p>
            <w:pPr>
              <w:rPr>
                <w:rFonts w:hint="default"/>
                <w:b w:val="0"/>
                <w:bCs w:val="0"/>
                <w:sz w:val="24"/>
                <w:szCs w:val="32"/>
                <w:lang w:val="en-US" w:eastAsia="zh-CN"/>
              </w:rPr>
            </w:pPr>
            <w:r>
              <w:rPr>
                <w:rFonts w:hint="default"/>
                <w:b w:val="0"/>
                <w:bCs w:val="0"/>
                <w:sz w:val="24"/>
                <w:szCs w:val="32"/>
                <w:lang w:val="en-US" w:eastAsia="zh-CN"/>
              </w:rPr>
              <w:t>（2）用例描述</w:t>
            </w:r>
          </w:p>
          <w:p>
            <w:pPr>
              <w:pStyle w:val="000014"/>
              <w:jc w:val="center"/>
              <w:rPr>
                <w:rFonts w:hint="default"/>
                <w:b w:val="0"/>
                <w:bCs w:val="0"/>
                <w:sz w:val="24"/>
                <w:szCs w:val="32"/>
                <w:lang w:val="en-US" w:eastAsia="zh-CN"/>
              </w:rPr>
            </w:pPr>
            <w:r>
              <w:rPr/>
              <w:t xml:space="preserve">表 </w:t>
            </w:r>
            <w:r>
              <w:rPr/>
              <w:fldChar w:fldCharType="begin"/>
            </w:r>
            <w:r>
              <w:rPr/>
              <w:instrText xml:space="preserve"> SEQ 表 \* ARABIC </w:instrText>
            </w:r>
            <w:r>
              <w:rPr/>
              <w:fldChar w:fldCharType="separate"/>
            </w:r>
            <w:r>
              <w:rPr/>
              <w:t>10</w:t>
            </w:r>
            <w:r>
              <w:rPr/>
              <w:fldChar w:fldCharType="end"/>
            </w:r>
            <w:r>
              <w:rPr>
                <w:rFonts w:hint="eastAsia"/>
                <w:lang w:eastAsia="zh-CN"/>
              </w:rPr>
              <w:t xml:space="preserve"> 在线学习课程用例描述</w:t>
            </w:r>
          </w:p>
          <w:p>
            <w:pPr>
              <w:rPr>
                <w:rFonts w:hint="default"/>
                <w:b w:val="0"/>
                <w:bCs w:val="0"/>
                <w:sz w:val="24"/>
                <w:szCs w:val="32"/>
                <w:lang w:val="en-US" w:eastAsia="zh-CN"/>
              </w:rPr>
            </w:pPr>
          </w:p>
          <w:tbl>
            <w:tblPr>
              <w:tblStyle w:val="00001d"/>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254"/>
            </w:tblGrid>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用例名称</w:t>
                  </w:r>
                </w:p>
              </w:tc>
              <w:tc>
                <w:tcPr>
                  <w:tcW w:w="6254" w:type="dxa"/>
                  <w:vAlign w:val="center"/>
                </w:tcPr>
                <w:p>
                  <w:pPr>
                    <w:rPr>
                      <w:rFonts w:hint="default"/>
                      <w:b w:val="0"/>
                      <w:bCs w:val="0"/>
                      <w:sz w:val="24"/>
                      <w:szCs w:val="32"/>
                      <w:lang w:val="en-US" w:eastAsia="zh-CN"/>
                    </w:rPr>
                  </w:pPr>
                  <w:r>
                    <w:rPr>
                      <w:rFonts w:hint="eastAsia"/>
                      <w:b w:val="0"/>
                      <w:bCs w:val="0"/>
                      <w:sz w:val="24"/>
                      <w:szCs w:val="32"/>
                      <w:lang w:val="en-US" w:eastAsia="zh-CN"/>
                    </w:rPr>
                    <w:t>在线学习课程</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用例目标</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用户能选择课程进行学习，并能保存学习进度</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角色</w:t>
                  </w:r>
                </w:p>
              </w:tc>
              <w:tc>
                <w:tcPr>
                  <w:tcW w:w="6254" w:type="dxa"/>
                  <w:vAlign w:val="center"/>
                </w:tcPr>
                <w:p>
                  <w:pPr>
                    <w:rPr>
                      <w:rFonts w:hint="default"/>
                      <w:b w:val="0"/>
                      <w:bCs w:val="0"/>
                      <w:sz w:val="24"/>
                      <w:szCs w:val="32"/>
                      <w:lang w:val="en-US" w:eastAsia="zh-CN"/>
                    </w:rPr>
                  </w:pPr>
                  <w:r>
                    <w:rPr>
                      <w:rFonts w:hint="eastAsia"/>
                      <w:b w:val="0"/>
                      <w:bCs w:val="0"/>
                      <w:sz w:val="24"/>
                      <w:szCs w:val="32"/>
                      <w:lang w:val="en-US" w:eastAsia="zh-CN"/>
                    </w:rPr>
                    <w:t>想要在线学习非遗课程的用户</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前置条件</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用户已登录，并进入某课程的详情页</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后置条件</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系统播放课程内容，并记录用户</w:t>
                  </w:r>
                  <w:r>
                    <w:rPr>
                      <w:rFonts w:hint="eastAsia"/>
                      <w:b w:val="0"/>
                      <w:bCs w:val="0"/>
                      <w:sz w:val="24"/>
                      <w:szCs w:val="32"/>
                      <w:lang w:val="en-US" w:eastAsia="zh-CN"/>
                    </w:rPr>
                    <w:t>退出前</w:t>
                  </w:r>
                  <w:r>
                    <w:rPr>
                      <w:rFonts w:hint="default"/>
                      <w:b w:val="0"/>
                      <w:bCs w:val="0"/>
                      <w:sz w:val="24"/>
                      <w:szCs w:val="32"/>
                      <w:lang w:val="en-US" w:eastAsia="zh-CN"/>
                    </w:rPr>
                    <w:t>学习到的最新的章节或时间点</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基本事件流</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1.用户在课程详情页，点击</w:t>
                  </w:r>
                  <w:r>
                    <w:rPr>
                      <w:rFonts w:hint="eastAsia"/>
                      <w:b w:val="0"/>
                      <w:bCs w:val="0"/>
                      <w:sz w:val="24"/>
                      <w:szCs w:val="32"/>
                      <w:lang w:val="en-US" w:eastAsia="zh-CN"/>
                    </w:rPr>
                    <w:t>“</w:t>
                  </w:r>
                  <w:r>
                    <w:rPr>
                      <w:rFonts w:hint="default"/>
                      <w:b w:val="0"/>
                      <w:bCs w:val="0"/>
                      <w:sz w:val="24"/>
                      <w:szCs w:val="32"/>
                      <w:lang w:val="en-US" w:eastAsia="zh-CN"/>
                    </w:rPr>
                    <w:t>开始学习</w:t>
                  </w:r>
                  <w:r>
                    <w:rPr>
                      <w:rFonts w:hint="eastAsia"/>
                      <w:b w:val="0"/>
                      <w:bCs w:val="0"/>
                      <w:sz w:val="24"/>
                      <w:szCs w:val="32"/>
                      <w:lang w:val="en-US" w:eastAsia="zh-CN"/>
                    </w:rPr>
                    <w:t>”</w:t>
                  </w:r>
                  <w:r>
                    <w:rPr>
                      <w:rFonts w:hint="default"/>
                      <w:b w:val="0"/>
                      <w:bCs w:val="0"/>
                      <w:sz w:val="24"/>
                      <w:szCs w:val="32"/>
                      <w:lang w:val="en-US" w:eastAsia="zh-CN"/>
                    </w:rPr>
                    <w:t>或某个具体章节。</w:t>
                  </w:r>
                </w:p>
                <w:p>
                  <w:pPr>
                    <w:rPr>
                      <w:rFonts w:hint="default"/>
                      <w:b w:val="0"/>
                      <w:bCs w:val="0"/>
                      <w:sz w:val="24"/>
                      <w:szCs w:val="32"/>
                      <w:lang w:val="en-US" w:eastAsia="zh-CN"/>
                    </w:rPr>
                  </w:pPr>
                  <w:r>
                    <w:rPr>
                      <w:rFonts w:hint="default"/>
                      <w:b w:val="0"/>
                      <w:bCs w:val="0"/>
                      <w:sz w:val="24"/>
                      <w:szCs w:val="32"/>
                      <w:lang w:val="en-US" w:eastAsia="zh-CN"/>
                    </w:rPr>
                    <w:t>2.系统进入课程学习页面，播放视频或展示图文内容。</w:t>
                  </w:r>
                </w:p>
                <w:p>
                  <w:pPr>
                    <w:rPr>
                      <w:rFonts w:hint="default"/>
                      <w:b w:val="0"/>
                      <w:bCs w:val="0"/>
                      <w:sz w:val="24"/>
                      <w:szCs w:val="32"/>
                      <w:lang w:val="en-US" w:eastAsia="zh-CN"/>
                    </w:rPr>
                  </w:pPr>
                  <w:r>
                    <w:rPr>
                      <w:rFonts w:hint="default"/>
                      <w:b w:val="0"/>
                      <w:bCs w:val="0"/>
                      <w:sz w:val="24"/>
                      <w:szCs w:val="32"/>
                      <w:lang w:val="en-US" w:eastAsia="zh-CN"/>
                    </w:rPr>
                    <w:t>3.用户学习过程中，系统定时或在用户退出时，自动记录当前学习的章节/视频进度。</w:t>
                  </w:r>
                </w:p>
                <w:p>
                  <w:pPr>
                    <w:rPr>
                      <w:rFonts w:hint="default"/>
                      <w:b w:val="0"/>
                      <w:bCs w:val="0"/>
                      <w:sz w:val="24"/>
                      <w:szCs w:val="32"/>
                      <w:lang w:val="en-US" w:eastAsia="zh-CN"/>
                    </w:rPr>
                  </w:pPr>
                  <w:r>
                    <w:rPr>
                      <w:rFonts w:hint="default"/>
                      <w:b w:val="0"/>
                      <w:bCs w:val="0"/>
                      <w:sz w:val="24"/>
                      <w:szCs w:val="32"/>
                      <w:lang w:val="en-US" w:eastAsia="zh-CN"/>
                    </w:rPr>
                    <w:t>4.用户下次再进入该课程时，可从上次中断处继续学习。</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备选事件流</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无</w:t>
                  </w:r>
                </w:p>
              </w:tc>
            </w:tr>
          </w:tbl>
          <w:p>
            <w:pPr>
              <w:numPr>
                <w:ilvl w:val="0"/>
                <w:numId w:val="2"/>
              </w:numPr>
              <w:ind w:left="420" w:leftChars="0" w:hanging="420" w:firstLineChars="0"/>
              <w:rPr>
                <w:rFonts w:hint="default"/>
                <w:b w:val="1"/>
                <w:bCs w:val="1"/>
                <w:sz w:val="24"/>
                <w:szCs w:val="32"/>
                <w:lang w:val="en-US" w:eastAsia="zh-CN"/>
              </w:rPr>
            </w:pPr>
            <w:r>
              <w:rPr>
                <w:rFonts w:hint="default"/>
                <w:b w:val="1"/>
                <w:bCs w:val="1"/>
                <w:sz w:val="24"/>
                <w:szCs w:val="32"/>
                <w:lang w:val="en-US" w:eastAsia="zh-CN"/>
              </w:rPr>
              <w:t>活动报名与审核状态查看</w:t>
            </w:r>
          </w:p>
          <w:p>
            <w:pPr>
              <w:rPr>
                <w:rFonts w:hint="default"/>
                <w:b w:val="0"/>
                <w:bCs w:val="0"/>
                <w:sz w:val="24"/>
                <w:szCs w:val="32"/>
                <w:lang w:val="en-US" w:eastAsia="zh-CN"/>
              </w:rPr>
            </w:pPr>
            <w:r>
              <w:rPr>
                <w:rFonts w:hint="default"/>
                <w:b w:val="0"/>
                <w:bCs w:val="0"/>
                <w:sz w:val="24"/>
                <w:szCs w:val="32"/>
                <w:lang w:val="en-US" w:eastAsia="zh-CN"/>
              </w:rPr>
              <w:t>（1）用例图</w:t>
            </w:r>
          </w:p>
          <w:p>
            <w:pPr>
              <w:jc w:val="center"/>
              <w:rPr>
                <w:rFonts w:hint="default"/>
                <w:b w:val="0"/>
                <w:bCs w:val="0"/>
                <w:sz w:val="24"/>
                <w:szCs w:val="32"/>
                <w:lang w:val="en-US" w:eastAsia="zh-CN"/>
              </w:rPr>
            </w:pPr>
          </w:p>
          <w:p>
            <w:pPr>
              <w:jc w:val="center"/>
              <w:rPr>
                <w:rFonts w:hint="default"/>
                <w:b w:val="0"/>
                <w:bCs w:val="0"/>
                <w:sz w:val="24"/>
                <w:szCs w:val="32"/>
                <w:lang w:val="en-US" w:eastAsia="zh-CN"/>
              </w:rPr>
            </w:pPr>
          </w:p>
          <w:p>
            <w:pPr>
              <w:jc w:val="center"/>
              <w:rPr>
                <w:rFonts w:hint="default"/>
                <w:b w:val="0"/>
                <w:bCs w:val="0"/>
                <w:sz w:val="24"/>
                <w:szCs w:val="32"/>
                <w:lang w:val="en-US" w:eastAsia="zh-CN"/>
              </w:rPr>
            </w:pPr>
          </w:p>
          <w:p>
            <w:pPr>
              <w:jc w:val="center"/>
              <w:rPr>
                <w:rFonts w:hint="default"/>
                <w:b w:val="0"/>
                <w:bCs w:val="0"/>
                <w:sz w:val="24"/>
                <w:szCs w:val="32"/>
                <w:lang w:val="en-US" w:eastAsia="zh-CN"/>
              </w:rPr>
            </w:pPr>
            <w:r>
              <w:rPr/>
              <w:drawing>
                <wp:inline distT="0" distB="0" distL="114300" distR="114300">
                  <wp:extent cx="5752465" cy="2793365"/>
                  <wp:effectExtent l="0" t="0" r="8255" b="10795"/>
                  <wp:docPr id="23" name="图片 9"/>
                  <wp:cNvGraphicFramePr>
                    <a:graphicFrameLocks noChangeAspect="1"/>
                  </wp:cNvGraphicFramePr>
                  <a:graphic>
                    <a:graphicData uri="http://schemas.openxmlformats.org/drawingml/2006/picture">
                      <pic:pic>
                        <pic:nvPicPr>
                          <pic:cNvPr id="24" name="图片 9"/>
                          <pic:cNvPicPr>
                            <a:picLocks noChangeAspect="1"/>
                          </pic:cNvPicPr>
                        </pic:nvPicPr>
                        <pic:blipFill>
                          <a:blip r:embed="rId12"/>
                          <a:stretch>
                            <a:fillRect/>
                          </a:stretch>
                        </pic:blipFill>
                        <pic:spPr>
                          <a:xfrm>
                            <a:off x="0" y="0"/>
                            <a:ext cx="5752465" cy="2793365"/>
                          </a:xfrm>
                          <a:prstGeom prst="rect">
                            <a:avLst/>
                          </a:prstGeom>
                          <a:noFill/>
                          <a:ln>
                            <a:noFill/>
                          </a:ln>
                        </pic:spPr>
                      </pic:pic>
                    </a:graphicData>
                  </a:graphic>
                </wp:inline>
              </w:drawing>
            </w:r>
          </w:p>
          <w:p>
            <w:pPr>
              <w:pStyle w:val="000014"/>
              <w:jc w:val="center"/>
              <w:rPr>
                <w:rFonts w:hint="eastAsia" w:eastAsiaTheme="minorEastAsia"/>
                <w:b w:val="0"/>
                <w:bCs w:val="0"/>
                <w:sz w:val="24"/>
                <w:szCs w:val="32"/>
                <w:lang w:val="en-US" w:eastAsia="zh-CN"/>
              </w:rPr>
            </w:pPr>
            <w:r>
              <w:rPr/>
              <w:t xml:space="preserve">图 </w:t>
            </w:r>
            <w:r>
              <w:rPr>
                <w:rFonts w:hint="eastAsia"/>
                <w:lang w:val="en-US" w:eastAsia="zh-CN"/>
              </w:rPr>
              <w:t>7</w:t>
            </w:r>
            <w:r>
              <w:rPr>
                <w:rFonts w:hint="eastAsia"/>
                <w:lang w:eastAsia="zh-CN"/>
              </w:rPr>
              <w:t xml:space="preserve"> 活动报名与审核状态查看用例图</w:t>
            </w:r>
          </w:p>
          <w:p>
            <w:pPr>
              <w:jc w:val="both"/>
              <w:rPr>
                <w:rFonts w:hint="default"/>
                <w:b w:val="0"/>
                <w:bCs w:val="0"/>
                <w:sz w:val="24"/>
                <w:szCs w:val="32"/>
                <w:lang w:val="en-US" w:eastAsia="zh-CN"/>
              </w:rPr>
            </w:pPr>
          </w:p>
          <w:p>
            <w:pPr>
              <w:rPr>
                <w:rFonts w:hint="default"/>
                <w:b w:val="0"/>
                <w:bCs w:val="0"/>
                <w:sz w:val="24"/>
                <w:szCs w:val="32"/>
                <w:lang w:val="en-US" w:eastAsia="zh-CN"/>
              </w:rPr>
            </w:pPr>
            <w:r>
              <w:rPr>
                <w:rFonts w:hint="default"/>
                <w:b w:val="0"/>
                <w:bCs w:val="0"/>
                <w:sz w:val="24"/>
                <w:szCs w:val="32"/>
                <w:lang w:val="en-US" w:eastAsia="zh-CN"/>
              </w:rPr>
              <w:t>（2）用例描述</w:t>
            </w:r>
          </w:p>
          <w:p>
            <w:pPr>
              <w:pStyle w:val="000014"/>
              <w:jc w:val="center"/>
              <w:rPr>
                <w:rFonts w:hint="eastAsia" w:eastAsia="宋体"/>
                <w:lang w:eastAsia="zh-CN"/>
              </w:rPr>
            </w:pPr>
            <w:r>
              <w:rPr/>
              <w:t xml:space="preserve">表 </w:t>
            </w:r>
            <w:r>
              <w:rPr/>
              <w:fldChar w:fldCharType="begin"/>
            </w:r>
            <w:r>
              <w:rPr/>
              <w:instrText xml:space="preserve"> SEQ 表 \* ARABIC </w:instrText>
            </w:r>
            <w:r>
              <w:rPr/>
              <w:fldChar w:fldCharType="separate"/>
            </w:r>
            <w:r>
              <w:rPr/>
              <w:t>11</w:t>
            </w:r>
            <w:r>
              <w:rPr/>
              <w:fldChar w:fldCharType="end"/>
            </w:r>
            <w:r>
              <w:rPr>
                <w:rFonts w:hint="eastAsia"/>
                <w:lang w:eastAsia="zh-CN"/>
              </w:rPr>
              <w:t xml:space="preserve"> 活动报名与审核状态查看用例描述</w:t>
            </w:r>
          </w:p>
          <w:p>
            <w:pPr>
              <w:rPr>
                <w:rFonts w:hint="default"/>
                <w:b w:val="0"/>
                <w:bCs w:val="0"/>
                <w:sz w:val="24"/>
                <w:szCs w:val="32"/>
                <w:lang w:val="en-US" w:eastAsia="zh-CN"/>
              </w:rPr>
            </w:pPr>
          </w:p>
          <w:tbl>
            <w:tblPr>
              <w:tblStyle w:val="00001d"/>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5903"/>
            </w:tblGrid>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用例名称</w:t>
                  </w:r>
                </w:p>
              </w:tc>
              <w:tc>
                <w:tcPr>
                  <w:tcW w:w="5903" w:type="dxa"/>
                  <w:vAlign w:val="center"/>
                </w:tcPr>
                <w:p>
                  <w:pPr>
                    <w:rPr>
                      <w:rFonts w:hint="default"/>
                      <w:b w:val="0"/>
                      <w:bCs w:val="0"/>
                      <w:sz w:val="24"/>
                      <w:szCs w:val="32"/>
                      <w:lang w:val="en-US" w:eastAsia="zh-CN"/>
                    </w:rPr>
                  </w:pPr>
                  <w:r>
                    <w:rPr>
                      <w:rFonts w:hint="default"/>
                      <w:b w:val="0"/>
                      <w:bCs w:val="0"/>
                      <w:sz w:val="24"/>
                      <w:szCs w:val="32"/>
                      <w:lang w:val="en-US" w:eastAsia="zh-CN"/>
                    </w:rPr>
                    <w:t>活动报名与审核状态查看</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用例目标</w:t>
                  </w:r>
                </w:p>
              </w:tc>
              <w:tc>
                <w:tcPr>
                  <w:tcW w:w="5903" w:type="dxa"/>
                  <w:vAlign w:val="center"/>
                </w:tcPr>
                <w:p>
                  <w:pPr>
                    <w:rPr>
                      <w:rFonts w:hint="default"/>
                      <w:b w:val="0"/>
                      <w:bCs w:val="0"/>
                      <w:sz w:val="24"/>
                      <w:szCs w:val="32"/>
                      <w:lang w:val="en-US" w:eastAsia="zh-CN"/>
                    </w:rPr>
                  </w:pPr>
                  <w:r>
                    <w:rPr>
                      <w:rFonts w:hint="default"/>
                      <w:b w:val="0"/>
                      <w:bCs w:val="0"/>
                      <w:sz w:val="24"/>
                      <w:szCs w:val="32"/>
                      <w:lang w:val="en-US" w:eastAsia="zh-CN"/>
                    </w:rPr>
                    <w:t>用户能</w:t>
                  </w:r>
                  <w:r>
                    <w:rPr>
                      <w:rFonts w:hint="eastAsia"/>
                      <w:b w:val="0"/>
                      <w:bCs w:val="0"/>
                      <w:sz w:val="24"/>
                      <w:szCs w:val="32"/>
                      <w:lang w:val="en-US" w:eastAsia="zh-CN"/>
                    </w:rPr>
                    <w:t>浏览</w:t>
                  </w:r>
                  <w:r>
                    <w:rPr>
                      <w:rFonts w:hint="default"/>
                      <w:b w:val="0"/>
                      <w:bCs w:val="0"/>
                      <w:sz w:val="24"/>
                      <w:szCs w:val="32"/>
                      <w:lang w:val="en-US" w:eastAsia="zh-CN"/>
                    </w:rPr>
                    <w:t>感兴趣的活动并报名，并能</w:t>
                  </w:r>
                  <w:r>
                    <w:rPr>
                      <w:rFonts w:hint="eastAsia"/>
                      <w:b w:val="0"/>
                      <w:bCs w:val="0"/>
                      <w:sz w:val="24"/>
                      <w:szCs w:val="32"/>
                      <w:lang w:val="en-US" w:eastAsia="zh-CN"/>
                    </w:rPr>
                    <w:t>获取</w:t>
                  </w:r>
                  <w:r>
                    <w:rPr>
                      <w:rFonts w:hint="default"/>
                      <w:b w:val="0"/>
                      <w:bCs w:val="0"/>
                      <w:sz w:val="24"/>
                      <w:szCs w:val="32"/>
                      <w:lang w:val="en-US" w:eastAsia="zh-CN"/>
                    </w:rPr>
                    <w:t>报名结果。</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角色</w:t>
                  </w:r>
                </w:p>
              </w:tc>
              <w:tc>
                <w:tcPr>
                  <w:tcW w:w="5903" w:type="dxa"/>
                  <w:vAlign w:val="center"/>
                </w:tcPr>
                <w:p>
                  <w:pPr>
                    <w:rPr>
                      <w:rFonts w:hint="default"/>
                      <w:b w:val="0"/>
                      <w:bCs w:val="0"/>
                      <w:sz w:val="24"/>
                      <w:szCs w:val="32"/>
                      <w:lang w:val="en-US" w:eastAsia="zh-CN"/>
                    </w:rPr>
                  </w:pPr>
                  <w:r>
                    <w:rPr>
                      <w:rFonts w:hint="eastAsia"/>
                      <w:b w:val="0"/>
                      <w:bCs w:val="0"/>
                      <w:sz w:val="24"/>
                      <w:szCs w:val="32"/>
                      <w:lang w:val="en-US" w:eastAsia="zh-CN"/>
                    </w:rPr>
                    <w:t>需要报名非遗活动的用户</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前置条件</w:t>
                  </w:r>
                </w:p>
              </w:tc>
              <w:tc>
                <w:tcPr>
                  <w:tcW w:w="5903" w:type="dxa"/>
                  <w:vAlign w:val="center"/>
                </w:tcPr>
                <w:p>
                  <w:pPr>
                    <w:rPr>
                      <w:rFonts w:hint="default"/>
                      <w:b w:val="0"/>
                      <w:bCs w:val="0"/>
                      <w:sz w:val="24"/>
                      <w:szCs w:val="32"/>
                      <w:lang w:val="en-US" w:eastAsia="zh-CN"/>
                    </w:rPr>
                  </w:pPr>
                  <w:r>
                    <w:rPr>
                      <w:rFonts w:hint="default"/>
                      <w:b w:val="0"/>
                      <w:bCs w:val="0"/>
                      <w:sz w:val="24"/>
                      <w:szCs w:val="32"/>
                      <w:lang w:val="en-US" w:eastAsia="zh-CN"/>
                    </w:rPr>
                    <w:t>用户已登录并进入某活动的详情页，且活动</w:t>
                  </w:r>
                  <w:r>
                    <w:rPr>
                      <w:rFonts w:hint="eastAsia"/>
                      <w:b w:val="0"/>
                      <w:bCs w:val="0"/>
                      <w:sz w:val="24"/>
                      <w:szCs w:val="32"/>
                      <w:lang w:val="en-US" w:eastAsia="zh-CN"/>
                    </w:rPr>
                    <w:t>当前允许报名</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后置条件</w:t>
                  </w:r>
                </w:p>
              </w:tc>
              <w:tc>
                <w:tcPr>
                  <w:tcW w:w="5903" w:type="dxa"/>
                  <w:vAlign w:val="center"/>
                </w:tcPr>
                <w:p>
                  <w:pPr>
                    <w:rPr>
                      <w:rFonts w:hint="default"/>
                      <w:b w:val="0"/>
                      <w:bCs w:val="0"/>
                      <w:sz w:val="24"/>
                      <w:szCs w:val="32"/>
                      <w:lang w:val="en-US" w:eastAsia="zh-CN"/>
                    </w:rPr>
                  </w:pPr>
                  <w:r>
                    <w:rPr>
                      <w:rFonts w:hint="default"/>
                      <w:b w:val="0"/>
                      <w:bCs w:val="0"/>
                      <w:sz w:val="24"/>
                      <w:szCs w:val="32"/>
                      <w:lang w:val="en-US" w:eastAsia="zh-CN"/>
                    </w:rPr>
                    <w:t>系统生成一条报名记录，</w:t>
                  </w:r>
                  <w:r>
                    <w:rPr>
                      <w:rFonts w:hint="eastAsia"/>
                      <w:b w:val="0"/>
                      <w:bCs w:val="0"/>
                      <w:sz w:val="24"/>
                      <w:szCs w:val="32"/>
                      <w:lang w:val="en-US" w:eastAsia="zh-CN"/>
                    </w:rPr>
                    <w:t>等待管理员审核</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基本事件流</w:t>
                  </w:r>
                </w:p>
              </w:tc>
              <w:tc>
                <w:tcPr>
                  <w:tcW w:w="5903" w:type="dxa"/>
                  <w:vAlign w:val="center"/>
                </w:tcPr>
                <w:p>
                  <w:pPr>
                    <w:rPr>
                      <w:rFonts w:hint="default"/>
                      <w:b w:val="0"/>
                      <w:bCs w:val="0"/>
                      <w:sz w:val="24"/>
                      <w:szCs w:val="32"/>
                      <w:lang w:val="en-US" w:eastAsia="zh-CN"/>
                    </w:rPr>
                  </w:pPr>
                  <w:r>
                    <w:rPr>
                      <w:rFonts w:hint="default"/>
                      <w:b w:val="0"/>
                      <w:bCs w:val="0"/>
                      <w:sz w:val="24"/>
                      <w:szCs w:val="32"/>
                      <w:lang w:val="en-US" w:eastAsia="zh-CN"/>
                    </w:rPr>
                    <w:t>1.用户在活动详情页，点击</w:t>
                  </w:r>
                  <w:r>
                    <w:rPr>
                      <w:rFonts w:hint="eastAsia"/>
                      <w:b w:val="0"/>
                      <w:bCs w:val="0"/>
                      <w:sz w:val="24"/>
                      <w:szCs w:val="32"/>
                      <w:lang w:val="en-US" w:eastAsia="zh-CN"/>
                    </w:rPr>
                    <w:t>“</w:t>
                  </w:r>
                  <w:r>
                    <w:rPr>
                      <w:rFonts w:hint="default"/>
                      <w:b w:val="0"/>
                      <w:bCs w:val="0"/>
                      <w:sz w:val="24"/>
                      <w:szCs w:val="32"/>
                      <w:lang w:val="en-US" w:eastAsia="zh-CN"/>
                    </w:rPr>
                    <w:t>立即报名</w:t>
                  </w:r>
                  <w:r>
                    <w:rPr>
                      <w:rFonts w:hint="eastAsia"/>
                      <w:b w:val="0"/>
                      <w:bCs w:val="0"/>
                      <w:sz w:val="24"/>
                      <w:szCs w:val="32"/>
                      <w:lang w:val="en-US" w:eastAsia="zh-CN"/>
                    </w:rPr>
                    <w:t>”</w:t>
                  </w:r>
                  <w:r>
                    <w:rPr>
                      <w:rFonts w:hint="default"/>
                      <w:b w:val="0"/>
                      <w:bCs w:val="0"/>
                      <w:sz w:val="24"/>
                      <w:szCs w:val="32"/>
                      <w:lang w:val="en-US" w:eastAsia="zh-CN"/>
                    </w:rPr>
                    <w:t>按钮。</w:t>
                  </w:r>
                </w:p>
                <w:p>
                  <w:pPr>
                    <w:rPr>
                      <w:rFonts w:hint="default"/>
                      <w:b w:val="0"/>
                      <w:bCs w:val="0"/>
                      <w:sz w:val="24"/>
                      <w:szCs w:val="32"/>
                      <w:lang w:val="en-US" w:eastAsia="zh-CN"/>
                    </w:rPr>
                  </w:pPr>
                  <w:r>
                    <w:rPr>
                      <w:rFonts w:hint="default"/>
                      <w:b w:val="0"/>
                      <w:bCs w:val="0"/>
                      <w:sz w:val="24"/>
                      <w:szCs w:val="32"/>
                      <w:lang w:val="en-US" w:eastAsia="zh-CN"/>
                    </w:rPr>
                    <w:t>2.系统弹出确认框，用户确认报名信息。</w:t>
                  </w:r>
                </w:p>
                <w:p>
                  <w:pPr>
                    <w:rPr>
                      <w:rFonts w:hint="default"/>
                      <w:b w:val="0"/>
                      <w:bCs w:val="0"/>
                      <w:sz w:val="24"/>
                      <w:szCs w:val="32"/>
                      <w:lang w:val="en-US" w:eastAsia="zh-CN"/>
                    </w:rPr>
                  </w:pPr>
                  <w:r>
                    <w:rPr>
                      <w:rFonts w:hint="default"/>
                      <w:b w:val="0"/>
                      <w:bCs w:val="0"/>
                      <w:sz w:val="24"/>
                      <w:szCs w:val="32"/>
                      <w:lang w:val="en-US" w:eastAsia="zh-CN"/>
                    </w:rPr>
                    <w:t>3.用户提交报名，系统提示</w:t>
                  </w:r>
                  <w:r>
                    <w:rPr>
                      <w:rFonts w:hint="eastAsia"/>
                      <w:b w:val="0"/>
                      <w:bCs w:val="0"/>
                      <w:sz w:val="24"/>
                      <w:szCs w:val="32"/>
                      <w:lang w:val="en-US" w:eastAsia="zh-CN"/>
                    </w:rPr>
                    <w:t>“</w:t>
                  </w:r>
                  <w:r>
                    <w:rPr>
                      <w:rFonts w:hint="default"/>
                      <w:b w:val="0"/>
                      <w:bCs w:val="0"/>
                      <w:sz w:val="24"/>
                      <w:szCs w:val="32"/>
                      <w:lang w:val="en-US" w:eastAsia="zh-CN"/>
                    </w:rPr>
                    <w:t>报名成功，请等待审核</w:t>
                  </w:r>
                  <w:r>
                    <w:rPr>
                      <w:rFonts w:hint="eastAsia"/>
                      <w:b w:val="0"/>
                      <w:bCs w:val="0"/>
                      <w:sz w:val="24"/>
                      <w:szCs w:val="32"/>
                      <w:lang w:val="en-US" w:eastAsia="zh-CN"/>
                    </w:rPr>
                    <w:t>”</w:t>
                  </w:r>
                  <w:r>
                    <w:rPr>
                      <w:rFonts w:hint="default"/>
                      <w:b w:val="0"/>
                      <w:bCs w:val="0"/>
                      <w:sz w:val="24"/>
                      <w:szCs w:val="32"/>
                      <w:lang w:val="en-US" w:eastAsia="zh-CN"/>
                    </w:rPr>
                    <w:t>。</w:t>
                  </w:r>
                </w:p>
                <w:p>
                  <w:pPr>
                    <w:rPr>
                      <w:rFonts w:hint="default"/>
                      <w:b w:val="0"/>
                      <w:bCs w:val="0"/>
                      <w:sz w:val="24"/>
                      <w:szCs w:val="32"/>
                      <w:lang w:val="en-US" w:eastAsia="zh-CN"/>
                    </w:rPr>
                  </w:pPr>
                  <w:r>
                    <w:rPr>
                      <w:rFonts w:hint="default"/>
                      <w:b w:val="0"/>
                      <w:bCs w:val="0"/>
                      <w:sz w:val="24"/>
                      <w:szCs w:val="32"/>
                      <w:lang w:val="en-US" w:eastAsia="zh-CN"/>
                    </w:rPr>
                    <w:t>4.用户可在个人中心的</w:t>
                  </w:r>
                  <w:r>
                    <w:rPr>
                      <w:rFonts w:hint="eastAsia"/>
                      <w:b w:val="0"/>
                      <w:bCs w:val="0"/>
                      <w:sz w:val="24"/>
                      <w:szCs w:val="32"/>
                      <w:lang w:val="en-US" w:eastAsia="zh-CN"/>
                    </w:rPr>
                    <w:t>“</w:t>
                  </w:r>
                  <w:r>
                    <w:rPr>
                      <w:rFonts w:hint="default"/>
                      <w:b w:val="0"/>
                      <w:bCs w:val="0"/>
                      <w:sz w:val="24"/>
                      <w:szCs w:val="32"/>
                      <w:lang w:val="en-US" w:eastAsia="zh-CN"/>
                    </w:rPr>
                    <w:t>我的活动</w:t>
                  </w:r>
                  <w:r>
                    <w:rPr>
                      <w:rFonts w:hint="eastAsia"/>
                      <w:b w:val="0"/>
                      <w:bCs w:val="0"/>
                      <w:sz w:val="24"/>
                      <w:szCs w:val="32"/>
                      <w:lang w:val="en-US" w:eastAsia="zh-CN"/>
                    </w:rPr>
                    <w:t>”</w:t>
                  </w:r>
                  <w:r>
                    <w:rPr>
                      <w:rFonts w:hint="default"/>
                      <w:b w:val="0"/>
                      <w:bCs w:val="0"/>
                      <w:sz w:val="24"/>
                      <w:szCs w:val="32"/>
                      <w:lang w:val="en-US" w:eastAsia="zh-CN"/>
                    </w:rPr>
                    <w:t>中查看该活动的审核状态（待审核、已通过、未通过）。</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备选事件流</w:t>
                  </w:r>
                </w:p>
              </w:tc>
              <w:tc>
                <w:tcPr>
                  <w:tcW w:w="5903" w:type="dxa"/>
                  <w:vAlign w:val="center"/>
                </w:tcPr>
                <w:p>
                  <w:pPr>
                    <w:rPr>
                      <w:rFonts w:hint="default"/>
                      <w:b w:val="0"/>
                      <w:bCs w:val="0"/>
                      <w:sz w:val="24"/>
                      <w:szCs w:val="32"/>
                      <w:lang w:val="en-US" w:eastAsia="zh-CN"/>
                    </w:rPr>
                  </w:pPr>
                  <w:r>
                    <w:rPr>
                      <w:rFonts w:hint="default"/>
                      <w:b w:val="0"/>
                      <w:bCs w:val="0"/>
                      <w:sz w:val="24"/>
                      <w:szCs w:val="32"/>
                      <w:lang w:val="en-US" w:eastAsia="zh-CN"/>
                    </w:rPr>
                    <w:t>无</w:t>
                  </w:r>
                </w:p>
              </w:tc>
            </w:tr>
          </w:tbl>
          <w:p>
            <w:pPr>
              <w:jc w:val="center"/>
              <w:rPr>
                <w:rFonts w:hint="default"/>
                <w:b w:val="0"/>
                <w:bCs w:val="0"/>
                <w:sz w:val="24"/>
                <w:szCs w:val="32"/>
                <w:lang w:val="en-US" w:eastAsia="zh-CN"/>
              </w:rPr>
            </w:pPr>
          </w:p>
          <w:p>
            <w:pPr>
              <w:jc w:val="center"/>
              <w:rPr>
                <w:rFonts w:hint="default"/>
                <w:b w:val="0"/>
                <w:bCs w:val="0"/>
                <w:sz w:val="24"/>
                <w:szCs w:val="32"/>
                <w:lang w:val="en-US" w:eastAsia="zh-CN"/>
              </w:rPr>
            </w:pPr>
          </w:p>
          <w:p>
            <w:pPr>
              <w:numPr>
                <w:ilvl w:val="0"/>
                <w:numId w:val="2"/>
              </w:numPr>
              <w:ind w:left="420" w:leftChars="0" w:hanging="420" w:firstLineChars="0"/>
              <w:rPr>
                <w:rFonts w:hint="default"/>
                <w:b w:val="1"/>
                <w:bCs w:val="1"/>
                <w:sz w:val="24"/>
                <w:szCs w:val="32"/>
                <w:lang w:val="en-US" w:eastAsia="zh-CN"/>
              </w:rPr>
            </w:pPr>
            <w:r>
              <w:rPr>
                <w:rFonts w:hint="default"/>
                <w:b w:val="1"/>
                <w:bCs w:val="1"/>
                <w:sz w:val="24"/>
                <w:szCs w:val="32"/>
                <w:lang w:val="en-US" w:eastAsia="zh-CN"/>
              </w:rPr>
              <w:t>购买非遗产品</w:t>
            </w:r>
          </w:p>
          <w:p>
            <w:pPr>
              <w:rPr>
                <w:rFonts w:hint="default"/>
                <w:b w:val="0"/>
                <w:bCs w:val="0"/>
                <w:sz w:val="24"/>
                <w:szCs w:val="32"/>
                <w:lang w:val="en-US" w:eastAsia="zh-CN"/>
              </w:rPr>
            </w:pPr>
            <w:r>
              <w:rPr>
                <w:rFonts w:hint="default"/>
                <w:b w:val="0"/>
                <w:bCs w:val="0"/>
                <w:sz w:val="24"/>
                <w:szCs w:val="32"/>
                <w:lang w:val="en-US" w:eastAsia="zh-CN"/>
              </w:rPr>
              <w:t>（1）用例图</w:t>
            </w:r>
          </w:p>
          <w:p>
            <w:pPr>
              <w:jc w:val="center"/>
              <w:rPr>
                <w:rFonts w:hint="default"/>
                <w:b w:val="0"/>
                <w:bCs w:val="0"/>
                <w:sz w:val="24"/>
                <w:szCs w:val="32"/>
                <w:lang w:val="en-US" w:eastAsia="zh-CN"/>
              </w:rPr>
            </w:pPr>
            <w:r>
              <w:rPr/>
              <w:drawing>
                <wp:inline distT="0" distB="0" distL="114300" distR="114300">
                  <wp:extent cx="635" cy="0"/>
                  <wp:effectExtent l="0" t="0" r="0" b="0"/>
                  <wp:docPr id="26" name="图片 10"/>
                  <wp:cNvGraphicFramePr>
                    <a:graphicFrameLocks noChangeAspect="1"/>
                  </wp:cNvGraphicFramePr>
                  <a:graphic>
                    <a:graphicData uri="http://schemas.openxmlformats.org/drawingml/2006/picture">
                      <pic:pic>
                        <pic:nvPicPr>
                          <pic:cNvPr id="27" name="图片 10"/>
                          <pic:cNvPicPr>
                            <a:picLocks noChangeAspect="1"/>
                          </pic:cNvPicPr>
                        </pic:nvPicPr>
                        <pic:blipFill>
                          <a:blip r:embed=""/>
                          <a:stretch>
                            <a:fillRect/>
                          </a:stretch>
                        </pic:blipFill>
                        <pic:spPr>
                          <a:xfrm>
                            <a:off x="0" y="0"/>
                            <a:ext cx="635" cy="0"/>
                          </a:xfrm>
                          <a:prstGeom prst="rect">
                            <a:avLst/>
                          </a:prstGeom>
                          <a:noFill/>
                          <a:ln>
                            <a:noFill/>
                          </a:ln>
                        </pic:spPr>
                      </pic:pic>
                    </a:graphicData>
                  </a:graphic>
                </wp:inline>
              </w:drawing>
            </w:r>
            <w:r>
              <w:rPr/>
              <w:drawing>
                <wp:inline distT="0" distB="0" distL="114300" distR="114300">
                  <wp:extent cx="5442585" cy="3571240"/>
                  <wp:effectExtent l="0" t="0" r="13335" b="10160"/>
                  <wp:docPr id="29" name="图片 11"/>
                  <wp:cNvGraphicFramePr>
                    <a:graphicFrameLocks noChangeAspect="1"/>
                  </wp:cNvGraphicFramePr>
                  <a:graphic>
                    <a:graphicData uri="http://schemas.openxmlformats.org/drawingml/2006/picture">
                      <pic:pic>
                        <pic:nvPicPr>
                          <pic:cNvPr id="30" name="图片 11"/>
                          <pic:cNvPicPr>
                            <a:picLocks noChangeAspect="1"/>
                          </pic:cNvPicPr>
                        </pic:nvPicPr>
                        <pic:blipFill>
                          <a:blip r:embed="rId13"/>
                          <a:stretch>
                            <a:fillRect/>
                          </a:stretch>
                        </pic:blipFill>
                        <pic:spPr>
                          <a:xfrm>
                            <a:off x="0" y="0"/>
                            <a:ext cx="5442585" cy="3571240"/>
                          </a:xfrm>
                          <a:prstGeom prst="rect">
                            <a:avLst/>
                          </a:prstGeom>
                          <a:noFill/>
                          <a:ln>
                            <a:noFill/>
                          </a:ln>
                        </pic:spPr>
                      </pic:pic>
                    </a:graphicData>
                  </a:graphic>
                </wp:inline>
              </w:drawing>
            </w:r>
          </w:p>
          <w:p>
            <w:pPr>
              <w:pStyle w:val="000014"/>
              <w:jc w:val="center"/>
              <w:rPr>
                <w:rFonts w:hint="default"/>
                <w:b w:val="0"/>
                <w:bCs w:val="0"/>
                <w:sz w:val="24"/>
                <w:szCs w:val="32"/>
                <w:lang w:val="en-US" w:eastAsia="zh-CN"/>
              </w:rPr>
            </w:pPr>
            <w:r>
              <w:rPr/>
              <w:t xml:space="preserve">图 </w:t>
            </w:r>
            <w:r>
              <w:rPr>
                <w:rFonts w:hint="eastAsia"/>
                <w:lang w:val="en-US" w:eastAsia="zh-CN"/>
              </w:rPr>
              <w:t>8</w:t>
            </w:r>
            <w:r>
              <w:rPr>
                <w:rFonts w:hint="eastAsia"/>
                <w:lang w:eastAsia="zh-CN"/>
              </w:rPr>
              <w:t xml:space="preserve"> 购买非遗产品用例图</w:t>
            </w:r>
          </w:p>
          <w:p>
            <w:pPr>
              <w:rPr>
                <w:rFonts w:hint="default"/>
                <w:b w:val="0"/>
                <w:bCs w:val="0"/>
                <w:sz w:val="24"/>
                <w:szCs w:val="32"/>
                <w:lang w:val="en-US" w:eastAsia="zh-CN"/>
              </w:rPr>
            </w:pPr>
            <w:r>
              <w:rPr>
                <w:rFonts w:hint="default"/>
                <w:b w:val="0"/>
                <w:bCs w:val="0"/>
                <w:sz w:val="24"/>
                <w:szCs w:val="32"/>
                <w:lang w:val="en-US" w:eastAsia="zh-CN"/>
              </w:rPr>
              <w:t>（2）用例描述</w:t>
            </w:r>
          </w:p>
          <w:p>
            <w:pPr>
              <w:pStyle w:val="000014"/>
              <w:jc w:val="center"/>
              <w:rPr>
                <w:rFonts w:hint="default"/>
                <w:b w:val="0"/>
                <w:bCs w:val="0"/>
                <w:sz w:val="24"/>
                <w:szCs w:val="32"/>
                <w:lang w:val="en-US" w:eastAsia="zh-CN"/>
              </w:rPr>
            </w:pPr>
            <w:r>
              <w:rPr/>
              <w:t xml:space="preserve">表 </w:t>
            </w:r>
            <w:r>
              <w:rPr/>
              <w:fldChar w:fldCharType="begin"/>
            </w:r>
            <w:r>
              <w:rPr/>
              <w:instrText xml:space="preserve"> SEQ 表 \* ARABIC </w:instrText>
            </w:r>
            <w:r>
              <w:rPr/>
              <w:fldChar w:fldCharType="separate"/>
            </w:r>
            <w:r>
              <w:rPr/>
              <w:t>12</w:t>
            </w:r>
            <w:r>
              <w:rPr/>
              <w:fldChar w:fldCharType="end"/>
            </w:r>
            <w:r>
              <w:rPr>
                <w:rFonts w:hint="eastAsia"/>
                <w:lang w:eastAsia="zh-CN"/>
              </w:rPr>
              <w:t xml:space="preserve"> 购买非遗产品用例描述</w:t>
            </w:r>
          </w:p>
          <w:tbl>
            <w:tblPr>
              <w:tblStyle w:val="00001d"/>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254"/>
            </w:tblGrid>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用例名称</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购买</w:t>
                  </w:r>
                  <w:r>
                    <w:rPr>
                      <w:rFonts w:hint="eastAsia"/>
                      <w:b w:val="0"/>
                      <w:bCs w:val="0"/>
                      <w:sz w:val="24"/>
                      <w:szCs w:val="32"/>
                      <w:lang w:val="en-US" w:eastAsia="zh-CN"/>
                    </w:rPr>
                    <w:t>非遗</w:t>
                  </w:r>
                  <w:r>
                    <w:rPr>
                      <w:rFonts w:hint="default"/>
                      <w:b w:val="0"/>
                      <w:bCs w:val="0"/>
                      <w:sz w:val="24"/>
                      <w:szCs w:val="32"/>
                      <w:lang w:val="en-US" w:eastAsia="zh-CN"/>
                    </w:rPr>
                    <w:t>产品</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用例目标</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用户能便捷地购买非遗文创产品</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角色</w:t>
                  </w:r>
                </w:p>
              </w:tc>
              <w:tc>
                <w:tcPr>
                  <w:tcW w:w="6254" w:type="dxa"/>
                  <w:vAlign w:val="center"/>
                </w:tcPr>
                <w:p>
                  <w:pPr>
                    <w:rPr>
                      <w:rFonts w:hint="default"/>
                      <w:b w:val="0"/>
                      <w:bCs w:val="0"/>
                      <w:sz w:val="24"/>
                      <w:szCs w:val="32"/>
                      <w:lang w:val="en-US" w:eastAsia="zh-CN"/>
                    </w:rPr>
                  </w:pPr>
                  <w:r>
                    <w:rPr>
                      <w:rFonts w:hint="eastAsia"/>
                      <w:b w:val="0"/>
                      <w:bCs w:val="0"/>
                      <w:sz w:val="24"/>
                      <w:szCs w:val="32"/>
                      <w:lang w:val="en-US" w:eastAsia="zh-CN"/>
                    </w:rPr>
                    <w:t>需要购买非遗产品的用户</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前置条件</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用户已登录，且</w:t>
                  </w:r>
                  <w:r>
                    <w:rPr>
                      <w:rFonts w:hint="eastAsia"/>
                      <w:b w:val="0"/>
                      <w:bCs w:val="0"/>
                      <w:sz w:val="24"/>
                      <w:szCs w:val="32"/>
                      <w:lang w:val="en-US" w:eastAsia="zh-CN"/>
                    </w:rPr>
                    <w:t>准备在商品页面购买非遗产品</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后置条件</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系统成功创建订单，并扣减商品库存</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基本事件流</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1.用户进入订单确认页，选择或新增收货地址。</w:t>
                  </w:r>
                  <w:r>
                    <w:rPr>
                      <w:rFonts w:hint="default"/>
                      <w:b w:val="0"/>
                      <w:bCs w:val="0"/>
                      <w:sz w:val="24"/>
                      <w:szCs w:val="32"/>
                      <w:lang w:val="en-US" w:eastAsia="zh-CN"/>
                    </w:rPr>
                    <w:br w:type="textWrapping"/>
                  </w:r>
                  <w:r>
                    <w:rPr>
                      <w:rFonts w:hint="default"/>
                      <w:b w:val="0"/>
                      <w:bCs w:val="0"/>
                      <w:sz w:val="24"/>
                      <w:szCs w:val="32"/>
                      <w:lang w:val="en-US" w:eastAsia="zh-CN"/>
                    </w:rPr>
                    <w:t>2.用户确认商品信息和订单金额，点击</w:t>
                  </w:r>
                  <w:r>
                    <w:rPr>
                      <w:rFonts w:hint="eastAsia"/>
                      <w:b w:val="0"/>
                      <w:bCs w:val="0"/>
                      <w:sz w:val="24"/>
                      <w:szCs w:val="32"/>
                      <w:lang w:val="en-US" w:eastAsia="zh-CN"/>
                    </w:rPr>
                    <w:t>“</w:t>
                  </w:r>
                  <w:r>
                    <w:rPr>
                      <w:rFonts w:hint="default"/>
                      <w:b w:val="0"/>
                      <w:bCs w:val="0"/>
                      <w:sz w:val="24"/>
                      <w:szCs w:val="32"/>
                      <w:lang w:val="en-US" w:eastAsia="zh-CN"/>
                    </w:rPr>
                    <w:t>提交订单</w:t>
                  </w:r>
                  <w:r>
                    <w:rPr>
                      <w:rFonts w:hint="eastAsia"/>
                      <w:b w:val="0"/>
                      <w:bCs w:val="0"/>
                      <w:sz w:val="24"/>
                      <w:szCs w:val="32"/>
                      <w:lang w:val="en-US" w:eastAsia="zh-CN"/>
                    </w:rPr>
                    <w:t>”</w:t>
                  </w:r>
                  <w:r>
                    <w:rPr>
                      <w:rFonts w:hint="default"/>
                      <w:b w:val="0"/>
                      <w:bCs w:val="0"/>
                      <w:sz w:val="24"/>
                      <w:szCs w:val="32"/>
                      <w:lang w:val="en-US" w:eastAsia="zh-CN"/>
                    </w:rPr>
                    <w:t>。</w:t>
                  </w:r>
                  <w:r>
                    <w:rPr>
                      <w:rFonts w:hint="default"/>
                      <w:b w:val="0"/>
                      <w:bCs w:val="0"/>
                      <w:sz w:val="24"/>
                      <w:szCs w:val="32"/>
                      <w:lang w:val="en-US" w:eastAsia="zh-CN"/>
                    </w:rPr>
                    <w:br w:type="textWrapping"/>
                  </w:r>
                  <w:r>
                    <w:rPr>
                      <w:rFonts w:hint="default"/>
                      <w:b w:val="0"/>
                      <w:bCs w:val="0"/>
                      <w:sz w:val="24"/>
                      <w:szCs w:val="32"/>
                      <w:lang w:val="en-US" w:eastAsia="zh-CN"/>
                    </w:rPr>
                    <w:t>3.系统验证库存，生成订单，并跳转至支付页面</w:t>
                  </w:r>
                  <w:r>
                    <w:rPr>
                      <w:rFonts w:hint="eastAsia"/>
                      <w:b w:val="0"/>
                      <w:bCs w:val="0"/>
                      <w:sz w:val="24"/>
                      <w:szCs w:val="32"/>
                      <w:lang w:val="en-US" w:eastAsia="zh-CN"/>
                    </w:rPr>
                    <w:t>。</w:t>
                  </w:r>
                  <w:r>
                    <w:rPr>
                      <w:rFonts w:hint="default"/>
                      <w:b w:val="0"/>
                      <w:bCs w:val="0"/>
                      <w:sz w:val="24"/>
                      <w:szCs w:val="32"/>
                      <w:lang w:val="en-US" w:eastAsia="zh-CN"/>
                    </w:rPr>
                    <w:br w:type="textWrapping"/>
                  </w:r>
                  <w:r>
                    <w:rPr>
                      <w:rFonts w:hint="default"/>
                      <w:b w:val="0"/>
                      <w:bCs w:val="0"/>
                      <w:sz w:val="24"/>
                      <w:szCs w:val="32"/>
                      <w:lang w:val="en-US" w:eastAsia="zh-CN"/>
                    </w:rPr>
                    <w:t>4.用户完成支付，订单状态更新为</w:t>
                  </w:r>
                  <w:r>
                    <w:rPr>
                      <w:rFonts w:hint="eastAsia"/>
                      <w:b w:val="0"/>
                      <w:bCs w:val="0"/>
                      <w:sz w:val="24"/>
                      <w:szCs w:val="32"/>
                      <w:lang w:val="en-US" w:eastAsia="zh-CN"/>
                    </w:rPr>
                    <w:t>“</w:t>
                  </w:r>
                  <w:r>
                    <w:rPr>
                      <w:rFonts w:hint="default"/>
                      <w:b w:val="0"/>
                      <w:bCs w:val="0"/>
                      <w:sz w:val="24"/>
                      <w:szCs w:val="32"/>
                      <w:lang w:val="en-US" w:eastAsia="zh-CN"/>
                    </w:rPr>
                    <w:t>待发货</w:t>
                  </w:r>
                  <w:r>
                    <w:rPr>
                      <w:rFonts w:hint="eastAsia"/>
                      <w:b w:val="0"/>
                      <w:bCs w:val="0"/>
                      <w:sz w:val="24"/>
                      <w:szCs w:val="32"/>
                      <w:lang w:val="en-US" w:eastAsia="zh-CN"/>
                    </w:rPr>
                    <w:t>”</w:t>
                  </w:r>
                  <w:r>
                    <w:rPr>
                      <w:rFonts w:hint="default"/>
                      <w:b w:val="0"/>
                      <w:bCs w:val="0"/>
                      <w:sz w:val="24"/>
                      <w:szCs w:val="32"/>
                      <w:lang w:val="en-US" w:eastAsia="zh-CN"/>
                    </w:rPr>
                    <w:t>。</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备选事件流</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a.若用户未填写收货地址，系统提示</w:t>
                  </w:r>
                  <w:r>
                    <w:rPr>
                      <w:rFonts w:hint="eastAsia"/>
                      <w:b w:val="0"/>
                      <w:bCs w:val="0"/>
                      <w:sz w:val="24"/>
                      <w:szCs w:val="32"/>
                      <w:lang w:val="en-US" w:eastAsia="zh-CN"/>
                    </w:rPr>
                    <w:t>“</w:t>
                  </w:r>
                  <w:r>
                    <w:rPr>
                      <w:rFonts w:hint="default"/>
                      <w:b w:val="0"/>
                      <w:bCs w:val="0"/>
                      <w:sz w:val="24"/>
                      <w:szCs w:val="32"/>
                      <w:lang w:val="en-US" w:eastAsia="zh-CN"/>
                    </w:rPr>
                    <w:t>请添加收货地址</w:t>
                  </w:r>
                  <w:r>
                    <w:rPr>
                      <w:rFonts w:hint="eastAsia"/>
                      <w:b w:val="0"/>
                      <w:bCs w:val="0"/>
                      <w:sz w:val="24"/>
                      <w:szCs w:val="32"/>
                      <w:lang w:val="en-US" w:eastAsia="zh-CN"/>
                    </w:rPr>
                    <w:t>”</w:t>
                  </w:r>
                  <w:r>
                    <w:rPr>
                      <w:rFonts w:hint="default"/>
                      <w:b w:val="0"/>
                      <w:bCs w:val="0"/>
                      <w:sz w:val="24"/>
                      <w:szCs w:val="32"/>
                      <w:lang w:val="en-US" w:eastAsia="zh-CN"/>
                    </w:rPr>
                    <w:t>。</w:t>
                  </w:r>
                  <w:r>
                    <w:rPr>
                      <w:rFonts w:hint="default"/>
                      <w:b w:val="0"/>
                      <w:bCs w:val="0"/>
                      <w:sz w:val="24"/>
                      <w:szCs w:val="32"/>
                      <w:lang w:val="en-US" w:eastAsia="zh-CN"/>
                    </w:rPr>
                    <w:br w:type="textWrapping"/>
                  </w:r>
                  <w:r>
                    <w:rPr>
                      <w:rFonts w:hint="default"/>
                      <w:b w:val="0"/>
                      <w:bCs w:val="0"/>
                      <w:sz w:val="24"/>
                      <w:szCs w:val="32"/>
                      <w:lang w:val="en-US" w:eastAsia="zh-CN"/>
                    </w:rPr>
                    <w:t>b.若商品库存不足，系统提示库存不足</w:t>
                  </w:r>
                  <w:r>
                    <w:rPr>
                      <w:rFonts w:hint="eastAsia"/>
                      <w:b w:val="0"/>
                      <w:bCs w:val="0"/>
                      <w:sz w:val="24"/>
                      <w:szCs w:val="32"/>
                      <w:lang w:val="en-US" w:eastAsia="zh-CN"/>
                    </w:rPr>
                    <w:t>，需要用户修改购买数量</w:t>
                  </w:r>
                  <w:r>
                    <w:rPr>
                      <w:rFonts w:hint="default"/>
                      <w:b w:val="0"/>
                      <w:bCs w:val="0"/>
                      <w:sz w:val="24"/>
                      <w:szCs w:val="32"/>
                      <w:lang w:val="en-US" w:eastAsia="zh-CN"/>
                    </w:rPr>
                    <w:t>。</w:t>
                  </w:r>
                </w:p>
              </w:tc>
            </w:tr>
          </w:tbl>
          <w:p>
            <w:pPr>
              <w:numPr>
                <w:ilvl w:val="0"/>
                <w:numId w:val="2"/>
              </w:numPr>
              <w:ind w:left="420" w:leftChars="0" w:hanging="420" w:firstLineChars="0"/>
              <w:rPr>
                <w:rFonts w:hint="default"/>
                <w:b w:val="1"/>
                <w:bCs w:val="1"/>
                <w:sz w:val="24"/>
                <w:szCs w:val="32"/>
                <w:lang w:val="en-US" w:eastAsia="zh-CN"/>
              </w:rPr>
            </w:pPr>
            <w:r>
              <w:rPr>
                <w:rFonts w:hint="default"/>
                <w:b w:val="1"/>
                <w:bCs w:val="1"/>
                <w:sz w:val="24"/>
                <w:szCs w:val="32"/>
                <w:lang w:val="en-US" w:eastAsia="zh-CN"/>
              </w:rPr>
              <w:t>AI智能咨询</w:t>
            </w:r>
          </w:p>
          <w:p>
            <w:pPr>
              <w:rPr>
                <w:rFonts w:hint="default"/>
                <w:b w:val="0"/>
                <w:bCs w:val="0"/>
                <w:sz w:val="24"/>
                <w:szCs w:val="32"/>
                <w:lang w:val="en-US" w:eastAsia="zh-CN"/>
              </w:rPr>
            </w:pPr>
            <w:r>
              <w:rPr>
                <w:rFonts w:hint="default"/>
                <w:b w:val="0"/>
                <w:bCs w:val="0"/>
                <w:sz w:val="24"/>
                <w:szCs w:val="32"/>
                <w:lang w:val="en-US" w:eastAsia="zh-CN"/>
              </w:rPr>
              <w:t>（1）用例图</w:t>
            </w:r>
          </w:p>
          <w:p>
            <w:pPr>
              <w:jc w:val="center"/>
              <w:rPr>
                <w:rFonts w:hint="default"/>
                <w:b w:val="0"/>
                <w:bCs w:val="0"/>
                <w:sz w:val="24"/>
                <w:szCs w:val="32"/>
                <w:lang w:val="en-US" w:eastAsia="zh-CN"/>
              </w:rPr>
            </w:pPr>
            <w:r>
              <w:rPr/>
              <w:drawing>
                <wp:inline distT="0" distB="0" distL="114300" distR="114300">
                  <wp:extent cx="5546725" cy="2900680"/>
                  <wp:effectExtent l="0" t="0" r="635" b="10160"/>
                  <wp:docPr id="32" name="图片 12"/>
                  <wp:cNvGraphicFramePr>
                    <a:graphicFrameLocks noChangeAspect="1"/>
                  </wp:cNvGraphicFramePr>
                  <a:graphic>
                    <a:graphicData uri="http://schemas.openxmlformats.org/drawingml/2006/picture">
                      <pic:pic>
                        <pic:nvPicPr>
                          <pic:cNvPr id="33" name="图片 12"/>
                          <pic:cNvPicPr>
                            <a:picLocks noChangeAspect="1"/>
                          </pic:cNvPicPr>
                        </pic:nvPicPr>
                        <pic:blipFill>
                          <a:blip r:embed="rId14"/>
                          <a:stretch>
                            <a:fillRect/>
                          </a:stretch>
                        </pic:blipFill>
                        <pic:spPr>
                          <a:xfrm>
                            <a:off x="0" y="0"/>
                            <a:ext cx="5546725" cy="2900680"/>
                          </a:xfrm>
                          <a:prstGeom prst="rect">
                            <a:avLst/>
                          </a:prstGeom>
                          <a:noFill/>
                          <a:ln>
                            <a:noFill/>
                          </a:ln>
                        </pic:spPr>
                      </pic:pic>
                    </a:graphicData>
                  </a:graphic>
                </wp:inline>
              </w:drawing>
            </w:r>
          </w:p>
          <w:p>
            <w:pPr>
              <w:pStyle w:val="000014"/>
              <w:jc w:val="center"/>
              <w:rPr>
                <w:rFonts w:hint="default"/>
                <w:b w:val="0"/>
                <w:bCs w:val="0"/>
                <w:sz w:val="24"/>
                <w:szCs w:val="32"/>
                <w:lang w:val="en-US" w:eastAsia="zh-CN"/>
              </w:rPr>
            </w:pPr>
            <w:r>
              <w:rPr/>
              <w:t xml:space="preserve">图 </w:t>
            </w:r>
            <w:r>
              <w:rPr>
                <w:rFonts w:hint="eastAsia"/>
                <w:lang w:val="en-US" w:eastAsia="zh-CN"/>
              </w:rPr>
              <w:t xml:space="preserve">9 </w:t>
            </w:r>
            <w:r>
              <w:rPr>
                <w:rFonts w:hint="eastAsia"/>
                <w:lang w:eastAsia="zh-CN"/>
              </w:rPr>
              <w:t xml:space="preserve"> AI智能咨询用例图</w:t>
            </w:r>
          </w:p>
          <w:p>
            <w:pPr>
              <w:rPr>
                <w:rFonts w:hint="default"/>
                <w:b w:val="0"/>
                <w:bCs w:val="0"/>
                <w:sz w:val="24"/>
                <w:szCs w:val="32"/>
                <w:lang w:val="en-US" w:eastAsia="zh-CN"/>
              </w:rPr>
            </w:pPr>
            <w:r>
              <w:rPr>
                <w:rFonts w:hint="default"/>
                <w:b w:val="0"/>
                <w:bCs w:val="0"/>
                <w:sz w:val="24"/>
                <w:szCs w:val="32"/>
                <w:lang w:val="en-US" w:eastAsia="zh-CN"/>
              </w:rPr>
              <w:t>（2）用例描述</w:t>
            </w:r>
          </w:p>
          <w:p>
            <w:pPr>
              <w:pStyle w:val="000014"/>
              <w:jc w:val="center"/>
              <w:rPr>
                <w:rFonts w:hint="default"/>
                <w:b w:val="0"/>
                <w:bCs w:val="0"/>
                <w:sz w:val="24"/>
                <w:szCs w:val="32"/>
                <w:lang w:val="en-US" w:eastAsia="zh-CN"/>
              </w:rPr>
            </w:pPr>
            <w:r>
              <w:rPr/>
              <w:t xml:space="preserve">表 </w:t>
            </w:r>
            <w:r>
              <w:rPr/>
              <w:fldChar w:fldCharType="begin"/>
            </w:r>
            <w:r>
              <w:rPr/>
              <w:instrText xml:space="preserve"> SEQ 表 \* ARABIC </w:instrText>
            </w:r>
            <w:r>
              <w:rPr/>
              <w:fldChar w:fldCharType="separate"/>
            </w:r>
            <w:r>
              <w:rPr/>
              <w:t>13</w:t>
            </w:r>
            <w:r>
              <w:rPr/>
              <w:fldChar w:fldCharType="end"/>
            </w:r>
            <w:r>
              <w:rPr>
                <w:rFonts w:hint="eastAsia"/>
                <w:lang w:eastAsia="zh-CN"/>
              </w:rPr>
              <w:t xml:space="preserve"> AI智能咨询用例描述</w:t>
            </w:r>
          </w:p>
          <w:p>
            <w:pPr>
              <w:rPr>
                <w:rFonts w:hint="default"/>
                <w:b w:val="0"/>
                <w:bCs w:val="0"/>
                <w:sz w:val="24"/>
                <w:szCs w:val="32"/>
                <w:lang w:val="en-US" w:eastAsia="zh-CN"/>
              </w:rPr>
            </w:pPr>
          </w:p>
          <w:tbl>
            <w:tblPr>
              <w:tblStyle w:val="00001d"/>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254"/>
            </w:tblGrid>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用例名称</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AI智能咨询</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用例目标</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为用户提供一个智能问答助手，解答关于非遗的各种问题</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角色</w:t>
                  </w:r>
                </w:p>
              </w:tc>
              <w:tc>
                <w:tcPr>
                  <w:tcW w:w="6254" w:type="dxa"/>
                  <w:vAlign w:val="center"/>
                </w:tcPr>
                <w:p>
                  <w:pPr>
                    <w:rPr>
                      <w:rFonts w:hint="default"/>
                      <w:b w:val="0"/>
                      <w:bCs w:val="0"/>
                      <w:sz w:val="24"/>
                      <w:szCs w:val="32"/>
                      <w:lang w:val="en-US" w:eastAsia="zh-CN"/>
                    </w:rPr>
                  </w:pPr>
                  <w:r>
                    <w:rPr>
                      <w:rFonts w:hint="eastAsia"/>
                      <w:b w:val="0"/>
                      <w:bCs w:val="0"/>
                      <w:sz w:val="24"/>
                      <w:szCs w:val="32"/>
                      <w:lang w:val="en-US" w:eastAsia="zh-CN"/>
                    </w:rPr>
                    <w:t>需要与大模型咨询非遗相关问题的用户</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前置条件</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用户已登录，并进入AI智能客服页面</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后置条件</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系统返回AI生成的回答，并保存本次对话记录</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基本事件流</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1.用户在</w:t>
                  </w:r>
                  <w:r>
                    <w:rPr>
                      <w:rFonts w:hint="eastAsia"/>
                      <w:b w:val="0"/>
                      <w:bCs w:val="0"/>
                      <w:sz w:val="24"/>
                      <w:szCs w:val="32"/>
                      <w:lang w:val="en-US" w:eastAsia="zh-CN"/>
                    </w:rPr>
                    <w:t>对话</w:t>
                  </w:r>
                  <w:r>
                    <w:rPr>
                      <w:rFonts w:hint="default"/>
                      <w:b w:val="0"/>
                      <w:bCs w:val="0"/>
                      <w:sz w:val="24"/>
                      <w:szCs w:val="32"/>
                      <w:lang w:val="en-US" w:eastAsia="zh-CN"/>
                    </w:rPr>
                    <w:t>框中输入</w:t>
                  </w:r>
                  <w:r>
                    <w:rPr>
                      <w:rFonts w:hint="eastAsia"/>
                      <w:b w:val="0"/>
                      <w:bCs w:val="0"/>
                      <w:sz w:val="24"/>
                      <w:szCs w:val="32"/>
                      <w:lang w:val="en-US" w:eastAsia="zh-CN"/>
                    </w:rPr>
                    <w:t>有关</w:t>
                  </w:r>
                  <w:r>
                    <w:rPr>
                      <w:rFonts w:hint="default"/>
                      <w:b w:val="0"/>
                      <w:bCs w:val="0"/>
                      <w:sz w:val="24"/>
                      <w:szCs w:val="32"/>
                      <w:lang w:val="en-US" w:eastAsia="zh-CN"/>
                    </w:rPr>
                    <w:t>非遗的</w:t>
                  </w:r>
                  <w:r>
                    <w:rPr>
                      <w:rFonts w:hint="eastAsia"/>
                      <w:b w:val="0"/>
                      <w:bCs w:val="0"/>
                      <w:sz w:val="24"/>
                      <w:szCs w:val="32"/>
                      <w:lang w:val="en-US" w:eastAsia="zh-CN"/>
                    </w:rPr>
                    <w:t>相关</w:t>
                  </w:r>
                  <w:r>
                    <w:rPr>
                      <w:rFonts w:hint="default"/>
                      <w:b w:val="0"/>
                      <w:bCs w:val="0"/>
                      <w:sz w:val="24"/>
                      <w:szCs w:val="32"/>
                      <w:lang w:val="en-US" w:eastAsia="zh-CN"/>
                    </w:rPr>
                    <w:t>问题</w:t>
                  </w:r>
                  <w:r>
                    <w:rPr>
                      <w:rFonts w:hint="eastAsia"/>
                      <w:b w:val="0"/>
                      <w:bCs w:val="0"/>
                      <w:sz w:val="24"/>
                      <w:szCs w:val="32"/>
                      <w:lang w:val="en-US" w:eastAsia="zh-CN"/>
                    </w:rPr>
                    <w:t>。</w:t>
                  </w:r>
                </w:p>
                <w:p>
                  <w:pPr>
                    <w:rPr>
                      <w:rFonts w:hint="default"/>
                      <w:b w:val="0"/>
                      <w:bCs w:val="0"/>
                      <w:sz w:val="24"/>
                      <w:szCs w:val="32"/>
                      <w:lang w:val="en-US" w:eastAsia="zh-CN"/>
                    </w:rPr>
                  </w:pPr>
                  <w:r>
                    <w:rPr>
                      <w:rFonts w:hint="default"/>
                      <w:b w:val="0"/>
                      <w:bCs w:val="0"/>
                      <w:sz w:val="24"/>
                      <w:szCs w:val="32"/>
                      <w:lang w:val="en-US" w:eastAsia="zh-CN"/>
                    </w:rPr>
                    <w:t>2.系统将问题发送至后端AI服务。</w:t>
                  </w:r>
                </w:p>
                <w:p>
                  <w:pPr>
                    <w:rPr>
                      <w:rFonts w:hint="default"/>
                      <w:b w:val="0"/>
                      <w:bCs w:val="0"/>
                      <w:sz w:val="24"/>
                      <w:szCs w:val="32"/>
                      <w:lang w:val="en-US" w:eastAsia="zh-CN"/>
                    </w:rPr>
                  </w:pPr>
                  <w:r>
                    <w:rPr>
                      <w:rFonts w:hint="default"/>
                      <w:b w:val="0"/>
                      <w:bCs w:val="0"/>
                      <w:sz w:val="24"/>
                      <w:szCs w:val="32"/>
                      <w:lang w:val="en-US" w:eastAsia="zh-CN"/>
                    </w:rPr>
                    <w:t>3.AI服务处理并生成回答。</w:t>
                  </w:r>
                </w:p>
                <w:p>
                  <w:pPr>
                    <w:rPr>
                      <w:rFonts w:hint="default"/>
                      <w:b w:val="0"/>
                      <w:bCs w:val="0"/>
                      <w:sz w:val="24"/>
                      <w:szCs w:val="32"/>
                      <w:lang w:val="en-US" w:eastAsia="zh-CN"/>
                    </w:rPr>
                  </w:pPr>
                  <w:r>
                    <w:rPr>
                      <w:rFonts w:hint="default"/>
                      <w:b w:val="0"/>
                      <w:bCs w:val="0"/>
                      <w:sz w:val="24"/>
                      <w:szCs w:val="32"/>
                      <w:lang w:val="en-US" w:eastAsia="zh-CN"/>
                    </w:rPr>
                    <w:t>4.系统在聊天界面中显示AI的回答。</w:t>
                  </w:r>
                </w:p>
                <w:p>
                  <w:pPr>
                    <w:rPr>
                      <w:rFonts w:hint="default"/>
                      <w:b w:val="0"/>
                      <w:bCs w:val="0"/>
                      <w:sz w:val="24"/>
                      <w:szCs w:val="32"/>
                      <w:lang w:val="en-US" w:eastAsia="zh-CN"/>
                    </w:rPr>
                  </w:pPr>
                  <w:r>
                    <w:rPr>
                      <w:rFonts w:hint="default"/>
                      <w:b w:val="0"/>
                      <w:bCs w:val="0"/>
                      <w:sz w:val="24"/>
                      <w:szCs w:val="32"/>
                      <w:lang w:val="en-US" w:eastAsia="zh-CN"/>
                    </w:rPr>
                    <w:t>5.本次问答记录自动保存至该会话的历史记录中</w:t>
                  </w:r>
                  <w:r>
                    <w:rPr>
                      <w:rFonts w:hint="eastAsia"/>
                      <w:b w:val="0"/>
                      <w:bCs w:val="0"/>
                      <w:sz w:val="24"/>
                      <w:szCs w:val="32"/>
                      <w:lang w:val="en-US" w:eastAsia="zh-CN"/>
                    </w:rPr>
                    <w:t>。</w:t>
                  </w:r>
                </w:p>
              </w:tc>
            </w:tr>
            <w:tr>
              <w:trPr>
                <w:trHeight w:val="754" w:hRule="atLeast"/>
                <w:jc w:val="center"/>
              </w:trPr>
              <w:tc>
                <w:tcPr>
                  <w:tcW w:w="2268" w:type="dxa"/>
                  <w:vAlign w:val="center"/>
                </w:tcPr>
                <w:p>
                  <w:pPr>
                    <w:rPr>
                      <w:rFonts w:hint="default"/>
                      <w:b w:val="0"/>
                      <w:bCs w:val="0"/>
                      <w:sz w:val="24"/>
                      <w:szCs w:val="32"/>
                      <w:lang w:val="en-US" w:eastAsia="zh-CN"/>
                    </w:rPr>
                  </w:pPr>
                  <w:r>
                    <w:rPr>
                      <w:rFonts w:hint="default"/>
                      <w:b w:val="0"/>
                      <w:bCs w:val="0"/>
                      <w:sz w:val="24"/>
                      <w:szCs w:val="32"/>
                      <w:lang w:val="en-US" w:eastAsia="zh-CN"/>
                    </w:rPr>
                    <w:t>备选事件流</w:t>
                  </w:r>
                </w:p>
              </w:tc>
              <w:tc>
                <w:tcPr>
                  <w:tcW w:w="6254" w:type="dxa"/>
                  <w:vAlign w:val="center"/>
                </w:tcPr>
                <w:p>
                  <w:pPr>
                    <w:rPr>
                      <w:rFonts w:hint="default"/>
                      <w:b w:val="0"/>
                      <w:bCs w:val="0"/>
                      <w:sz w:val="24"/>
                      <w:szCs w:val="32"/>
                      <w:lang w:val="en-US" w:eastAsia="zh-CN"/>
                    </w:rPr>
                  </w:pPr>
                  <w:r>
                    <w:rPr>
                      <w:rFonts w:hint="default"/>
                      <w:b w:val="0"/>
                      <w:bCs w:val="0"/>
                      <w:sz w:val="24"/>
                      <w:szCs w:val="32"/>
                      <w:lang w:val="en-US" w:eastAsia="zh-CN"/>
                    </w:rPr>
                    <w:t>无</w:t>
                  </w:r>
                </w:p>
              </w:tc>
            </w:tr>
          </w:tbl>
          <w:p>
            <w:pPr>
              <w:numPr>
                <w:ilvl w:val="0"/>
                <w:numId w:val="2"/>
              </w:numPr>
              <w:ind w:left="420" w:leftChars="0" w:hanging="420" w:firstLineChars="0"/>
              <w:rPr>
                <w:rFonts w:hint="default"/>
                <w:b w:val="1"/>
                <w:bCs w:val="1"/>
                <w:sz w:val="24"/>
                <w:szCs w:val="32"/>
                <w:lang w:val="en-US" w:eastAsia="zh-CN"/>
              </w:rPr>
            </w:pPr>
            <w:r>
              <w:rPr>
                <w:rFonts w:hint="default"/>
                <w:b w:val="1"/>
                <w:bCs w:val="1"/>
                <w:sz w:val="24"/>
                <w:szCs w:val="32"/>
                <w:lang w:val="en-US" w:eastAsia="zh-CN"/>
              </w:rPr>
              <w:t>管理个人中心</w:t>
            </w:r>
          </w:p>
          <w:p>
            <w:pPr>
              <w:rPr>
                <w:rFonts w:hint="default"/>
                <w:b w:val="0"/>
                <w:bCs w:val="0"/>
                <w:sz w:val="24"/>
                <w:szCs w:val="32"/>
                <w:lang w:val="en-US" w:eastAsia="zh-CN"/>
              </w:rPr>
            </w:pPr>
            <w:r>
              <w:rPr>
                <w:rFonts w:hint="default"/>
                <w:b w:val="0"/>
                <w:bCs w:val="0"/>
                <w:sz w:val="24"/>
                <w:szCs w:val="32"/>
                <w:lang w:val="en-US" w:eastAsia="zh-CN"/>
              </w:rPr>
              <w:t>（1）用例图</w:t>
            </w:r>
          </w:p>
          <w:p>
            <w:pPr>
              <w:rPr>
                <w:rFonts w:hint="default"/>
                <w:b w:val="0"/>
                <w:bCs w:val="0"/>
                <w:sz w:val="24"/>
                <w:szCs w:val="32"/>
                <w:lang w:val="en-US" w:eastAsia="zh-CN"/>
              </w:rPr>
            </w:pPr>
          </w:p>
          <w:p>
            <w:pPr>
              <w:jc w:val="center"/>
              <w:rPr>
                <w:rFonts w:hint="default"/>
                <w:b w:val="0"/>
                <w:bCs w:val="0"/>
                <w:sz w:val="24"/>
                <w:szCs w:val="32"/>
                <w:lang w:val="en-US" w:eastAsia="zh-CN"/>
              </w:rPr>
            </w:pPr>
            <w:r>
              <w:rPr/>
              <w:drawing>
                <wp:inline distT="0" distB="0" distL="114300" distR="114300">
                  <wp:extent cx="3726180" cy="3234055"/>
                  <wp:effectExtent l="0" t="0" r="7620" b="12065"/>
                  <wp:docPr id="35" name="图片 6"/>
                  <wp:cNvGraphicFramePr>
                    <a:graphicFrameLocks noChangeAspect="1"/>
                  </wp:cNvGraphicFramePr>
                  <a:graphic>
                    <a:graphicData uri="http://schemas.openxmlformats.org/drawingml/2006/picture">
                      <pic:pic>
                        <pic:nvPicPr>
                          <pic:cNvPr id="36" name="图片 6"/>
                          <pic:cNvPicPr>
                            <a:picLocks noChangeAspect="1"/>
                          </pic:cNvPicPr>
                        </pic:nvPicPr>
                        <pic:blipFill>
                          <a:blip r:embed="rId15"/>
                          <a:stretch>
                            <a:fillRect/>
                          </a:stretch>
                        </pic:blipFill>
                        <pic:spPr>
                          <a:xfrm>
                            <a:off x="0" y="0"/>
                            <a:ext cx="3726180" cy="3234055"/>
                          </a:xfrm>
                          <a:prstGeom prst="rect">
                            <a:avLst/>
                          </a:prstGeom>
                          <a:noFill/>
                          <a:ln>
                            <a:noFill/>
                          </a:ln>
                        </pic:spPr>
                      </pic:pic>
                    </a:graphicData>
                  </a:graphic>
                </wp:inline>
              </w:drawing>
            </w:r>
          </w:p>
          <w:p>
            <w:pPr>
              <w:pStyle w:val="000014"/>
              <w:jc w:val="center"/>
              <w:rPr>
                <w:rFonts w:hint="eastAsia" w:eastAsiaTheme="minorEastAsia"/>
                <w:b w:val="0"/>
                <w:bCs w:val="0"/>
                <w:sz w:val="24"/>
                <w:szCs w:val="32"/>
                <w:lang w:val="en-US" w:eastAsia="zh-CN"/>
              </w:rPr>
            </w:pPr>
            <w:r>
              <w:rPr/>
              <w:t xml:space="preserve">图 </w:t>
            </w:r>
            <w:r>
              <w:rPr>
                <w:rFonts w:hint="eastAsia"/>
                <w:lang w:val="en-US" w:eastAsia="zh-CN"/>
              </w:rPr>
              <w:t>10</w:t>
            </w:r>
            <w:r>
              <w:rPr>
                <w:rFonts w:hint="eastAsia"/>
                <w:lang w:eastAsia="zh-CN"/>
              </w:rPr>
              <w:t xml:space="preserve"> 管理个人中心用例图</w:t>
            </w:r>
          </w:p>
          <w:p>
            <w:pPr>
              <w:jc w:val="center"/>
              <w:rPr>
                <w:rFonts w:hint="default"/>
                <w:b w:val="0"/>
                <w:bCs w:val="0"/>
                <w:sz w:val="24"/>
                <w:szCs w:val="32"/>
                <w:lang w:val="en-US" w:eastAsia="zh-CN"/>
              </w:rPr>
            </w:pPr>
          </w:p>
          <w:p>
            <w:pPr>
              <w:rPr>
                <w:rFonts w:hint="default"/>
                <w:b w:val="0"/>
                <w:bCs w:val="0"/>
                <w:sz w:val="24"/>
                <w:szCs w:val="32"/>
                <w:lang w:val="en-US" w:eastAsia="zh-CN"/>
              </w:rPr>
            </w:pPr>
          </w:p>
          <w:p>
            <w:pPr>
              <w:rPr>
                <w:rFonts w:hint="default"/>
                <w:b w:val="0"/>
                <w:bCs w:val="0"/>
                <w:sz w:val="24"/>
                <w:szCs w:val="32"/>
                <w:lang w:val="en-US" w:eastAsia="zh-CN"/>
              </w:rPr>
            </w:pPr>
            <w:r>
              <w:rPr>
                <w:rFonts w:hint="default"/>
                <w:b w:val="0"/>
                <w:bCs w:val="0"/>
                <w:sz w:val="24"/>
                <w:szCs w:val="32"/>
                <w:lang w:val="en-US" w:eastAsia="zh-CN"/>
              </w:rPr>
              <w:t>（2）用例描述</w:t>
            </w:r>
          </w:p>
          <w:p>
            <w:pPr>
              <w:pStyle w:val="000014"/>
              <w:jc w:val="center"/>
              <w:rPr>
                <w:rFonts w:hint="eastAsia" w:eastAsia="宋体"/>
                <w:lang w:eastAsia="zh-CN"/>
              </w:rPr>
            </w:pPr>
            <w:r>
              <w:rPr/>
              <w:t xml:space="preserve">表 </w:t>
            </w:r>
            <w:r>
              <w:rPr/>
              <w:fldChar w:fldCharType="begin"/>
            </w:r>
            <w:r>
              <w:rPr/>
              <w:instrText xml:space="preserve"> SEQ 表 \* ARABIC </w:instrText>
            </w:r>
            <w:r>
              <w:rPr/>
              <w:fldChar w:fldCharType="separate"/>
            </w:r>
            <w:r>
              <w:rPr/>
              <w:t>14</w:t>
            </w:r>
            <w:r>
              <w:rPr/>
              <w:fldChar w:fldCharType="end"/>
            </w:r>
            <w:r>
              <w:rPr>
                <w:rFonts w:hint="eastAsia"/>
                <w:lang w:eastAsia="zh-CN"/>
              </w:rPr>
              <w:t xml:space="preserve"> 管理个人中心用例描述</w:t>
            </w:r>
          </w:p>
          <w:p>
            <w:pPr>
              <w:rPr>
                <w:rFonts w:hint="default"/>
                <w:b w:val="0"/>
                <w:bCs w:val="0"/>
                <w:sz w:val="24"/>
                <w:szCs w:val="32"/>
                <w:lang w:val="en-US" w:eastAsia="zh-CN"/>
              </w:rPr>
            </w:pPr>
          </w:p>
          <w:tbl>
            <w:tblPr>
              <w:tblStyle w:val="00001d"/>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0"/>
              <w:gridCol w:w="6732"/>
            </w:tblGrid>
            <w:tr>
              <w:trPr>
                <w:trHeight w:val="754" w:hRule="atLeast"/>
                <w:jc w:val="center"/>
              </w:trPr>
              <w:tc>
                <w:tcPr>
                  <w:tcW w:w="1790" w:type="dxa"/>
                  <w:vAlign w:val="center"/>
                </w:tcPr>
                <w:p>
                  <w:pPr>
                    <w:rPr>
                      <w:rFonts w:hint="default"/>
                      <w:b w:val="0"/>
                      <w:bCs w:val="0"/>
                      <w:sz w:val="24"/>
                      <w:szCs w:val="32"/>
                      <w:lang w:val="en-US" w:eastAsia="zh-CN"/>
                    </w:rPr>
                  </w:pPr>
                  <w:r>
                    <w:rPr>
                      <w:rFonts w:hint="default"/>
                      <w:b w:val="0"/>
                      <w:bCs w:val="0"/>
                      <w:sz w:val="24"/>
                      <w:szCs w:val="32"/>
                      <w:lang w:val="en-US" w:eastAsia="zh-CN"/>
                    </w:rPr>
                    <w:t>用例名称</w:t>
                  </w:r>
                </w:p>
              </w:tc>
              <w:tc>
                <w:tcPr>
                  <w:tcW w:w="6732" w:type="dxa"/>
                  <w:vAlign w:val="center"/>
                </w:tcPr>
                <w:p>
                  <w:pPr>
                    <w:rPr>
                      <w:rFonts w:hint="default"/>
                      <w:b w:val="0"/>
                      <w:bCs w:val="0"/>
                      <w:sz w:val="24"/>
                      <w:szCs w:val="32"/>
                      <w:lang w:val="en-US" w:eastAsia="zh-CN"/>
                    </w:rPr>
                  </w:pPr>
                  <w:r>
                    <w:rPr>
                      <w:rFonts w:hint="default"/>
                      <w:b w:val="0"/>
                      <w:bCs w:val="0"/>
                      <w:sz w:val="24"/>
                      <w:szCs w:val="32"/>
                      <w:lang w:val="en-US" w:eastAsia="zh-CN"/>
                    </w:rPr>
                    <w:t>管理个人中心</w:t>
                  </w:r>
                  <w:r>
                    <w:rPr>
                      <w:rFonts w:hint="eastAsia"/>
                      <w:b w:val="0"/>
                      <w:bCs w:val="0"/>
                      <w:sz w:val="24"/>
                      <w:szCs w:val="32"/>
                      <w:lang w:val="en-US" w:eastAsia="zh-CN"/>
                    </w:rPr>
                    <w:t xml:space="preserve">  </w:t>
                  </w:r>
                </w:p>
              </w:tc>
            </w:tr>
            <w:tr>
              <w:trPr>
                <w:trHeight w:val="754" w:hRule="atLeast"/>
                <w:jc w:val="center"/>
              </w:trPr>
              <w:tc>
                <w:tcPr>
                  <w:tcW w:w="1790" w:type="dxa"/>
                  <w:vAlign w:val="center"/>
                </w:tcPr>
                <w:p>
                  <w:pPr>
                    <w:rPr>
                      <w:rFonts w:hint="default"/>
                      <w:b w:val="0"/>
                      <w:bCs w:val="0"/>
                      <w:sz w:val="24"/>
                      <w:szCs w:val="32"/>
                      <w:lang w:val="en-US" w:eastAsia="zh-CN"/>
                    </w:rPr>
                  </w:pPr>
                  <w:r>
                    <w:rPr>
                      <w:rFonts w:hint="default"/>
                      <w:b w:val="0"/>
                      <w:bCs w:val="0"/>
                      <w:sz w:val="24"/>
                      <w:szCs w:val="32"/>
                      <w:lang w:val="en-US" w:eastAsia="zh-CN"/>
                    </w:rPr>
                    <w:t>用例目标</w:t>
                  </w:r>
                </w:p>
              </w:tc>
              <w:tc>
                <w:tcPr>
                  <w:tcW w:w="6732" w:type="dxa"/>
                  <w:vAlign w:val="center"/>
                </w:tcPr>
                <w:p>
                  <w:pPr>
                    <w:rPr>
                      <w:rFonts w:hint="default"/>
                      <w:b w:val="0"/>
                      <w:bCs w:val="0"/>
                      <w:sz w:val="24"/>
                      <w:szCs w:val="32"/>
                      <w:lang w:val="en-US" w:eastAsia="zh-CN"/>
                    </w:rPr>
                  </w:pPr>
                  <w:r>
                    <w:rPr>
                      <w:rFonts w:hint="default"/>
                      <w:b w:val="0"/>
                      <w:bCs w:val="0"/>
                      <w:sz w:val="24"/>
                      <w:szCs w:val="32"/>
                      <w:lang w:val="en-US" w:eastAsia="zh-CN"/>
                    </w:rPr>
                    <w:t>提供一个集中入口，方便用户管理自己在平台的</w:t>
                  </w:r>
                  <w:r>
                    <w:rPr>
                      <w:rFonts w:hint="eastAsia"/>
                      <w:b w:val="0"/>
                      <w:bCs w:val="0"/>
                      <w:sz w:val="24"/>
                      <w:szCs w:val="32"/>
                      <w:lang w:val="en-US" w:eastAsia="zh-CN"/>
                    </w:rPr>
                    <w:t>各项</w:t>
                  </w:r>
                  <w:r>
                    <w:rPr>
                      <w:rFonts w:hint="default"/>
                      <w:b w:val="0"/>
                      <w:bCs w:val="0"/>
                      <w:sz w:val="24"/>
                      <w:szCs w:val="32"/>
                      <w:lang w:val="en-US" w:eastAsia="zh-CN"/>
                    </w:rPr>
                    <w:t>活动记录</w:t>
                  </w:r>
                </w:p>
              </w:tc>
            </w:tr>
            <w:tr>
              <w:trPr>
                <w:trHeight w:val="754" w:hRule="atLeast"/>
                <w:jc w:val="center"/>
              </w:trPr>
              <w:tc>
                <w:tcPr>
                  <w:tcW w:w="1790" w:type="dxa"/>
                  <w:vAlign w:val="center"/>
                </w:tcPr>
                <w:p>
                  <w:pPr>
                    <w:rPr>
                      <w:rFonts w:hint="default"/>
                      <w:b w:val="0"/>
                      <w:bCs w:val="0"/>
                      <w:sz w:val="24"/>
                      <w:szCs w:val="32"/>
                      <w:lang w:val="en-US" w:eastAsia="zh-CN"/>
                    </w:rPr>
                  </w:pPr>
                  <w:r>
                    <w:rPr>
                      <w:rFonts w:hint="default"/>
                      <w:b w:val="0"/>
                      <w:bCs w:val="0"/>
                      <w:sz w:val="24"/>
                      <w:szCs w:val="32"/>
                      <w:lang w:val="en-US" w:eastAsia="zh-CN"/>
                    </w:rPr>
                    <w:t>角色</w:t>
                  </w:r>
                </w:p>
              </w:tc>
              <w:tc>
                <w:tcPr>
                  <w:tcW w:w="6732" w:type="dxa"/>
                  <w:vAlign w:val="center"/>
                </w:tcPr>
                <w:p>
                  <w:pPr>
                    <w:rPr>
                      <w:rFonts w:hint="default"/>
                      <w:b w:val="0"/>
                      <w:bCs w:val="0"/>
                      <w:sz w:val="24"/>
                      <w:szCs w:val="32"/>
                      <w:lang w:val="en-US" w:eastAsia="zh-CN"/>
                    </w:rPr>
                  </w:pPr>
                  <w:r>
                    <w:rPr>
                      <w:rFonts w:hint="eastAsia"/>
                      <w:b w:val="0"/>
                      <w:bCs w:val="0"/>
                      <w:sz w:val="24"/>
                      <w:szCs w:val="32"/>
                      <w:lang w:val="en-US" w:eastAsia="zh-CN"/>
                    </w:rPr>
                    <w:t>需要浏览或管理个人信息的用户</w:t>
                  </w:r>
                </w:p>
              </w:tc>
            </w:tr>
            <w:tr>
              <w:trPr>
                <w:trHeight w:val="754" w:hRule="atLeast"/>
                <w:jc w:val="center"/>
              </w:trPr>
              <w:tc>
                <w:tcPr>
                  <w:tcW w:w="1790" w:type="dxa"/>
                  <w:vAlign w:val="center"/>
                </w:tcPr>
                <w:p>
                  <w:pPr>
                    <w:rPr>
                      <w:rFonts w:hint="default"/>
                      <w:b w:val="0"/>
                      <w:bCs w:val="0"/>
                      <w:sz w:val="24"/>
                      <w:szCs w:val="32"/>
                      <w:lang w:val="en-US" w:eastAsia="zh-CN"/>
                    </w:rPr>
                  </w:pPr>
                  <w:r>
                    <w:rPr>
                      <w:rFonts w:hint="default"/>
                      <w:b w:val="0"/>
                      <w:bCs w:val="0"/>
                      <w:sz w:val="24"/>
                      <w:szCs w:val="32"/>
                      <w:lang w:val="en-US" w:eastAsia="zh-CN"/>
                    </w:rPr>
                    <w:t>前置条件</w:t>
                  </w:r>
                </w:p>
              </w:tc>
              <w:tc>
                <w:tcPr>
                  <w:tcW w:w="6732" w:type="dxa"/>
                  <w:vAlign w:val="center"/>
                </w:tcPr>
                <w:p>
                  <w:pPr>
                    <w:rPr>
                      <w:rFonts w:hint="default"/>
                      <w:b w:val="0"/>
                      <w:bCs w:val="0"/>
                      <w:sz w:val="24"/>
                      <w:szCs w:val="32"/>
                      <w:lang w:val="en-US" w:eastAsia="zh-CN"/>
                    </w:rPr>
                  </w:pPr>
                  <w:r>
                    <w:rPr>
                      <w:rFonts w:hint="default"/>
                      <w:b w:val="0"/>
                      <w:bCs w:val="0"/>
                      <w:sz w:val="24"/>
                      <w:szCs w:val="32"/>
                      <w:lang w:val="en-US" w:eastAsia="zh-CN"/>
                    </w:rPr>
                    <w:t>用户已登录，并进入</w:t>
                  </w:r>
                  <w:r>
                    <w:rPr>
                      <w:rFonts w:hint="eastAsia"/>
                      <w:b w:val="0"/>
                      <w:bCs w:val="0"/>
                      <w:sz w:val="24"/>
                      <w:szCs w:val="32"/>
                      <w:lang w:val="en-US" w:eastAsia="zh-CN"/>
                    </w:rPr>
                    <w:t>“</w:t>
                  </w:r>
                  <w:r>
                    <w:rPr>
                      <w:rFonts w:hint="default"/>
                      <w:b w:val="0"/>
                      <w:bCs w:val="0"/>
                      <w:sz w:val="24"/>
                      <w:szCs w:val="32"/>
                      <w:lang w:val="en-US" w:eastAsia="zh-CN"/>
                    </w:rPr>
                    <w:t>个人中心</w:t>
                  </w:r>
                  <w:r>
                    <w:rPr>
                      <w:rFonts w:hint="eastAsia"/>
                      <w:b w:val="0"/>
                      <w:bCs w:val="0"/>
                      <w:sz w:val="24"/>
                      <w:szCs w:val="32"/>
                      <w:lang w:val="en-US" w:eastAsia="zh-CN"/>
                    </w:rPr>
                    <w:t>”</w:t>
                  </w:r>
                  <w:r>
                    <w:rPr>
                      <w:rFonts w:hint="default"/>
                      <w:b w:val="0"/>
                      <w:bCs w:val="0"/>
                      <w:sz w:val="24"/>
                      <w:szCs w:val="32"/>
                      <w:lang w:val="en-US" w:eastAsia="zh-CN"/>
                    </w:rPr>
                    <w:t>页面</w:t>
                  </w:r>
                </w:p>
              </w:tc>
            </w:tr>
            <w:tr>
              <w:trPr>
                <w:trHeight w:val="754" w:hRule="atLeast"/>
                <w:jc w:val="center"/>
              </w:trPr>
              <w:tc>
                <w:tcPr>
                  <w:tcW w:w="1790" w:type="dxa"/>
                  <w:vAlign w:val="center"/>
                </w:tcPr>
                <w:p>
                  <w:pPr>
                    <w:rPr>
                      <w:rFonts w:hint="default"/>
                      <w:b w:val="0"/>
                      <w:bCs w:val="0"/>
                      <w:sz w:val="24"/>
                      <w:szCs w:val="32"/>
                      <w:lang w:val="en-US" w:eastAsia="zh-CN"/>
                    </w:rPr>
                  </w:pPr>
                  <w:r>
                    <w:rPr>
                      <w:rFonts w:hint="default"/>
                      <w:b w:val="0"/>
                      <w:bCs w:val="0"/>
                      <w:sz w:val="24"/>
                      <w:szCs w:val="32"/>
                      <w:lang w:val="en-US" w:eastAsia="zh-CN"/>
                    </w:rPr>
                    <w:t>后置条件</w:t>
                  </w:r>
                </w:p>
              </w:tc>
              <w:tc>
                <w:tcPr>
                  <w:tcW w:w="6732" w:type="dxa"/>
                  <w:vAlign w:val="center"/>
                </w:tcPr>
                <w:p>
                  <w:pPr>
                    <w:rPr>
                      <w:rFonts w:hint="default"/>
                      <w:b w:val="0"/>
                      <w:bCs w:val="0"/>
                      <w:sz w:val="24"/>
                      <w:szCs w:val="32"/>
                      <w:lang w:val="en-US" w:eastAsia="zh-CN"/>
                    </w:rPr>
                  </w:pPr>
                  <w:r>
                    <w:rPr>
                      <w:rFonts w:hint="default"/>
                      <w:b w:val="0"/>
                      <w:bCs w:val="0"/>
                      <w:sz w:val="24"/>
                      <w:szCs w:val="32"/>
                      <w:lang w:val="en-US" w:eastAsia="zh-CN"/>
                    </w:rPr>
                    <w:t>用户成功查看或管理了自己的相关信息。</w:t>
                  </w:r>
                </w:p>
              </w:tc>
            </w:tr>
            <w:tr>
              <w:trPr>
                <w:trHeight w:val="754" w:hRule="atLeast"/>
                <w:jc w:val="center"/>
              </w:trPr>
              <w:tc>
                <w:tcPr>
                  <w:tcW w:w="1790" w:type="dxa"/>
                  <w:vAlign w:val="center"/>
                </w:tcPr>
                <w:p>
                  <w:pPr>
                    <w:rPr>
                      <w:rFonts w:hint="default"/>
                      <w:b w:val="0"/>
                      <w:bCs w:val="0"/>
                      <w:sz w:val="24"/>
                      <w:szCs w:val="32"/>
                      <w:lang w:val="en-US" w:eastAsia="zh-CN"/>
                    </w:rPr>
                  </w:pPr>
                  <w:r>
                    <w:rPr>
                      <w:rFonts w:hint="default"/>
                      <w:b w:val="0"/>
                      <w:bCs w:val="0"/>
                      <w:sz w:val="24"/>
                      <w:szCs w:val="32"/>
                      <w:lang w:val="en-US" w:eastAsia="zh-CN"/>
                    </w:rPr>
                    <w:t>基本事件流</w:t>
                  </w:r>
                </w:p>
              </w:tc>
              <w:tc>
                <w:tcPr>
                  <w:tcW w:w="6732" w:type="dxa"/>
                  <w:vAlign w:val="center"/>
                </w:tcPr>
                <w:p>
                  <w:pPr>
                    <w:rPr>
                      <w:rFonts w:hint="default"/>
                      <w:b w:val="0"/>
                      <w:bCs w:val="0"/>
                      <w:sz w:val="24"/>
                      <w:szCs w:val="32"/>
                      <w:lang w:val="en-US" w:eastAsia="zh-CN"/>
                    </w:rPr>
                  </w:pPr>
                  <w:r>
                    <w:rPr>
                      <w:rFonts w:hint="default"/>
                      <w:b w:val="0"/>
                      <w:bCs w:val="0"/>
                      <w:sz w:val="24"/>
                      <w:szCs w:val="32"/>
                      <w:lang w:val="en-US" w:eastAsia="zh-CN"/>
                    </w:rPr>
                    <w:t>1.用户进入个人中心，系统展示用户头像、昵称等基本信息。</w:t>
                  </w:r>
                </w:p>
                <w:p>
                  <w:pPr>
                    <w:rPr>
                      <w:rFonts w:hint="default"/>
                      <w:b w:val="0"/>
                      <w:bCs w:val="0"/>
                      <w:sz w:val="24"/>
                      <w:szCs w:val="32"/>
                      <w:lang w:val="en-US" w:eastAsia="zh-CN"/>
                    </w:rPr>
                  </w:pPr>
                  <w:r>
                    <w:rPr>
                      <w:rFonts w:hint="default"/>
                      <w:b w:val="0"/>
                      <w:bCs w:val="0"/>
                      <w:sz w:val="24"/>
                      <w:szCs w:val="32"/>
                      <w:lang w:val="en-US" w:eastAsia="zh-CN"/>
                    </w:rPr>
                    <w:t>2.用户点击</w:t>
                  </w:r>
                  <w:r>
                    <w:rPr>
                      <w:rFonts w:hint="eastAsia"/>
                      <w:b w:val="0"/>
                      <w:bCs w:val="0"/>
                      <w:sz w:val="24"/>
                      <w:szCs w:val="32"/>
                      <w:lang w:val="en-US" w:eastAsia="zh-CN"/>
                    </w:rPr>
                    <w:t>“</w:t>
                  </w:r>
                  <w:r>
                    <w:rPr>
                      <w:rFonts w:hint="default"/>
                      <w:b w:val="0"/>
                      <w:bCs w:val="0"/>
                      <w:sz w:val="24"/>
                      <w:szCs w:val="32"/>
                      <w:lang w:val="en-US" w:eastAsia="zh-CN"/>
                    </w:rPr>
                    <w:t>我的课程</w:t>
                  </w:r>
                  <w:r>
                    <w:rPr>
                      <w:rFonts w:hint="eastAsia"/>
                      <w:b w:val="0"/>
                      <w:bCs w:val="0"/>
                      <w:sz w:val="24"/>
                      <w:szCs w:val="32"/>
                      <w:lang w:val="en-US" w:eastAsia="zh-CN"/>
                    </w:rPr>
                    <w:t>”</w:t>
                  </w:r>
                  <w:r>
                    <w:rPr>
                      <w:rFonts w:hint="default"/>
                      <w:b w:val="0"/>
                      <w:bCs w:val="0"/>
                      <w:sz w:val="24"/>
                      <w:szCs w:val="32"/>
                      <w:lang w:val="en-US" w:eastAsia="zh-CN"/>
                    </w:rPr>
                    <w:t>，可查看已学习的课程列表及学习进度。</w:t>
                  </w:r>
                </w:p>
                <w:p>
                  <w:pPr>
                    <w:rPr>
                      <w:rFonts w:hint="default"/>
                      <w:b w:val="0"/>
                      <w:bCs w:val="0"/>
                      <w:sz w:val="24"/>
                      <w:szCs w:val="32"/>
                      <w:lang w:val="en-US" w:eastAsia="zh-CN"/>
                    </w:rPr>
                  </w:pPr>
                  <w:r>
                    <w:rPr>
                      <w:rFonts w:hint="default"/>
                      <w:b w:val="0"/>
                      <w:bCs w:val="0"/>
                      <w:sz w:val="24"/>
                      <w:szCs w:val="32"/>
                      <w:lang w:val="en-US" w:eastAsia="zh-CN"/>
                    </w:rPr>
                    <w:t>3.用户点击</w:t>
                  </w:r>
                  <w:r>
                    <w:rPr>
                      <w:rFonts w:hint="eastAsia"/>
                      <w:b w:val="0"/>
                      <w:bCs w:val="0"/>
                      <w:sz w:val="24"/>
                      <w:szCs w:val="32"/>
                      <w:lang w:val="en-US" w:eastAsia="zh-CN"/>
                    </w:rPr>
                    <w:t>“</w:t>
                  </w:r>
                  <w:r>
                    <w:rPr>
                      <w:rFonts w:hint="default"/>
                      <w:b w:val="0"/>
                      <w:bCs w:val="0"/>
                      <w:sz w:val="24"/>
                      <w:szCs w:val="32"/>
                      <w:lang w:val="en-US" w:eastAsia="zh-CN"/>
                    </w:rPr>
                    <w:t>我的活动</w:t>
                  </w:r>
                  <w:r>
                    <w:rPr>
                      <w:rFonts w:hint="eastAsia"/>
                      <w:b w:val="0"/>
                      <w:bCs w:val="0"/>
                      <w:sz w:val="24"/>
                      <w:szCs w:val="32"/>
                      <w:lang w:val="en-US" w:eastAsia="zh-CN"/>
                    </w:rPr>
                    <w:t>”</w:t>
                  </w:r>
                  <w:r>
                    <w:rPr>
                      <w:rFonts w:hint="default"/>
                      <w:b w:val="0"/>
                      <w:bCs w:val="0"/>
                      <w:sz w:val="24"/>
                      <w:szCs w:val="32"/>
                      <w:lang w:val="en-US" w:eastAsia="zh-CN"/>
                    </w:rPr>
                    <w:t>，可查看已报名的活动及审核状态。</w:t>
                  </w:r>
                </w:p>
                <w:p>
                  <w:pPr>
                    <w:rPr>
                      <w:rFonts w:hint="default"/>
                      <w:b w:val="0"/>
                      <w:bCs w:val="0"/>
                      <w:sz w:val="24"/>
                      <w:szCs w:val="32"/>
                      <w:lang w:val="en-US" w:eastAsia="zh-CN"/>
                    </w:rPr>
                  </w:pPr>
                  <w:r>
                    <w:rPr>
                      <w:rFonts w:hint="default"/>
                      <w:b w:val="0"/>
                      <w:bCs w:val="0"/>
                      <w:sz w:val="24"/>
                      <w:szCs w:val="32"/>
                      <w:lang w:val="en-US" w:eastAsia="zh-CN"/>
                    </w:rPr>
                    <w:t>4.用户点击</w:t>
                  </w:r>
                  <w:r>
                    <w:rPr>
                      <w:rFonts w:hint="eastAsia"/>
                      <w:b w:val="0"/>
                      <w:bCs w:val="0"/>
                      <w:sz w:val="24"/>
                      <w:szCs w:val="32"/>
                      <w:lang w:val="en-US" w:eastAsia="zh-CN"/>
                    </w:rPr>
                    <w:t>“</w:t>
                  </w:r>
                  <w:r>
                    <w:rPr>
                      <w:rFonts w:hint="default"/>
                      <w:b w:val="0"/>
                      <w:bCs w:val="0"/>
                      <w:sz w:val="24"/>
                      <w:szCs w:val="32"/>
                      <w:lang w:val="en-US" w:eastAsia="zh-CN"/>
                    </w:rPr>
                    <w:t>我的订单</w:t>
                  </w:r>
                  <w:r>
                    <w:rPr>
                      <w:rFonts w:hint="eastAsia"/>
                      <w:b w:val="0"/>
                      <w:bCs w:val="0"/>
                      <w:sz w:val="24"/>
                      <w:szCs w:val="32"/>
                      <w:lang w:val="en-US" w:eastAsia="zh-CN"/>
                    </w:rPr>
                    <w:t>”</w:t>
                  </w:r>
                  <w:r>
                    <w:rPr>
                      <w:rFonts w:hint="default"/>
                      <w:b w:val="0"/>
                      <w:bCs w:val="0"/>
                      <w:sz w:val="24"/>
                      <w:szCs w:val="32"/>
                      <w:lang w:val="en-US" w:eastAsia="zh-CN"/>
                    </w:rPr>
                    <w:t>，可查看所有商品订单及其状态。</w:t>
                  </w:r>
                </w:p>
                <w:p>
                  <w:pPr>
                    <w:rPr>
                      <w:rFonts w:hint="default"/>
                      <w:b w:val="0"/>
                      <w:bCs w:val="0"/>
                      <w:sz w:val="24"/>
                      <w:szCs w:val="32"/>
                      <w:lang w:val="en-US" w:eastAsia="zh-CN"/>
                    </w:rPr>
                  </w:pPr>
                  <w:r>
                    <w:rPr>
                      <w:rFonts w:hint="default"/>
                      <w:b w:val="0"/>
                      <w:bCs w:val="0"/>
                      <w:sz w:val="24"/>
                      <w:szCs w:val="32"/>
                      <w:lang w:val="en-US" w:eastAsia="zh-CN"/>
                    </w:rPr>
                    <w:t>5.用户点击</w:t>
                  </w:r>
                  <w:r>
                    <w:rPr>
                      <w:rFonts w:hint="eastAsia"/>
                      <w:b w:val="0"/>
                      <w:bCs w:val="0"/>
                      <w:sz w:val="24"/>
                      <w:szCs w:val="32"/>
                      <w:lang w:val="en-US" w:eastAsia="zh-CN"/>
                    </w:rPr>
                    <w:t>“</w:t>
                  </w:r>
                  <w:r>
                    <w:rPr>
                      <w:rFonts w:hint="default"/>
                      <w:b w:val="0"/>
                      <w:bCs w:val="0"/>
                      <w:sz w:val="24"/>
                      <w:szCs w:val="32"/>
                      <w:lang w:val="en-US" w:eastAsia="zh-CN"/>
                    </w:rPr>
                    <w:t>我的收藏</w:t>
                  </w:r>
                  <w:r>
                    <w:rPr>
                      <w:rFonts w:hint="eastAsia"/>
                      <w:b w:val="0"/>
                      <w:bCs w:val="0"/>
                      <w:sz w:val="24"/>
                      <w:szCs w:val="32"/>
                      <w:lang w:val="en-US" w:eastAsia="zh-CN"/>
                    </w:rPr>
                    <w:t>”</w:t>
                  </w:r>
                  <w:r>
                    <w:rPr>
                      <w:rFonts w:hint="default"/>
                      <w:b w:val="0"/>
                      <w:bCs w:val="0"/>
                      <w:sz w:val="24"/>
                      <w:szCs w:val="32"/>
                      <w:lang w:val="en-US" w:eastAsia="zh-CN"/>
                    </w:rPr>
                    <w:t>，可查看收藏的非遗项目或课程，并可取消收藏。</w:t>
                  </w:r>
                </w:p>
              </w:tc>
            </w:tr>
            <w:tr>
              <w:trPr>
                <w:trHeight w:val="754" w:hRule="atLeast"/>
                <w:jc w:val="center"/>
              </w:trPr>
              <w:tc>
                <w:tcPr>
                  <w:tcW w:w="1790" w:type="dxa"/>
                  <w:vAlign w:val="center"/>
                </w:tcPr>
                <w:p>
                  <w:pPr>
                    <w:rPr>
                      <w:rFonts w:hint="default"/>
                      <w:b w:val="0"/>
                      <w:bCs w:val="0"/>
                      <w:sz w:val="24"/>
                      <w:szCs w:val="32"/>
                      <w:lang w:val="en-US" w:eastAsia="zh-CN"/>
                    </w:rPr>
                  </w:pPr>
                  <w:r>
                    <w:rPr>
                      <w:rFonts w:hint="default"/>
                      <w:b w:val="0"/>
                      <w:bCs w:val="0"/>
                      <w:sz w:val="24"/>
                      <w:szCs w:val="32"/>
                      <w:lang w:val="en-US" w:eastAsia="zh-CN"/>
                    </w:rPr>
                    <w:t>备选事件流</w:t>
                  </w:r>
                </w:p>
              </w:tc>
              <w:tc>
                <w:tcPr>
                  <w:tcW w:w="6732" w:type="dxa"/>
                  <w:vAlign w:val="center"/>
                </w:tcPr>
                <w:p>
                  <w:pPr>
                    <w:rPr>
                      <w:rFonts w:hint="default"/>
                      <w:b w:val="0"/>
                      <w:bCs w:val="0"/>
                      <w:sz w:val="24"/>
                      <w:szCs w:val="32"/>
                      <w:lang w:val="en-US" w:eastAsia="zh-CN"/>
                    </w:rPr>
                  </w:pPr>
                  <w:r>
                    <w:rPr>
                      <w:rFonts w:hint="default"/>
                      <w:b w:val="0"/>
                      <w:bCs w:val="0"/>
                      <w:sz w:val="24"/>
                      <w:szCs w:val="32"/>
                      <w:lang w:val="en-US" w:eastAsia="zh-CN"/>
                    </w:rPr>
                    <w:t>无</w:t>
                  </w:r>
                </w:p>
              </w:tc>
            </w:tr>
          </w:tbl>
          <w:p>
            <w:pPr>
              <w:numPr>
                <w:ilvl w:val="0"/>
                <w:numId w:val="0"/>
              </w:numPr>
              <w:spacing w:before="156" w:beforeLines="50" w:after="156" w:afterLines="50" w:line="100" w:lineRule="atLeast"/>
              <w:rPr>
                <w:rFonts w:hint="eastAsia" w:ascii="Calibri" w:hAnsi="Calibri" w:eastAsia="宋体" w:cs="Times New Roman"/>
                <w:kern w:val="2"/>
                <w:sz w:val="24"/>
                <w:szCs w:val="22"/>
                <w:lang w:val="en-US" w:eastAsia="zh-CN" w:bidi="ar-SA"/>
              </w:rPr>
            </w:pPr>
            <w:r>
              <w:rPr>
                <w:rFonts w:hint="eastAsia" w:ascii="Calibri" w:hAnsi="Calibri" w:eastAsia="宋体" w:cs="Times New Roman"/>
                <w:kern w:val="2"/>
                <w:sz w:val="24"/>
                <w:szCs w:val="22"/>
                <w:lang w:val="en-US" w:eastAsia="zh-CN" w:bidi="ar-SA"/>
              </w:rPr>
              <w:t>②　平台管理员需求分析</w:t>
            </w:r>
          </w:p>
          <w:p>
            <w:pPr>
              <w:bidi w:val="0"/>
              <w:jc w:val="center"/>
              <w:rPr>
                <w:rFonts w:ascii="宋体" w:hAnsi="宋体" w:eastAsia="宋体" w:cs="宋体"/>
                <w:i w:val="0"/>
                <w:strike w:val="0"/>
                <w:color w:val="000000"/>
                <w:sz w:val="28"/>
                <w:u w:val="none"/>
              </w:rPr>
            </w:pPr>
            <w:r>
              <w:rPr>
                <w:rFonts w:ascii="宋体" w:hAnsi="宋体" w:eastAsia="宋体" w:cs="宋体"/>
                <w:i w:val="0"/>
                <w:strike w:val="0"/>
                <w:color w:val="000000"/>
                <w:sz w:val="28"/>
                <w:u w:val="none"/>
              </w:rPr>
              <w:drawing>
                <wp:inline distT="0" distB="0" distL="0" distR="0">
                  <wp:extent cx="1924474" cy="6672580"/>
                  <wp:effectExtent l="0" t="0" r="0" b="0"/>
                  <wp:docPr id="38" name="picture" descr="descript"/>
                  <wp:cNvGraphicFramePr/>
                  <a:graphic>
                    <a:graphicData uri="http://schemas.openxmlformats.org/drawingml/2006/picture">
                      <pic:pic>
                        <pic:nvPicPr>
                          <pic:cNvPr id="39" name="picture" descr="descript"/>
                          <pic:cNvPicPr/>
                        </pic:nvPicPr>
                        <pic:blipFill rotWithShape="1">
                          <a:blip r:embed="rId16"/>
                          <a:stretch/>
                        </pic:blipFill>
                        <pic:spPr>
                          <a:xfrm flipH="0" flipV="0">
                            <a:off x="0" y="0"/>
                            <a:ext cx="1924474" cy="6672580"/>
                          </a:xfrm>
                          <a:prstGeom prst="rect">
                            <a:avLst/>
                          </a:prstGeom>
                        </pic:spPr>
                      </pic:pic>
                    </a:graphicData>
                  </a:graphic>
                </wp:inline>
              </w:drawing>
            </w:r>
          </w:p>
          <w:p>
            <w:pPr>
              <w:bidi w:val="0"/>
              <w:jc w:val="center"/>
              <w:rPr>
                <w:rFonts w:ascii="宋体" w:hAnsi="宋体" w:eastAsia="宋体" w:cs="宋体"/>
                <w:i w:val="0"/>
                <w:strike w:val="0"/>
                <w:color w:val="000000"/>
                <w:sz w:val="21"/>
                <w:u w:val="none"/>
              </w:rPr>
            </w:pPr>
            <w:r>
              <w:rPr>
                <w:rFonts w:hint="eastAsia" w:ascii="宋体" w:hAnsi="宋体" w:eastAsia="宋体" w:cs="宋体"/>
                <w:i w:val="0"/>
                <w:strike w:val="0"/>
                <w:color w:val="000000"/>
                <w:sz w:val="21"/>
                <w:u w:val="none"/>
                <w:lang w:val="en-US" w:eastAsia="zh-CN"/>
              </w:rPr>
              <w:t>图11</w:t>
            </w:r>
            <w:r>
              <w:rPr>
                <w:rFonts w:ascii="宋体" w:hAnsi="宋体" w:eastAsia="宋体" w:cs="宋体"/>
                <w:i w:val="0"/>
                <w:strike w:val="0"/>
                <w:color w:val="000000"/>
                <w:sz w:val="21"/>
                <w:u w:val="none"/>
              </w:rPr>
              <w:t>管理员总体用例图</w:t>
            </w:r>
          </w:p>
          <w:p>
            <w:pPr>
              <w:numPr>
                <w:ilvl w:val="0"/>
                <w:numId w:val="0"/>
              </w:numPr>
              <w:spacing w:before="156" w:beforeLines="50" w:after="156" w:afterLines="50" w:line="100" w:lineRule="atLeast"/>
              <w:rPr>
                <w:rFonts w:hint="eastAsia" w:ascii="Calibri" w:hAnsi="Calibri" w:eastAsia="宋体" w:cs="Times New Roman"/>
                <w:kern w:val="2"/>
                <w:sz w:val="24"/>
                <w:szCs w:val="22"/>
                <w:lang w:val="en-US" w:eastAsia="zh-CN" w:bidi="ar-SA"/>
              </w:rPr>
            </w:pPr>
          </w:p>
          <w:p>
            <w:pPr>
              <w:pStyle w:val="00001c"/>
              <w:keepNext w:val="0"/>
              <w:keepLines w:val="0"/>
              <w:widowControl w:val="1"/>
              <w:suppressLineNumbers w:val="0"/>
              <w:spacing w:before="0" w:beforeAutospacing="0" w:after="0" w:afterAutospacing="0"/>
              <w:ind w:left="0" w:right="0" w:firstLine="420"/>
              <w:jc w:val="both"/>
              <w:rPr>
                <w:rFonts w:hint="eastAsia" w:ascii="宋体" w:hAnsi="宋体" w:eastAsia="宋体" w:cs="宋体"/>
                <w:b w:val="0"/>
                <w:bCs w:val="0"/>
                <w:i w:val="0"/>
                <w:iCs w:val="0"/>
                <w:color w:val="000000"/>
                <w:spacing w:val="0"/>
                <w:w w:val="100"/>
                <w:sz w:val="24"/>
                <w:szCs w:val="24"/>
                <w:vertAlign w:val="baseline"/>
                <w:lang w:val="en-US" w:eastAsia="zh-CN"/>
              </w:rPr>
            </w:pPr>
            <w:r>
              <w:rPr>
                <w:rFonts w:hint="eastAsia" w:ascii="Calibri" w:hAnsi="Calibri" w:eastAsia="宋体" w:cs="Times New Roman"/>
                <w:kern w:val="2"/>
                <w:sz w:val="24"/>
                <w:szCs w:val="22"/>
                <w:lang w:val="en-US" w:eastAsia="zh-CN" w:bidi="ar-SA"/>
              </w:rPr>
              <w:t>管理员作为平台的管理者</w:t>
            </w:r>
            <w:r>
              <w:rPr>
                <w:rFonts w:hint="eastAsia" w:ascii="宋体" w:hAnsi="宋体" w:eastAsia="宋体" w:cs="宋体"/>
                <w:b w:val="0"/>
                <w:bCs w:val="0"/>
                <w:i w:val="0"/>
                <w:iCs w:val="0"/>
                <w:color w:val="000000"/>
                <w:spacing w:val="0"/>
                <w:w w:val="100"/>
                <w:sz w:val="24"/>
                <w:szCs w:val="24"/>
                <w:vertAlign w:val="baseline"/>
              </w:rPr>
              <w:t>，需求聚焦于数据管理、运营管控和权限管理等方面，具体包括</w:t>
            </w:r>
            <w:r>
              <w:rPr>
                <w:rFonts w:hint="eastAsia" w:ascii="宋体" w:hAnsi="宋体" w:eastAsia="宋体" w:cs="宋体"/>
                <w:b w:val="0"/>
                <w:bCs w:val="0"/>
                <w:i w:val="0"/>
                <w:iCs w:val="0"/>
                <w:color w:val="000000"/>
                <w:spacing w:val="0"/>
                <w:w w:val="100"/>
                <w:sz w:val="24"/>
                <w:szCs w:val="24"/>
                <w:vertAlign w:val="baseline"/>
                <w:lang w:val="en-US" w:eastAsia="zh-CN"/>
              </w:rPr>
              <w:t>如下方面：</w:t>
            </w:r>
          </w:p>
          <w:p>
            <w:pPr>
              <w:numPr>
                <w:ilvl w:val="0"/>
                <w:numId w:val="2"/>
              </w:numPr>
              <w:ind w:left="420" w:leftChars="0" w:hanging="420" w:firstLineChars="0"/>
              <w:rPr>
                <w:rFonts w:hint="default"/>
                <w:b w:val="1"/>
                <w:bCs w:val="1"/>
                <w:sz w:val="24"/>
                <w:szCs w:val="32"/>
                <w:lang w:val="en-US" w:eastAsia="zh-CN"/>
              </w:rPr>
            </w:pPr>
            <w:r>
              <w:rPr>
                <w:rFonts w:hint="default"/>
                <w:b w:val="1"/>
                <w:bCs w:val="1"/>
                <w:sz w:val="24"/>
                <w:szCs w:val="32"/>
                <w:lang w:val="en-US" w:eastAsia="zh-CN"/>
              </w:rPr>
              <w:t>管理</w:t>
            </w:r>
            <w:r>
              <w:rPr>
                <w:rFonts w:hint="eastAsia"/>
                <w:b w:val="1"/>
                <w:bCs w:val="1"/>
                <w:sz w:val="24"/>
                <w:szCs w:val="32"/>
                <w:lang w:val="en-US" w:eastAsia="zh-CN"/>
              </w:rPr>
              <w:t>用户信息</w:t>
            </w:r>
          </w:p>
          <w:p>
            <w:pPr>
              <w:rPr>
                <w:rFonts w:hint="default"/>
                <w:b w:val="0"/>
                <w:bCs w:val="0"/>
                <w:sz w:val="24"/>
                <w:szCs w:val="32"/>
                <w:lang w:val="en-US" w:eastAsia="zh-CN"/>
              </w:rPr>
            </w:pPr>
            <w:r>
              <w:rPr>
                <w:rFonts w:hint="default"/>
                <w:b w:val="0"/>
                <w:bCs w:val="0"/>
                <w:sz w:val="24"/>
                <w:szCs w:val="32"/>
                <w:lang w:val="en-US" w:eastAsia="zh-CN"/>
              </w:rPr>
              <w:t>（1）用例图</w:t>
            </w:r>
          </w:p>
          <w:p>
            <w:pPr>
              <w:jc w:val="center"/>
              <w:rPr/>
            </w:pPr>
            <w:r>
              <w:rPr/>
              <w:drawing>
                <wp:inline distT="0" distB="0" distL="0" distR="0">
                  <wp:extent cx="5274310" cy="3096228"/>
                  <wp:effectExtent l="0" t="0" r="0" b="0"/>
                  <wp:docPr id="41" name="picture" descr="descript"/>
                  <wp:cNvGraphicFramePr/>
                  <a:graphic>
                    <a:graphicData uri="http://schemas.openxmlformats.org/drawingml/2006/picture">
                      <pic:pic>
                        <pic:nvPicPr>
                          <pic:cNvPr id="42" name="picture" descr="descript"/>
                          <pic:cNvPicPr/>
                        </pic:nvPicPr>
                        <pic:blipFill rotWithShape="1">
                          <a:blip r:embed="rId17"/>
                          <a:stretch/>
                        </pic:blipFill>
                        <pic:spPr>
                          <a:xfrm>
                            <a:off x="0" y="0"/>
                            <a:ext cx="5274310" cy="3096228"/>
                          </a:xfrm>
                          <a:prstGeom prst="rect">
                            <a:avLst/>
                          </a:prstGeom>
                        </pic:spPr>
                      </pic:pic>
                    </a:graphicData>
                  </a:graphic>
                </wp:inline>
              </w:drawing>
            </w:r>
          </w:p>
          <w:p>
            <w:pPr>
              <w:pStyle w:val="000014"/>
              <w:jc w:val="center"/>
              <w:rPr>
                <w:rFonts w:hint="eastAsia" w:eastAsiaTheme="minorEastAsia"/>
                <w:lang w:val="en-US" w:eastAsia="zh-CN"/>
              </w:rPr>
            </w:pPr>
            <w:r>
              <w:rPr/>
              <w:t xml:space="preserve">图 </w:t>
            </w:r>
            <w:r>
              <w:rPr>
                <w:rFonts w:hint="eastAsia"/>
                <w:lang w:val="en-US" w:eastAsia="zh-CN"/>
              </w:rPr>
              <w:t>12</w:t>
            </w:r>
            <w:r>
              <w:rPr>
                <w:rFonts w:hint="eastAsia"/>
                <w:lang w:eastAsia="zh-CN"/>
              </w:rPr>
              <w:t xml:space="preserve">  用户信息管理用例图</w:t>
            </w:r>
          </w:p>
          <w:p>
            <w:pPr>
              <w:rPr>
                <w:rFonts w:hint="default"/>
                <w:b w:val="0"/>
                <w:bCs w:val="0"/>
                <w:sz w:val="24"/>
                <w:szCs w:val="32"/>
                <w:lang w:val="en-US" w:eastAsia="zh-CN"/>
              </w:rPr>
            </w:pPr>
            <w:r>
              <w:rPr>
                <w:rFonts w:hint="default"/>
                <w:b w:val="0"/>
                <w:bCs w:val="0"/>
                <w:sz w:val="24"/>
                <w:szCs w:val="32"/>
                <w:lang w:val="en-US" w:eastAsia="zh-CN"/>
              </w:rPr>
              <w:t>（</w:t>
            </w:r>
            <w:r>
              <w:rPr>
                <w:rFonts w:hint="eastAsia"/>
                <w:b w:val="0"/>
                <w:bCs w:val="0"/>
                <w:sz w:val="24"/>
                <w:szCs w:val="32"/>
                <w:lang w:val="en-US" w:eastAsia="zh-CN"/>
              </w:rPr>
              <w:t>2</w:t>
            </w:r>
            <w:r>
              <w:rPr>
                <w:rFonts w:hint="default"/>
                <w:b w:val="0"/>
                <w:bCs w:val="0"/>
                <w:sz w:val="24"/>
                <w:szCs w:val="32"/>
                <w:lang w:val="en-US" w:eastAsia="zh-CN"/>
              </w:rPr>
              <w:t>）用例描述</w:t>
            </w:r>
          </w:p>
          <w:p>
            <w:pPr>
              <w:pStyle w:val="000014"/>
              <w:jc w:val="center"/>
              <w:rPr>
                <w:rFonts w:hint="eastAsia" w:eastAsia="宋体"/>
                <w:lang w:eastAsia="zh-CN"/>
              </w:rPr>
            </w:pPr>
            <w:r>
              <w:rPr/>
              <w:t xml:space="preserve">表 </w:t>
            </w:r>
            <w:r>
              <w:rPr/>
              <w:fldChar w:fldCharType="begin"/>
            </w:r>
            <w:r>
              <w:rPr/>
              <w:instrText xml:space="preserve"> SEQ 表 \* ARABIC </w:instrText>
            </w:r>
            <w:r>
              <w:rPr/>
              <w:fldChar w:fldCharType="separate"/>
            </w:r>
            <w:r>
              <w:rPr/>
              <w:t>15</w:t>
            </w:r>
            <w:r>
              <w:rPr/>
              <w:fldChar w:fldCharType="end"/>
            </w:r>
            <w:r>
              <w:rPr>
                <w:rFonts w:hint="eastAsia"/>
                <w:lang w:eastAsia="zh-CN"/>
              </w:rPr>
              <w:t xml:space="preserve"> 用户信息管理用例描述</w:t>
            </w:r>
          </w:p>
          <w:p>
            <w:pPr>
              <w:rPr>
                <w:rFonts w:hint="default"/>
                <w:b w:val="0"/>
                <w:bCs w:val="0"/>
                <w:sz w:val="24"/>
                <w:szCs w:val="32"/>
                <w:lang w:val="en-US" w:eastAsia="zh-CN"/>
              </w:rPr>
            </w:pPr>
          </w:p>
          <w:tbl>
            <w:tblPr>
              <w:tblStyle w:val="000013"/>
              <w:tblW w:w="0" w:type="auto"/>
              <w:tblCellSpacing w:w="15" w:type="dxa"/>
              <w:tblInd w:w="1013"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Layout w:type="fixed"/>
              <w:tblCellMar>
                <w:top w:w="15" w:type="dxa"/>
                <w:left w:w="15" w:type="dxa"/>
                <w:bottom w:w="15" w:type="dxa"/>
                <w:right w:w="15" w:type="dxa"/>
              </w:tblCellMar>
            </w:tblPr>
            <w:tblGrid>
              <w:gridCol w:w="2507"/>
              <w:gridCol w:w="4888"/>
            </w:tblGrid>
            <w:tr>
              <w:trPr>
                <w:trHeight w:val="602" w:hRule="atLeast"/>
                <w:tblHeader w:val="1"/>
                <w:tblCellSpacing w:w="15" w:type="dxa"/>
              </w:trPr>
              <w:tc>
                <w:tcPr>
                  <w:tcW w:w="2507" w:type="dxa"/>
                  <w:tcBorders>
                    <w:tl2br w:val="nil"/>
                    <w:tr2bl w:val="nil"/>
                  </w:tcBorders>
                  <w:shd w:val="clear" w:color="auto" w:fill="FFFFFF"/>
                  <w:vAlign w:val="center"/>
                </w:tcPr>
                <w:p>
                  <w:pPr>
                    <w:keepNext w:val="0"/>
                    <w:keepLines w:val="0"/>
                    <w:widowControl w:val="1"/>
                    <w:suppressLineNumbers w:val="0"/>
                    <w:jc w:val="center"/>
                    <w:rPr>
                      <w:b w:val="0"/>
                      <w:bCs w:val="1"/>
                      <w:color w:val="000000"/>
                    </w:rPr>
                  </w:pPr>
                  <w:r>
                    <w:rPr>
                      <w:rFonts w:ascii="宋体" w:hAnsi="宋体" w:eastAsia="宋体" w:cs="宋体"/>
                      <w:b w:val="0"/>
                      <w:bCs w:val="1"/>
                      <w:color w:val="000000"/>
                      <w:kern w:val="0"/>
                      <w:sz w:val="24"/>
                      <w:szCs w:val="24"/>
                      <w:lang w:val="en-US" w:eastAsia="zh-CN" w:bidi="ar"/>
                    </w:rPr>
                    <w:t>项目</w:t>
                  </w:r>
                </w:p>
              </w:tc>
              <w:tc>
                <w:tcPr>
                  <w:tcW w:w="4888" w:type="dxa"/>
                  <w:tcBorders>
                    <w:tl2br w:val="nil"/>
                    <w:tr2bl w:val="nil"/>
                  </w:tcBorders>
                  <w:shd w:val="clear" w:color="auto" w:fill="FFFFFF"/>
                  <w:vAlign w:val="center"/>
                </w:tcPr>
                <w:p>
                  <w:pPr>
                    <w:keepNext w:val="0"/>
                    <w:keepLines w:val="0"/>
                    <w:widowControl w:val="1"/>
                    <w:suppressLineNumbers w:val="0"/>
                    <w:jc w:val="center"/>
                    <w:rPr>
                      <w:b w:val="0"/>
                      <w:bCs w:val="1"/>
                      <w:color w:val="000000"/>
                    </w:rPr>
                  </w:pPr>
                  <w:r>
                    <w:rPr>
                      <w:rFonts w:ascii="宋体" w:hAnsi="宋体" w:eastAsia="宋体" w:cs="宋体"/>
                      <w:b w:val="0"/>
                      <w:bCs w:val="1"/>
                      <w:color w:val="000000"/>
                      <w:kern w:val="0"/>
                      <w:sz w:val="24"/>
                      <w:szCs w:val="24"/>
                      <w:lang w:val="en-US" w:eastAsia="zh-CN" w:bidi="ar"/>
                    </w:rPr>
                    <w:t>内容</w:t>
                  </w:r>
                </w:p>
              </w:tc>
            </w:tr>
            <w:tr>
              <w:trPr>
                <w:trHeight w:val="579" w:hRule="atLeast"/>
                <w:tblCellSpacing w:w="15" w:type="dxa"/>
              </w:trPr>
              <w:tc>
                <w:tcPr>
                  <w:tcW w:w="2507" w:type="dxa"/>
                  <w:tcBorders>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用例名称</w:t>
                  </w:r>
                </w:p>
              </w:tc>
              <w:tc>
                <w:tcPr>
                  <w:tcW w:w="4888" w:type="dxa"/>
                  <w:tcBorders>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管理用户信息</w:t>
                  </w:r>
                </w:p>
              </w:tc>
            </w:tr>
            <w:tr>
              <w:trPr>
                <w:trHeight w:val="579" w:hRule="atLeast"/>
                <w:tblCellSpacing w:w="15" w:type="dxa"/>
              </w:trPr>
              <w:tc>
                <w:tcPr>
                  <w:tcW w:w="2507" w:type="dxa"/>
                  <w:tcBorders>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参与者</w:t>
                  </w:r>
                </w:p>
              </w:tc>
              <w:tc>
                <w:tcPr>
                  <w:tcW w:w="4888" w:type="dxa"/>
                  <w:tcBorders>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平台管理员</w:t>
                  </w:r>
                </w:p>
              </w:tc>
            </w:tr>
            <w:tr>
              <w:trPr>
                <w:trHeight w:val="579" w:hRule="atLeast"/>
                <w:tblCellSpacing w:w="15" w:type="dxa"/>
              </w:trPr>
              <w:tc>
                <w:tcPr>
                  <w:tcW w:w="2507" w:type="dxa"/>
                  <w:tcBorders>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简要描述</w:t>
                  </w:r>
                </w:p>
              </w:tc>
              <w:tc>
                <w:tcPr>
                  <w:tcW w:w="4888" w:type="dxa"/>
                  <w:tcBorders>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平台管理员对注册用户进行审核、启用/禁用及密码重置等维护操作。</w:t>
                  </w:r>
                </w:p>
              </w:tc>
            </w:tr>
            <w:tr>
              <w:trPr>
                <w:trHeight w:val="579" w:hRule="atLeast"/>
                <w:tblCellSpacing w:w="15" w:type="dxa"/>
              </w:trPr>
              <w:tc>
                <w:tcPr>
                  <w:tcW w:w="2507" w:type="dxa"/>
                  <w:tcBorders>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前置条件</w:t>
                  </w:r>
                </w:p>
              </w:tc>
              <w:tc>
                <w:tcPr>
                  <w:tcW w:w="4888" w:type="dxa"/>
                  <w:tcBorders>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管理员已登录系统并拥有最高权限。</w:t>
                  </w:r>
                </w:p>
              </w:tc>
            </w:tr>
            <w:tr>
              <w:trPr>
                <w:trHeight w:val="2037" w:hRule="atLeast"/>
                <w:tblCellSpacing w:w="15" w:type="dxa"/>
              </w:trPr>
              <w:tc>
                <w:tcPr>
                  <w:tcW w:w="2507" w:type="dxa"/>
                  <w:tcBorders>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基本事件流</w:t>
                  </w:r>
                </w:p>
              </w:tc>
              <w:tc>
                <w:tcPr>
                  <w:tcW w:w="4888" w:type="dxa"/>
                  <w:tcBorders>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1. 管理员进入用户管理界面。</w:t>
                  </w:r>
                  <w:r>
                    <w:rPr>
                      <w:rFonts w:ascii="宋体" w:hAnsi="宋体" w:eastAsia="宋体" w:cs="宋体"/>
                      <w:b w:val="0"/>
                      <w:color w:val="000000"/>
                      <w:kern w:val="0"/>
                      <w:sz w:val="24"/>
                      <w:szCs w:val="24"/>
                      <w:lang w:val="en-US" w:eastAsia="zh-CN" w:bidi="ar"/>
                    </w:rPr>
                    <w:br w:type="textWrapping"/>
                  </w:r>
                  <w:r>
                    <w:rPr>
                      <w:rFonts w:ascii="宋体" w:hAnsi="宋体" w:eastAsia="宋体" w:cs="宋体"/>
                      <w:b w:val="0"/>
                      <w:color w:val="000000"/>
                      <w:kern w:val="0"/>
                      <w:sz w:val="24"/>
                      <w:szCs w:val="24"/>
                      <w:lang w:val="en-US" w:eastAsia="zh-CN" w:bidi="ar"/>
                    </w:rPr>
                    <w:t>2. 查看用户列表及状态。</w:t>
                  </w:r>
                  <w:r>
                    <w:rPr>
                      <w:rFonts w:ascii="宋体" w:hAnsi="宋体" w:eastAsia="宋体" w:cs="宋体"/>
                      <w:b w:val="0"/>
                      <w:color w:val="000000"/>
                      <w:kern w:val="0"/>
                      <w:sz w:val="24"/>
                      <w:szCs w:val="24"/>
                      <w:lang w:val="en-US" w:eastAsia="zh-CN" w:bidi="ar"/>
                    </w:rPr>
                    <w:br w:type="textWrapping"/>
                  </w:r>
                  <w:r>
                    <w:rPr>
                      <w:rFonts w:ascii="宋体" w:hAnsi="宋体" w:eastAsia="宋体" w:cs="宋体"/>
                      <w:b w:val="0"/>
                      <w:color w:val="000000"/>
                      <w:kern w:val="0"/>
                      <w:sz w:val="24"/>
                      <w:szCs w:val="24"/>
                      <w:lang w:val="en-US" w:eastAsia="zh-CN" w:bidi="ar"/>
                    </w:rPr>
                    <w:t>3. 执行启用、禁用或密码重置操作。</w:t>
                  </w:r>
                  <w:r>
                    <w:rPr>
                      <w:rFonts w:ascii="宋体" w:hAnsi="宋体" w:eastAsia="宋体" w:cs="宋体"/>
                      <w:b w:val="0"/>
                      <w:color w:val="000000"/>
                      <w:kern w:val="0"/>
                      <w:sz w:val="24"/>
                      <w:szCs w:val="24"/>
                      <w:lang w:val="en-US" w:eastAsia="zh-CN" w:bidi="ar"/>
                    </w:rPr>
                    <w:br w:type="textWrapping"/>
                  </w:r>
                  <w:r>
                    <w:rPr>
                      <w:rFonts w:ascii="宋体" w:hAnsi="宋体" w:eastAsia="宋体" w:cs="宋体"/>
                      <w:b w:val="0"/>
                      <w:color w:val="000000"/>
                      <w:kern w:val="0"/>
                      <w:sz w:val="24"/>
                      <w:szCs w:val="24"/>
                      <w:lang w:val="en-US" w:eastAsia="zh-CN" w:bidi="ar"/>
                    </w:rPr>
                    <w:t>4. 系统保存更改并提示成功。</w:t>
                  </w:r>
                </w:p>
              </w:tc>
            </w:tr>
            <w:tr>
              <w:trPr>
                <w:trHeight w:val="602" w:hRule="atLeast"/>
                <w:tblCellSpacing w:w="15" w:type="dxa"/>
              </w:trPr>
              <w:tc>
                <w:tcPr>
                  <w:tcW w:w="2507" w:type="dxa"/>
                  <w:tcBorders>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后置条件</w:t>
                  </w:r>
                </w:p>
              </w:tc>
              <w:tc>
                <w:tcPr>
                  <w:tcW w:w="4888" w:type="dxa"/>
                  <w:tcBorders>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用户状态更新，系统记录操作日志。</w:t>
                  </w:r>
                </w:p>
              </w:tc>
            </w:tr>
          </w:tbl>
          <w:p>
            <w:pPr>
              <w:rPr>
                <w:rFonts w:hint="default"/>
                <w:b w:val="0"/>
                <w:bCs w:val="0"/>
                <w:sz w:val="24"/>
                <w:szCs w:val="32"/>
                <w:lang w:val="en-US" w:eastAsia="zh-CN"/>
              </w:rPr>
            </w:pPr>
          </w:p>
          <w:p>
            <w:pPr>
              <w:numPr>
                <w:ilvl w:val="0"/>
                <w:numId w:val="2"/>
              </w:numPr>
              <w:ind w:left="420" w:leftChars="0" w:hanging="420" w:firstLineChars="0"/>
              <w:rPr>
                <w:rFonts w:hint="default"/>
                <w:b w:val="1"/>
                <w:bCs w:val="1"/>
                <w:sz w:val="24"/>
                <w:szCs w:val="32"/>
                <w:lang w:val="en-US" w:eastAsia="zh-CN"/>
              </w:rPr>
            </w:pPr>
            <w:r>
              <w:rPr>
                <w:rFonts w:hint="default"/>
                <w:b w:val="1"/>
                <w:bCs w:val="1"/>
                <w:sz w:val="24"/>
                <w:szCs w:val="32"/>
                <w:lang w:val="en-US" w:eastAsia="zh-CN"/>
              </w:rPr>
              <w:t>管理</w:t>
            </w:r>
            <w:r>
              <w:rPr>
                <w:rFonts w:hint="eastAsia"/>
                <w:b w:val="1"/>
                <w:bCs w:val="1"/>
                <w:sz w:val="24"/>
                <w:szCs w:val="32"/>
                <w:lang w:val="en-US" w:eastAsia="zh-CN"/>
              </w:rPr>
              <w:t>非遗项目</w:t>
            </w:r>
          </w:p>
          <w:p>
            <w:pPr>
              <w:rPr>
                <w:rFonts w:hint="default"/>
                <w:b w:val="0"/>
                <w:bCs w:val="0"/>
                <w:sz w:val="24"/>
                <w:szCs w:val="32"/>
                <w:lang w:val="en-US" w:eastAsia="zh-CN"/>
              </w:rPr>
            </w:pPr>
            <w:r>
              <w:rPr>
                <w:rFonts w:hint="default"/>
                <w:b w:val="0"/>
                <w:bCs w:val="0"/>
                <w:sz w:val="24"/>
                <w:szCs w:val="32"/>
                <w:lang w:val="en-US" w:eastAsia="zh-CN"/>
              </w:rPr>
              <w:t>（1）用例图</w:t>
            </w:r>
          </w:p>
          <w:p>
            <w:pPr>
              <w:jc w:val="center"/>
              <w:rPr/>
            </w:pPr>
            <w:r>
              <w:rPr/>
              <w:drawing>
                <wp:inline distT="0" distB="0" distL="0" distR="0">
                  <wp:extent cx="5274310" cy="3161330"/>
                  <wp:effectExtent l="0" t="0" r="0" b="0"/>
                  <wp:docPr id="44" name="picture" descr="descript"/>
                  <wp:cNvGraphicFramePr/>
                  <a:graphic>
                    <a:graphicData uri="http://schemas.openxmlformats.org/drawingml/2006/picture">
                      <pic:pic>
                        <pic:nvPicPr>
                          <pic:cNvPr id="45" name="picture" descr="descript"/>
                          <pic:cNvPicPr/>
                        </pic:nvPicPr>
                        <pic:blipFill rotWithShape="1">
                          <a:blip r:embed="rId18"/>
                          <a:stretch/>
                        </pic:blipFill>
                        <pic:spPr>
                          <a:xfrm>
                            <a:off x="0" y="0"/>
                            <a:ext cx="5274310" cy="3161330"/>
                          </a:xfrm>
                          <a:prstGeom prst="rect">
                            <a:avLst/>
                          </a:prstGeom>
                        </pic:spPr>
                      </pic:pic>
                    </a:graphicData>
                  </a:graphic>
                </wp:inline>
              </w:drawing>
            </w:r>
          </w:p>
          <w:p>
            <w:pPr>
              <w:pStyle w:val="000014"/>
              <w:jc w:val="center"/>
              <w:rPr>
                <w:rFonts w:hint="eastAsia" w:eastAsiaTheme="minorEastAsia"/>
                <w:lang w:val="en-US" w:eastAsia="zh-CN"/>
              </w:rPr>
            </w:pPr>
            <w:r>
              <w:rPr/>
              <w:t xml:space="preserve">图 </w:t>
            </w:r>
            <w:r>
              <w:rPr>
                <w:rFonts w:hint="eastAsia"/>
                <w:lang w:val="en-US" w:eastAsia="zh-CN"/>
              </w:rPr>
              <w:t>13</w:t>
            </w:r>
            <w:r>
              <w:rPr>
                <w:rFonts w:hint="eastAsia"/>
                <w:lang w:eastAsia="zh-CN"/>
              </w:rPr>
              <w:t xml:space="preserve"> 非遗项目管理用例图</w:t>
            </w:r>
          </w:p>
          <w:p>
            <w:pPr>
              <w:rPr>
                <w:rFonts w:hint="default"/>
                <w:b w:val="0"/>
                <w:bCs w:val="0"/>
                <w:sz w:val="24"/>
                <w:szCs w:val="32"/>
                <w:lang w:val="en-US" w:eastAsia="zh-CN"/>
              </w:rPr>
            </w:pPr>
            <w:r>
              <w:rPr>
                <w:rFonts w:hint="default"/>
                <w:b w:val="0"/>
                <w:bCs w:val="0"/>
                <w:sz w:val="24"/>
                <w:szCs w:val="32"/>
                <w:lang w:val="en-US" w:eastAsia="zh-CN"/>
              </w:rPr>
              <w:t>（</w:t>
            </w:r>
            <w:r>
              <w:rPr>
                <w:rFonts w:hint="eastAsia"/>
                <w:b w:val="0"/>
                <w:bCs w:val="0"/>
                <w:sz w:val="24"/>
                <w:szCs w:val="32"/>
                <w:lang w:val="en-US" w:eastAsia="zh-CN"/>
              </w:rPr>
              <w:t>2</w:t>
            </w:r>
            <w:r>
              <w:rPr>
                <w:rFonts w:hint="default"/>
                <w:b w:val="0"/>
                <w:bCs w:val="0"/>
                <w:sz w:val="24"/>
                <w:szCs w:val="32"/>
                <w:lang w:val="en-US" w:eastAsia="zh-CN"/>
              </w:rPr>
              <w:t>）用例描述</w:t>
            </w:r>
          </w:p>
          <w:p>
            <w:pPr>
              <w:pStyle w:val="000014"/>
              <w:jc w:val="center"/>
              <w:rPr>
                <w:rFonts w:hint="eastAsia" w:eastAsia="宋体"/>
                <w:lang w:eastAsia="zh-CN"/>
              </w:rPr>
            </w:pPr>
            <w:r>
              <w:rPr/>
              <w:t xml:space="preserve">表 </w:t>
            </w:r>
            <w:r>
              <w:rPr/>
              <w:fldChar w:fldCharType="begin"/>
            </w:r>
            <w:r>
              <w:rPr/>
              <w:instrText xml:space="preserve"> SEQ 表 \* ARABIC </w:instrText>
            </w:r>
            <w:r>
              <w:rPr/>
              <w:fldChar w:fldCharType="separate"/>
            </w:r>
            <w:r>
              <w:rPr/>
              <w:t>16</w:t>
            </w:r>
            <w:r>
              <w:rPr/>
              <w:fldChar w:fldCharType="end"/>
            </w:r>
            <w:r>
              <w:rPr>
                <w:rFonts w:hint="eastAsia"/>
                <w:lang w:eastAsia="zh-CN"/>
              </w:rPr>
              <w:t xml:space="preserve"> 非遗项目管理用例描述</w:t>
            </w:r>
          </w:p>
          <w:p>
            <w:pPr>
              <w:rPr>
                <w:rFonts w:hint="default"/>
                <w:b w:val="0"/>
                <w:bCs w:val="0"/>
                <w:sz w:val="24"/>
                <w:szCs w:val="32"/>
                <w:lang w:val="en-US" w:eastAsia="zh-CN"/>
              </w:rPr>
            </w:pPr>
          </w:p>
          <w:tbl>
            <w:tblPr>
              <w:tblStyle w:val="000013"/>
              <w:tblW w:w="0" w:type="auto"/>
              <w:tblCellSpacing w:w="15" w:type="dxa"/>
              <w:tblInd w:w="4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15" w:type="dxa"/>
                <w:left w:w="15" w:type="dxa"/>
                <w:bottom w:w="15" w:type="dxa"/>
                <w:right w:w="15" w:type="dxa"/>
              </w:tblCellMar>
            </w:tblPr>
            <w:tblGrid>
              <w:gridCol w:w="1563"/>
              <w:gridCol w:w="6496"/>
            </w:tblGrid>
            <w:tr>
              <w:trPr>
                <w:trHeight w:val="580" w:hRule="atLeast"/>
                <w:tblHeader w:val="1"/>
                <w:tblCellSpacing w:w="15" w:type="dxa"/>
              </w:trPr>
              <w:tc>
                <w:tcPr>
                  <w:tcW w:w="1563" w:type="dxa"/>
                  <w:tcBorders>
                    <w:tl2br w:val="nil"/>
                  </w:tcBorders>
                  <w:shd w:val="clear" w:color="auto" w:fill="FFFFFF"/>
                  <w:vAlign w:val="center"/>
                </w:tcPr>
                <w:p>
                  <w:pPr>
                    <w:keepNext w:val="0"/>
                    <w:keepLines w:val="0"/>
                    <w:widowControl w:val="1"/>
                    <w:suppressLineNumbers w:val="0"/>
                    <w:jc w:val="center"/>
                    <w:rPr>
                      <w:b w:val="0"/>
                      <w:bCs w:val="1"/>
                      <w:color w:val="000000"/>
                    </w:rPr>
                  </w:pPr>
                  <w:r>
                    <w:rPr>
                      <w:rFonts w:ascii="宋体" w:hAnsi="宋体" w:eastAsia="宋体" w:cs="宋体"/>
                      <w:b w:val="0"/>
                      <w:bCs w:val="1"/>
                      <w:color w:val="000000"/>
                      <w:kern w:val="0"/>
                      <w:sz w:val="24"/>
                      <w:szCs w:val="24"/>
                      <w:lang w:val="en-US" w:eastAsia="zh-CN" w:bidi="ar"/>
                    </w:rPr>
                    <w:t>项目</w:t>
                  </w:r>
                </w:p>
              </w:tc>
              <w:tc>
                <w:tcPr>
                  <w:tcW w:w="6496" w:type="dxa"/>
                  <w:shd w:val="clear" w:color="auto" w:fill="FFFFFF"/>
                  <w:vAlign w:val="center"/>
                </w:tcPr>
                <w:p>
                  <w:pPr>
                    <w:keepNext w:val="0"/>
                    <w:keepLines w:val="0"/>
                    <w:widowControl w:val="1"/>
                    <w:suppressLineNumbers w:val="0"/>
                    <w:jc w:val="center"/>
                    <w:rPr>
                      <w:b w:val="0"/>
                      <w:bCs w:val="1"/>
                      <w:color w:val="000000"/>
                    </w:rPr>
                  </w:pPr>
                  <w:r>
                    <w:rPr>
                      <w:rFonts w:ascii="宋体" w:hAnsi="宋体" w:eastAsia="宋体" w:cs="宋体"/>
                      <w:b w:val="0"/>
                      <w:bCs w:val="1"/>
                      <w:color w:val="000000"/>
                      <w:kern w:val="0"/>
                      <w:sz w:val="24"/>
                      <w:szCs w:val="24"/>
                      <w:lang w:val="en-US" w:eastAsia="zh-CN" w:bidi="ar"/>
                    </w:rPr>
                    <w:t>内容</w:t>
                  </w:r>
                </w:p>
              </w:tc>
            </w:tr>
            <w:tr>
              <w:trPr>
                <w:trHeight w:val="557" w:hRule="atLeast"/>
                <w:tblCellSpacing w:w="15" w:type="dxa"/>
              </w:trPr>
              <w:tc>
                <w:tcPr>
                  <w:tcW w:w="1563"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用例名称</w:t>
                  </w:r>
                </w:p>
              </w:tc>
              <w:tc>
                <w:tcPr>
                  <w:tcW w:w="6496"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管理非遗项目</w:t>
                  </w:r>
                </w:p>
              </w:tc>
            </w:tr>
            <w:tr>
              <w:trPr>
                <w:trHeight w:val="1100" w:hRule="atLeast"/>
                <w:tblCellSpacing w:w="15" w:type="dxa"/>
              </w:trPr>
              <w:tc>
                <w:tcPr>
                  <w:tcW w:w="1563"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参与者</w:t>
                  </w:r>
                </w:p>
              </w:tc>
              <w:tc>
                <w:tcPr>
                  <w:tcW w:w="6496"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平台管理员</w:t>
                  </w:r>
                </w:p>
              </w:tc>
            </w:tr>
            <w:tr>
              <w:trPr>
                <w:trHeight w:val="1025" w:hRule="atLeast"/>
                <w:tblCellSpacing w:w="15" w:type="dxa"/>
              </w:trPr>
              <w:tc>
                <w:tcPr>
                  <w:tcW w:w="1563"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简要描述</w:t>
                  </w:r>
                </w:p>
              </w:tc>
              <w:tc>
                <w:tcPr>
                  <w:tcW w:w="6496"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对非遗项目进行全生命周期管理，包括增删改查、上传多媒体及关联传承人。</w:t>
                  </w:r>
                </w:p>
              </w:tc>
            </w:tr>
            <w:tr>
              <w:trPr>
                <w:trHeight w:val="557" w:hRule="atLeast"/>
                <w:tblCellSpacing w:w="15" w:type="dxa"/>
              </w:trPr>
              <w:tc>
                <w:tcPr>
                  <w:tcW w:w="1563"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前置条件</w:t>
                  </w:r>
                </w:p>
              </w:tc>
              <w:tc>
                <w:tcPr>
                  <w:tcW w:w="6496"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管理员已登录。</w:t>
                  </w:r>
                </w:p>
              </w:tc>
            </w:tr>
            <w:tr>
              <w:trPr>
                <w:trHeight w:val="1961" w:hRule="atLeast"/>
                <w:tblCellSpacing w:w="15" w:type="dxa"/>
              </w:trPr>
              <w:tc>
                <w:tcPr>
                  <w:tcW w:w="1563"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基本事件流</w:t>
                  </w:r>
                </w:p>
              </w:tc>
              <w:tc>
                <w:tcPr>
                  <w:tcW w:w="6496"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1. 管理员进入项目管理后台。</w:t>
                  </w:r>
                  <w:r>
                    <w:rPr>
                      <w:rFonts w:ascii="宋体" w:hAnsi="宋体" w:eastAsia="宋体" w:cs="宋体"/>
                      <w:b w:val="0"/>
                      <w:color w:val="000000"/>
                      <w:kern w:val="0"/>
                      <w:sz w:val="24"/>
                      <w:szCs w:val="24"/>
                      <w:lang w:val="en-US" w:eastAsia="zh-CN" w:bidi="ar"/>
                    </w:rPr>
                    <w:br w:type="textWrapping"/>
                  </w:r>
                  <w:r>
                    <w:rPr>
                      <w:rFonts w:ascii="宋体" w:hAnsi="宋体" w:eastAsia="宋体" w:cs="宋体"/>
                      <w:b w:val="0"/>
                      <w:color w:val="000000"/>
                      <w:kern w:val="0"/>
                      <w:sz w:val="24"/>
                      <w:szCs w:val="24"/>
                      <w:lang w:val="en-US" w:eastAsia="zh-CN" w:bidi="ar"/>
                    </w:rPr>
                    <w:t>2. 执行新增、编辑、删除或查询项目。</w:t>
                  </w:r>
                  <w:r>
                    <w:rPr>
                      <w:rFonts w:ascii="宋体" w:hAnsi="宋体" w:eastAsia="宋体" w:cs="宋体"/>
                      <w:b w:val="0"/>
                      <w:color w:val="000000"/>
                      <w:kern w:val="0"/>
                      <w:sz w:val="24"/>
                      <w:szCs w:val="24"/>
                      <w:lang w:val="en-US" w:eastAsia="zh-CN" w:bidi="ar"/>
                    </w:rPr>
                    <w:br w:type="textWrapping"/>
                  </w:r>
                  <w:r>
                    <w:rPr>
                      <w:rFonts w:ascii="宋体" w:hAnsi="宋体" w:eastAsia="宋体" w:cs="宋体"/>
                      <w:b w:val="0"/>
                      <w:color w:val="000000"/>
                      <w:kern w:val="0"/>
                      <w:sz w:val="24"/>
                      <w:szCs w:val="24"/>
                      <w:lang w:val="en-US" w:eastAsia="zh-CN" w:bidi="ar"/>
                    </w:rPr>
                    <w:t>3. 上传图片/视频等多媒体资源。</w:t>
                  </w:r>
                  <w:r>
                    <w:rPr>
                      <w:rFonts w:ascii="宋体" w:hAnsi="宋体" w:eastAsia="宋体" w:cs="宋体"/>
                      <w:b w:val="0"/>
                      <w:color w:val="000000"/>
                      <w:kern w:val="0"/>
                      <w:sz w:val="24"/>
                      <w:szCs w:val="24"/>
                      <w:lang w:val="en-US" w:eastAsia="zh-CN" w:bidi="ar"/>
                    </w:rPr>
                    <w:br w:type="textWrapping"/>
                  </w:r>
                  <w:r>
                    <w:rPr>
                      <w:rFonts w:ascii="宋体" w:hAnsi="宋体" w:eastAsia="宋体" w:cs="宋体"/>
                      <w:b w:val="0"/>
                      <w:color w:val="000000"/>
                      <w:kern w:val="0"/>
                      <w:sz w:val="24"/>
                      <w:szCs w:val="24"/>
                      <w:lang w:val="en-US" w:eastAsia="zh-CN" w:bidi="ar"/>
                    </w:rPr>
                    <w:t>4. 建立项目与传承人的关联关系。</w:t>
                  </w:r>
                </w:p>
              </w:tc>
            </w:tr>
            <w:tr>
              <w:trPr>
                <w:trHeight w:val="580" w:hRule="atLeast"/>
                <w:tblCellSpacing w:w="15" w:type="dxa"/>
              </w:trPr>
              <w:tc>
                <w:tcPr>
                  <w:tcW w:w="1563"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后置条件</w:t>
                  </w:r>
                </w:p>
              </w:tc>
              <w:tc>
                <w:tcPr>
                  <w:tcW w:w="6496"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数据库中的非遗项目信息同步更新。</w:t>
                  </w:r>
                </w:p>
              </w:tc>
            </w:tr>
          </w:tbl>
          <w:p>
            <w:pPr>
              <w:rPr>
                <w:rFonts w:hint="default"/>
                <w:b w:val="0"/>
                <w:bCs w:val="0"/>
                <w:sz w:val="24"/>
                <w:szCs w:val="32"/>
                <w:lang w:val="en-US" w:eastAsia="zh-CN"/>
              </w:rPr>
            </w:pPr>
          </w:p>
          <w:p>
            <w:pPr>
              <w:numPr>
                <w:ilvl w:val="0"/>
                <w:numId w:val="2"/>
              </w:numPr>
              <w:ind w:left="420" w:leftChars="0" w:hanging="420" w:firstLineChars="0"/>
              <w:rPr>
                <w:rFonts w:hint="default"/>
                <w:b w:val="1"/>
                <w:bCs w:val="1"/>
                <w:sz w:val="24"/>
                <w:szCs w:val="32"/>
                <w:lang w:val="en-US" w:eastAsia="zh-CN"/>
              </w:rPr>
            </w:pPr>
            <w:r>
              <w:rPr>
                <w:rFonts w:hint="default"/>
                <w:b w:val="1"/>
                <w:bCs w:val="1"/>
                <w:sz w:val="24"/>
                <w:szCs w:val="32"/>
                <w:lang w:val="en-US" w:eastAsia="zh-CN"/>
              </w:rPr>
              <w:t>管理</w:t>
            </w:r>
            <w:r>
              <w:rPr>
                <w:rFonts w:hint="eastAsia"/>
                <w:b w:val="1"/>
                <w:bCs w:val="1"/>
                <w:sz w:val="24"/>
                <w:szCs w:val="32"/>
                <w:lang w:val="en-US" w:eastAsia="zh-CN"/>
              </w:rPr>
              <w:t>传承人信息</w:t>
            </w:r>
          </w:p>
          <w:p>
            <w:pPr>
              <w:rPr>
                <w:rFonts w:hint="default"/>
                <w:b w:val="0"/>
                <w:bCs w:val="0"/>
                <w:sz w:val="24"/>
                <w:szCs w:val="32"/>
                <w:lang w:val="en-US" w:eastAsia="zh-CN"/>
              </w:rPr>
            </w:pPr>
            <w:r>
              <w:rPr>
                <w:rFonts w:hint="default"/>
                <w:b w:val="0"/>
                <w:bCs w:val="0"/>
                <w:sz w:val="24"/>
                <w:szCs w:val="32"/>
                <w:lang w:val="en-US" w:eastAsia="zh-CN"/>
              </w:rPr>
              <w:t>（1）用例图</w:t>
            </w:r>
          </w:p>
          <w:p>
            <w:pPr>
              <w:jc w:val="center"/>
              <w:rPr/>
            </w:pPr>
            <w:r>
              <w:rPr/>
              <w:drawing>
                <wp:inline distT="0" distB="0" distL="0" distR="0">
                  <wp:extent cx="5274310" cy="3163283"/>
                  <wp:effectExtent l="0" t="0" r="0" b="0"/>
                  <wp:docPr id="47" name="picture" descr="descript"/>
                  <wp:cNvGraphicFramePr/>
                  <a:graphic>
                    <a:graphicData uri="http://schemas.openxmlformats.org/drawingml/2006/picture">
                      <pic:pic>
                        <pic:nvPicPr>
                          <pic:cNvPr id="48" name="picture" descr="descript"/>
                          <pic:cNvPicPr/>
                        </pic:nvPicPr>
                        <pic:blipFill rotWithShape="1">
                          <a:blip r:embed="rId19"/>
                          <a:stretch/>
                        </pic:blipFill>
                        <pic:spPr>
                          <a:xfrm>
                            <a:off x="0" y="0"/>
                            <a:ext cx="5274310" cy="3163283"/>
                          </a:xfrm>
                          <a:prstGeom prst="rect">
                            <a:avLst/>
                          </a:prstGeom>
                        </pic:spPr>
                      </pic:pic>
                    </a:graphicData>
                  </a:graphic>
                </wp:inline>
              </w:drawing>
            </w:r>
          </w:p>
          <w:p>
            <w:pPr>
              <w:pStyle w:val="000014"/>
              <w:jc w:val="center"/>
              <w:rPr>
                <w:rFonts w:hint="eastAsia" w:eastAsiaTheme="minorEastAsia"/>
                <w:lang w:val="en-US" w:eastAsia="zh-CN"/>
              </w:rPr>
            </w:pPr>
            <w:r>
              <w:rPr/>
              <w:t xml:space="preserve">图 </w:t>
            </w:r>
            <w:r>
              <w:rPr>
                <w:rFonts w:hint="eastAsia"/>
                <w:lang w:val="en-US" w:eastAsia="zh-CN"/>
              </w:rPr>
              <w:t>14</w:t>
            </w:r>
            <w:r>
              <w:rPr>
                <w:rFonts w:hint="eastAsia"/>
                <w:lang w:eastAsia="zh-CN"/>
              </w:rPr>
              <w:t xml:space="preserve"> 传承人信息管理用例图</w:t>
            </w:r>
          </w:p>
          <w:p>
            <w:pPr>
              <w:rPr>
                <w:rFonts w:hint="default"/>
                <w:b w:val="0"/>
                <w:bCs w:val="0"/>
                <w:sz w:val="24"/>
                <w:szCs w:val="32"/>
                <w:lang w:val="en-US" w:eastAsia="zh-CN"/>
              </w:rPr>
            </w:pPr>
            <w:r>
              <w:rPr>
                <w:rFonts w:hint="default"/>
                <w:b w:val="0"/>
                <w:bCs w:val="0"/>
                <w:sz w:val="24"/>
                <w:szCs w:val="32"/>
                <w:lang w:val="en-US" w:eastAsia="zh-CN"/>
              </w:rPr>
              <w:t>（</w:t>
            </w:r>
            <w:r>
              <w:rPr>
                <w:rFonts w:hint="eastAsia"/>
                <w:b w:val="0"/>
                <w:bCs w:val="0"/>
                <w:sz w:val="24"/>
                <w:szCs w:val="32"/>
                <w:lang w:val="en-US" w:eastAsia="zh-CN"/>
              </w:rPr>
              <w:t>2</w:t>
            </w:r>
            <w:r>
              <w:rPr>
                <w:rFonts w:hint="default"/>
                <w:b w:val="0"/>
                <w:bCs w:val="0"/>
                <w:sz w:val="24"/>
                <w:szCs w:val="32"/>
                <w:lang w:val="en-US" w:eastAsia="zh-CN"/>
              </w:rPr>
              <w:t>）用例描述</w:t>
            </w:r>
          </w:p>
          <w:p>
            <w:pPr>
              <w:pStyle w:val="000014"/>
              <w:jc w:val="center"/>
              <w:rPr>
                <w:rFonts w:hint="default"/>
                <w:b w:val="0"/>
                <w:bCs w:val="0"/>
                <w:sz w:val="24"/>
                <w:szCs w:val="32"/>
                <w:lang w:val="en-US" w:eastAsia="zh-CN"/>
              </w:rPr>
            </w:pPr>
            <w:r>
              <w:rPr/>
              <w:t xml:space="preserve">表 </w:t>
            </w:r>
            <w:r>
              <w:rPr/>
              <w:fldChar w:fldCharType="begin"/>
            </w:r>
            <w:r>
              <w:rPr/>
              <w:instrText xml:space="preserve"> SEQ 表 \* ARABIC </w:instrText>
            </w:r>
            <w:r>
              <w:rPr/>
              <w:fldChar w:fldCharType="separate"/>
            </w:r>
            <w:r>
              <w:rPr/>
              <w:t>17</w:t>
            </w:r>
            <w:r>
              <w:rPr/>
              <w:fldChar w:fldCharType="end"/>
            </w:r>
            <w:r>
              <w:rPr>
                <w:rFonts w:hint="eastAsia"/>
                <w:lang w:eastAsia="zh-CN"/>
              </w:rPr>
              <w:t xml:space="preserve"> 传承人信息管理用例描述</w:t>
            </w:r>
          </w:p>
          <w:p>
            <w:pPr>
              <w:rPr>
                <w:rFonts w:hint="default"/>
                <w:b w:val="0"/>
                <w:bCs w:val="0"/>
                <w:sz w:val="24"/>
                <w:szCs w:val="32"/>
                <w:lang w:val="en-US" w:eastAsia="zh-CN"/>
              </w:rPr>
            </w:pPr>
          </w:p>
          <w:tbl>
            <w:tblPr>
              <w:tblStyle w:val="000013"/>
              <w:tblW w:w="0" w:type="auto"/>
              <w:tblCellSpacing w:w="15" w:type="dxa"/>
              <w:tblInd w:w="4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15" w:type="dxa"/>
                <w:left w:w="15" w:type="dxa"/>
                <w:bottom w:w="15" w:type="dxa"/>
                <w:right w:w="15" w:type="dxa"/>
              </w:tblCellMar>
            </w:tblPr>
            <w:tblGrid>
              <w:gridCol w:w="1690"/>
              <w:gridCol w:w="5920"/>
            </w:tblGrid>
            <w:tr>
              <w:trPr>
                <w:trHeight w:val="0" w:hRule="atLeast"/>
                <w:tblHeader w:val="1"/>
                <w:tblCellSpacing w:w="15" w:type="dxa"/>
              </w:trPr>
              <w:tc>
                <w:tcPr>
                  <w:tcW w:w="1690" w:type="dxa"/>
                  <w:tcBorders>
                    <w:tl2br w:val="nil"/>
                  </w:tcBorders>
                  <w:shd w:val="clear" w:color="auto" w:fill="FFFFFF"/>
                  <w:vAlign w:val="center"/>
                </w:tcPr>
                <w:p>
                  <w:pPr>
                    <w:keepNext w:val="0"/>
                    <w:keepLines w:val="0"/>
                    <w:widowControl w:val="1"/>
                    <w:suppressLineNumbers w:val="0"/>
                    <w:jc w:val="center"/>
                    <w:rPr>
                      <w:b w:val="0"/>
                      <w:bCs w:val="1"/>
                      <w:color w:val="000000"/>
                    </w:rPr>
                  </w:pPr>
                  <w:r>
                    <w:rPr>
                      <w:rFonts w:ascii="宋体" w:hAnsi="宋体" w:eastAsia="宋体" w:cs="宋体"/>
                      <w:b w:val="0"/>
                      <w:bCs w:val="1"/>
                      <w:color w:val="000000"/>
                      <w:kern w:val="0"/>
                      <w:sz w:val="24"/>
                      <w:szCs w:val="24"/>
                      <w:lang w:val="en-US" w:eastAsia="zh-CN" w:bidi="ar"/>
                    </w:rPr>
                    <w:t>项目</w:t>
                  </w:r>
                </w:p>
              </w:tc>
              <w:tc>
                <w:tcPr>
                  <w:tcW w:w="5920" w:type="dxa"/>
                  <w:shd w:val="clear" w:color="auto" w:fill="FFFFFF"/>
                  <w:vAlign w:val="center"/>
                </w:tcPr>
                <w:p>
                  <w:pPr>
                    <w:keepNext w:val="0"/>
                    <w:keepLines w:val="0"/>
                    <w:widowControl w:val="1"/>
                    <w:suppressLineNumbers w:val="0"/>
                    <w:jc w:val="center"/>
                    <w:rPr>
                      <w:b w:val="0"/>
                      <w:bCs w:val="1"/>
                      <w:color w:val="000000"/>
                    </w:rPr>
                  </w:pPr>
                  <w:r>
                    <w:rPr>
                      <w:rFonts w:ascii="宋体" w:hAnsi="宋体" w:eastAsia="宋体" w:cs="宋体"/>
                      <w:b w:val="0"/>
                      <w:bCs w:val="1"/>
                      <w:color w:val="000000"/>
                      <w:kern w:val="0"/>
                      <w:sz w:val="24"/>
                      <w:szCs w:val="24"/>
                      <w:lang w:val="en-US" w:eastAsia="zh-CN" w:bidi="ar"/>
                    </w:rPr>
                    <w:t>内容</w:t>
                  </w:r>
                </w:p>
              </w:tc>
            </w:tr>
            <w:tr>
              <w:trPr>
                <w:trHeight w:val="0" w:hRule="atLeast"/>
                <w:tblCellSpacing w:w="15" w:type="dxa"/>
              </w:trPr>
              <w:tc>
                <w:tcPr>
                  <w:tcW w:w="169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用例名称</w:t>
                  </w:r>
                </w:p>
              </w:tc>
              <w:tc>
                <w:tcPr>
                  <w:tcW w:w="592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管理传承人信息</w:t>
                  </w:r>
                </w:p>
              </w:tc>
            </w:tr>
            <w:tr>
              <w:trPr>
                <w:trHeight w:val="0" w:hRule="atLeast"/>
                <w:tblCellSpacing w:w="15" w:type="dxa"/>
              </w:trPr>
              <w:tc>
                <w:tcPr>
                  <w:tcW w:w="169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参与者</w:t>
                  </w:r>
                </w:p>
              </w:tc>
              <w:tc>
                <w:tcPr>
                  <w:tcW w:w="592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平台管理员</w:t>
                  </w:r>
                </w:p>
              </w:tc>
            </w:tr>
            <w:tr>
              <w:trPr>
                <w:trHeight w:val="0" w:hRule="atLeast"/>
                <w:tblCellSpacing w:w="15" w:type="dxa"/>
              </w:trPr>
              <w:tc>
                <w:tcPr>
                  <w:tcW w:w="169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简要描述</w:t>
                  </w:r>
                </w:p>
              </w:tc>
              <w:tc>
                <w:tcPr>
                  <w:tcW w:w="592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录入和维护非遗传承人的个人档案及与项目的绑定关系。</w:t>
                  </w:r>
                </w:p>
              </w:tc>
            </w:tr>
            <w:tr>
              <w:trPr>
                <w:trHeight w:val="0" w:hRule="atLeast"/>
                <w:tblCellSpacing w:w="15" w:type="dxa"/>
              </w:trPr>
              <w:tc>
                <w:tcPr>
                  <w:tcW w:w="169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前置条件</w:t>
                  </w:r>
                </w:p>
              </w:tc>
              <w:tc>
                <w:tcPr>
                  <w:tcW w:w="592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管理员已登录。</w:t>
                  </w:r>
                </w:p>
              </w:tc>
            </w:tr>
            <w:tr>
              <w:trPr>
                <w:trHeight w:val="0" w:hRule="atLeast"/>
                <w:tblCellSpacing w:w="15" w:type="dxa"/>
              </w:trPr>
              <w:tc>
                <w:tcPr>
                  <w:tcW w:w="169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基本事件流</w:t>
                  </w:r>
                </w:p>
              </w:tc>
              <w:tc>
                <w:tcPr>
                  <w:tcW w:w="592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1. 管理员进入传承人管理模块。</w:t>
                  </w:r>
                  <w:r>
                    <w:rPr>
                      <w:rFonts w:ascii="宋体" w:hAnsi="宋体" w:eastAsia="宋体" w:cs="宋体"/>
                      <w:b w:val="0"/>
                      <w:color w:val="000000"/>
                      <w:kern w:val="0"/>
                      <w:sz w:val="24"/>
                      <w:szCs w:val="24"/>
                      <w:lang w:val="en-US" w:eastAsia="zh-CN" w:bidi="ar"/>
                    </w:rPr>
                    <w:br w:type="textWrapping"/>
                  </w:r>
                  <w:r>
                    <w:rPr>
                      <w:rFonts w:ascii="宋体" w:hAnsi="宋体" w:eastAsia="宋体" w:cs="宋体"/>
                      <w:b w:val="0"/>
                      <w:color w:val="000000"/>
                      <w:kern w:val="0"/>
                      <w:sz w:val="24"/>
                      <w:szCs w:val="24"/>
                      <w:lang w:val="en-US" w:eastAsia="zh-CN" w:bidi="ar"/>
                    </w:rPr>
                    <w:t>2. 录入/编辑传承人姓名、简介、技艺等级等信息。</w:t>
                  </w:r>
                  <w:r>
                    <w:rPr>
                      <w:rFonts w:ascii="宋体" w:hAnsi="宋体" w:eastAsia="宋体" w:cs="宋体"/>
                      <w:b w:val="0"/>
                      <w:color w:val="000000"/>
                      <w:kern w:val="0"/>
                      <w:sz w:val="24"/>
                      <w:szCs w:val="24"/>
                      <w:lang w:val="en-US" w:eastAsia="zh-CN" w:bidi="ar"/>
                    </w:rPr>
                    <w:br w:type="textWrapping"/>
                  </w:r>
                  <w:r>
                    <w:rPr>
                      <w:rFonts w:ascii="宋体" w:hAnsi="宋体" w:eastAsia="宋体" w:cs="宋体"/>
                      <w:b w:val="0"/>
                      <w:color w:val="000000"/>
                      <w:kern w:val="0"/>
                      <w:sz w:val="24"/>
                      <w:szCs w:val="24"/>
                      <w:lang w:val="en-US" w:eastAsia="zh-CN" w:bidi="ar"/>
                    </w:rPr>
                    <w:t>3. 维护该传承人负责的具体非遗项目列表。</w:t>
                  </w:r>
                </w:p>
              </w:tc>
            </w:tr>
            <w:tr>
              <w:trPr>
                <w:trHeight w:val="3842" w:hRule="atLeast"/>
                <w:tblCellSpacing w:w="15" w:type="dxa"/>
              </w:trPr>
              <w:tc>
                <w:tcPr>
                  <w:tcW w:w="169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后置条件</w:t>
                  </w:r>
                </w:p>
              </w:tc>
              <w:tc>
                <w:tcPr>
                  <w:tcW w:w="592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传承人档案及项目关联关系保存至数据库。</w:t>
                  </w:r>
                </w:p>
              </w:tc>
            </w:tr>
          </w:tbl>
          <w:p>
            <w:pPr>
              <w:numPr>
                <w:ilvl w:val="0"/>
                <w:numId w:val="2"/>
              </w:numPr>
              <w:ind w:left="420" w:leftChars="0" w:hanging="420" w:firstLineChars="0"/>
              <w:rPr>
                <w:rFonts w:hint="default"/>
                <w:b w:val="1"/>
                <w:bCs w:val="1"/>
                <w:sz w:val="24"/>
                <w:szCs w:val="32"/>
                <w:lang w:val="en-US" w:eastAsia="zh-CN"/>
              </w:rPr>
            </w:pPr>
            <w:r>
              <w:rPr>
                <w:rFonts w:hint="default"/>
                <w:b w:val="1"/>
                <w:bCs w:val="1"/>
                <w:sz w:val="24"/>
                <w:szCs w:val="32"/>
                <w:lang w:val="en-US" w:eastAsia="zh-CN"/>
              </w:rPr>
              <w:t>管理</w:t>
            </w:r>
            <w:r>
              <w:rPr>
                <w:rFonts w:hint="eastAsia"/>
                <w:b w:val="1"/>
                <w:bCs w:val="1"/>
                <w:sz w:val="24"/>
                <w:szCs w:val="32"/>
                <w:lang w:val="en-US" w:eastAsia="zh-CN"/>
              </w:rPr>
              <w:t>非遗课程</w:t>
            </w:r>
          </w:p>
          <w:p>
            <w:pPr>
              <w:rPr>
                <w:rFonts w:hint="default"/>
                <w:b w:val="0"/>
                <w:bCs w:val="0"/>
                <w:sz w:val="24"/>
                <w:szCs w:val="32"/>
                <w:lang w:val="en-US" w:eastAsia="zh-CN"/>
              </w:rPr>
            </w:pPr>
            <w:r>
              <w:rPr>
                <w:rFonts w:hint="default"/>
                <w:b w:val="0"/>
                <w:bCs w:val="0"/>
                <w:sz w:val="24"/>
                <w:szCs w:val="32"/>
                <w:lang w:val="en-US" w:eastAsia="zh-CN"/>
              </w:rPr>
              <w:t>（1）用例图</w:t>
            </w:r>
          </w:p>
          <w:p>
            <w:pPr>
              <w:jc w:val="center"/>
              <w:rPr/>
            </w:pPr>
            <w:r>
              <w:rPr/>
              <w:drawing>
                <wp:inline distT="0" distB="0" distL="0" distR="0">
                  <wp:extent cx="5274310" cy="3163283"/>
                  <wp:effectExtent l="0" t="0" r="0" b="0"/>
                  <wp:docPr id="50" name="picture" descr="descript"/>
                  <wp:cNvGraphicFramePr/>
                  <a:graphic>
                    <a:graphicData uri="http://schemas.openxmlformats.org/drawingml/2006/picture">
                      <pic:pic>
                        <pic:nvPicPr>
                          <pic:cNvPr id="51" name="picture" descr="descript"/>
                          <pic:cNvPicPr/>
                        </pic:nvPicPr>
                        <pic:blipFill rotWithShape="1">
                          <a:blip r:embed="rId20"/>
                          <a:stretch/>
                        </pic:blipFill>
                        <pic:spPr>
                          <a:xfrm>
                            <a:off x="0" y="0"/>
                            <a:ext cx="5274310" cy="3163283"/>
                          </a:xfrm>
                          <a:prstGeom prst="rect">
                            <a:avLst/>
                          </a:prstGeom>
                        </pic:spPr>
                      </pic:pic>
                    </a:graphicData>
                  </a:graphic>
                </wp:inline>
              </w:drawing>
            </w:r>
          </w:p>
          <w:p>
            <w:pPr>
              <w:pStyle w:val="000014"/>
              <w:jc w:val="center"/>
              <w:rPr>
                <w:rFonts w:hint="eastAsia" w:eastAsiaTheme="minorEastAsia"/>
                <w:lang w:val="en-US" w:eastAsia="zh-CN"/>
              </w:rPr>
            </w:pPr>
            <w:r>
              <w:rPr/>
              <w:t xml:space="preserve">图 </w:t>
            </w:r>
            <w:r>
              <w:rPr>
                <w:rFonts w:hint="eastAsia"/>
                <w:lang w:val="en-US" w:eastAsia="zh-CN"/>
              </w:rPr>
              <w:t>15</w:t>
            </w:r>
            <w:r>
              <w:rPr>
                <w:rFonts w:hint="eastAsia"/>
                <w:lang w:eastAsia="zh-CN"/>
              </w:rPr>
              <w:t xml:space="preserve"> 非遗课程管理用例图</w:t>
            </w:r>
          </w:p>
          <w:p>
            <w:pPr>
              <w:rPr>
                <w:rFonts w:hint="default"/>
                <w:b w:val="0"/>
                <w:bCs w:val="0"/>
                <w:sz w:val="24"/>
                <w:szCs w:val="32"/>
                <w:lang w:val="en-US" w:eastAsia="zh-CN"/>
              </w:rPr>
            </w:pPr>
            <w:r>
              <w:rPr>
                <w:rFonts w:hint="default"/>
                <w:b w:val="0"/>
                <w:bCs w:val="0"/>
                <w:sz w:val="24"/>
                <w:szCs w:val="32"/>
                <w:lang w:val="en-US" w:eastAsia="zh-CN"/>
              </w:rPr>
              <w:t>（</w:t>
            </w:r>
            <w:r>
              <w:rPr>
                <w:rFonts w:hint="eastAsia"/>
                <w:b w:val="0"/>
                <w:bCs w:val="0"/>
                <w:sz w:val="24"/>
                <w:szCs w:val="32"/>
                <w:lang w:val="en-US" w:eastAsia="zh-CN"/>
              </w:rPr>
              <w:t>2</w:t>
            </w:r>
            <w:r>
              <w:rPr>
                <w:rFonts w:hint="default"/>
                <w:b w:val="0"/>
                <w:bCs w:val="0"/>
                <w:sz w:val="24"/>
                <w:szCs w:val="32"/>
                <w:lang w:val="en-US" w:eastAsia="zh-CN"/>
              </w:rPr>
              <w:t>）用例描述</w:t>
            </w:r>
          </w:p>
          <w:p>
            <w:pPr>
              <w:pStyle w:val="000014"/>
              <w:jc w:val="center"/>
              <w:rPr>
                <w:rFonts w:hint="default"/>
                <w:b w:val="0"/>
                <w:bCs w:val="0"/>
                <w:sz w:val="24"/>
                <w:szCs w:val="32"/>
                <w:lang w:val="en-US" w:eastAsia="zh-CN"/>
              </w:rPr>
            </w:pPr>
            <w:r>
              <w:rPr/>
              <w:t xml:space="preserve">表 </w:t>
            </w:r>
            <w:r>
              <w:rPr/>
              <w:fldChar w:fldCharType="begin"/>
            </w:r>
            <w:r>
              <w:rPr/>
              <w:instrText xml:space="preserve"> SEQ 表 \* ARABIC </w:instrText>
            </w:r>
            <w:r>
              <w:rPr/>
              <w:fldChar w:fldCharType="separate"/>
            </w:r>
            <w:r>
              <w:rPr/>
              <w:t>18</w:t>
            </w:r>
            <w:r>
              <w:rPr/>
              <w:fldChar w:fldCharType="end"/>
            </w:r>
            <w:r>
              <w:rPr>
                <w:rFonts w:hint="eastAsia"/>
                <w:lang w:eastAsia="zh-CN"/>
              </w:rPr>
              <w:t xml:space="preserve"> 非遗课程管理用例描述</w:t>
            </w:r>
          </w:p>
          <w:p>
            <w:pPr>
              <w:rPr>
                <w:rFonts w:hint="default"/>
                <w:b w:val="0"/>
                <w:bCs w:val="0"/>
                <w:sz w:val="24"/>
                <w:szCs w:val="32"/>
                <w:lang w:val="en-US" w:eastAsia="zh-CN"/>
              </w:rPr>
            </w:pPr>
          </w:p>
          <w:tbl>
            <w:tblPr>
              <w:tblStyle w:val="000013"/>
              <w:tblW w:w="0" w:type="auto"/>
              <w:tblCellSpacing w:w="15" w:type="dxa"/>
              <w:tblInd w:w="8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15" w:type="dxa"/>
                <w:left w:w="15" w:type="dxa"/>
                <w:bottom w:w="15" w:type="dxa"/>
                <w:right w:w="15" w:type="dxa"/>
              </w:tblCellMar>
            </w:tblPr>
            <w:tblGrid>
              <w:gridCol w:w="2000"/>
              <w:gridCol w:w="5508"/>
            </w:tblGrid>
            <w:tr>
              <w:trPr>
                <w:trHeight w:val="0" w:hRule="atLeast"/>
                <w:tblHeader w:val="1"/>
                <w:tblCellSpacing w:w="15" w:type="dxa"/>
              </w:trPr>
              <w:tc>
                <w:tcPr>
                  <w:tcW w:w="2000" w:type="dxa"/>
                  <w:tcBorders>
                    <w:tl2br w:val="nil"/>
                  </w:tcBorders>
                  <w:shd w:val="clear" w:color="auto" w:fill="FFFFFF"/>
                  <w:vAlign w:val="center"/>
                </w:tcPr>
                <w:p>
                  <w:pPr>
                    <w:keepNext w:val="0"/>
                    <w:keepLines w:val="0"/>
                    <w:widowControl w:val="1"/>
                    <w:suppressLineNumbers w:val="0"/>
                    <w:jc w:val="center"/>
                    <w:rPr>
                      <w:b w:val="0"/>
                      <w:bCs w:val="1"/>
                      <w:color w:val="000000"/>
                    </w:rPr>
                  </w:pPr>
                  <w:r>
                    <w:rPr>
                      <w:rFonts w:ascii="宋体" w:hAnsi="宋体" w:eastAsia="宋体" w:cs="宋体"/>
                      <w:b w:val="0"/>
                      <w:bCs w:val="1"/>
                      <w:color w:val="000000"/>
                      <w:kern w:val="0"/>
                      <w:sz w:val="24"/>
                      <w:szCs w:val="24"/>
                      <w:lang w:val="en-US" w:eastAsia="zh-CN" w:bidi="ar"/>
                    </w:rPr>
                    <w:t>项目</w:t>
                  </w:r>
                </w:p>
              </w:tc>
              <w:tc>
                <w:tcPr>
                  <w:tcW w:w="5508" w:type="dxa"/>
                  <w:shd w:val="clear" w:color="auto" w:fill="FFFFFF"/>
                  <w:vAlign w:val="center"/>
                </w:tcPr>
                <w:p>
                  <w:pPr>
                    <w:keepNext w:val="0"/>
                    <w:keepLines w:val="0"/>
                    <w:widowControl w:val="1"/>
                    <w:suppressLineNumbers w:val="0"/>
                    <w:jc w:val="center"/>
                    <w:rPr>
                      <w:b w:val="0"/>
                      <w:bCs w:val="1"/>
                      <w:color w:val="000000"/>
                    </w:rPr>
                  </w:pPr>
                  <w:r>
                    <w:rPr>
                      <w:rFonts w:ascii="宋体" w:hAnsi="宋体" w:eastAsia="宋体" w:cs="宋体"/>
                      <w:b w:val="0"/>
                      <w:bCs w:val="1"/>
                      <w:color w:val="000000"/>
                      <w:kern w:val="0"/>
                      <w:sz w:val="24"/>
                      <w:szCs w:val="24"/>
                      <w:lang w:val="en-US" w:eastAsia="zh-CN" w:bidi="ar"/>
                    </w:rPr>
                    <w:t>内容</w:t>
                  </w:r>
                </w:p>
              </w:tc>
            </w:tr>
            <w:tr>
              <w:trPr>
                <w:trHeight w:val="0" w:hRule="atLeast"/>
                <w:tblCellSpacing w:w="15" w:type="dxa"/>
              </w:trPr>
              <w:tc>
                <w:tcPr>
                  <w:tcW w:w="200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用例名称</w:t>
                  </w:r>
                </w:p>
              </w:tc>
              <w:tc>
                <w:tcPr>
                  <w:tcW w:w="5508"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管理非遗课程</w:t>
                  </w:r>
                </w:p>
              </w:tc>
            </w:tr>
            <w:tr>
              <w:trPr>
                <w:trHeight w:val="0" w:hRule="atLeast"/>
                <w:tblCellSpacing w:w="15" w:type="dxa"/>
              </w:trPr>
              <w:tc>
                <w:tcPr>
                  <w:tcW w:w="200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参与者</w:t>
                  </w:r>
                </w:p>
              </w:tc>
              <w:tc>
                <w:tcPr>
                  <w:tcW w:w="5508"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平台管理员</w:t>
                  </w:r>
                </w:p>
              </w:tc>
            </w:tr>
            <w:tr>
              <w:trPr>
                <w:trHeight w:val="0" w:hRule="atLeast"/>
                <w:tblCellSpacing w:w="15" w:type="dxa"/>
              </w:trPr>
              <w:tc>
                <w:tcPr>
                  <w:tcW w:w="200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简要描述</w:t>
                  </w:r>
                </w:p>
              </w:tc>
              <w:tc>
                <w:tcPr>
                  <w:tcW w:w="5508"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创建在线非遗课程，上传教材视频，并控制课程的上架/下架状态。</w:t>
                  </w:r>
                </w:p>
              </w:tc>
            </w:tr>
            <w:tr>
              <w:trPr>
                <w:trHeight w:val="0" w:hRule="atLeast"/>
                <w:tblCellSpacing w:w="15" w:type="dxa"/>
              </w:trPr>
              <w:tc>
                <w:tcPr>
                  <w:tcW w:w="200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前置条件</w:t>
                  </w:r>
                </w:p>
              </w:tc>
              <w:tc>
                <w:tcPr>
                  <w:tcW w:w="5508"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管理员已登录。</w:t>
                  </w:r>
                </w:p>
              </w:tc>
            </w:tr>
            <w:tr>
              <w:trPr>
                <w:trHeight w:val="0" w:hRule="atLeast"/>
                <w:tblCellSpacing w:w="15" w:type="dxa"/>
              </w:trPr>
              <w:tc>
                <w:tcPr>
                  <w:tcW w:w="200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基本事件流</w:t>
                  </w:r>
                </w:p>
              </w:tc>
              <w:tc>
                <w:tcPr>
                  <w:tcW w:w="5508"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1. 管理员进入课程管理界面。</w:t>
                  </w:r>
                  <w:r>
                    <w:rPr>
                      <w:rFonts w:ascii="宋体" w:hAnsi="宋体" w:eastAsia="宋体" w:cs="宋体"/>
                      <w:b w:val="0"/>
                      <w:color w:val="000000"/>
                      <w:kern w:val="0"/>
                      <w:sz w:val="24"/>
                      <w:szCs w:val="24"/>
                      <w:lang w:val="en-US" w:eastAsia="zh-CN" w:bidi="ar"/>
                    </w:rPr>
                    <w:br w:type="textWrapping"/>
                  </w:r>
                  <w:r>
                    <w:rPr>
                      <w:rFonts w:ascii="宋体" w:hAnsi="宋体" w:eastAsia="宋体" w:cs="宋体"/>
                      <w:b w:val="0"/>
                      <w:color w:val="000000"/>
                      <w:kern w:val="0"/>
                      <w:sz w:val="24"/>
                      <w:szCs w:val="24"/>
                      <w:lang w:val="en-US" w:eastAsia="zh-CN" w:bidi="ar"/>
                    </w:rPr>
                    <w:t>2. 填写课程标题、简介、价格等信息。</w:t>
                  </w:r>
                  <w:r>
                    <w:rPr>
                      <w:rFonts w:ascii="宋体" w:hAnsi="宋体" w:eastAsia="宋体" w:cs="宋体"/>
                      <w:b w:val="0"/>
                      <w:color w:val="000000"/>
                      <w:kern w:val="0"/>
                      <w:sz w:val="24"/>
                      <w:szCs w:val="24"/>
                      <w:lang w:val="en-US" w:eastAsia="zh-CN" w:bidi="ar"/>
                    </w:rPr>
                    <w:br w:type="textWrapping"/>
                  </w:r>
                  <w:r>
                    <w:rPr>
                      <w:rFonts w:ascii="宋体" w:hAnsi="宋体" w:eastAsia="宋体" w:cs="宋体"/>
                      <w:b w:val="0"/>
                      <w:color w:val="000000"/>
                      <w:kern w:val="0"/>
                      <w:sz w:val="24"/>
                      <w:szCs w:val="24"/>
                      <w:lang w:val="en-US" w:eastAsia="zh-CN" w:bidi="ar"/>
                    </w:rPr>
                    <w:t>3. 上传教学视频、课件等资源。</w:t>
                  </w:r>
                  <w:r>
                    <w:rPr>
                      <w:rFonts w:ascii="宋体" w:hAnsi="宋体" w:eastAsia="宋体" w:cs="宋体"/>
                      <w:b w:val="0"/>
                      <w:color w:val="000000"/>
                      <w:kern w:val="0"/>
                      <w:sz w:val="24"/>
                      <w:szCs w:val="24"/>
                      <w:lang w:val="en-US" w:eastAsia="zh-CN" w:bidi="ar"/>
                    </w:rPr>
                    <w:br w:type="textWrapping"/>
                  </w:r>
                  <w:r>
                    <w:rPr>
                      <w:rFonts w:ascii="宋体" w:hAnsi="宋体" w:eastAsia="宋体" w:cs="宋体"/>
                      <w:b w:val="0"/>
                      <w:color w:val="000000"/>
                      <w:kern w:val="0"/>
                      <w:sz w:val="24"/>
                      <w:szCs w:val="24"/>
                      <w:lang w:val="en-US" w:eastAsia="zh-CN" w:bidi="ar"/>
                    </w:rPr>
                    <w:t>4. 设置课程为“待审核”、“已上架”或“已下架”。</w:t>
                  </w:r>
                </w:p>
              </w:tc>
            </w:tr>
            <w:tr>
              <w:trPr>
                <w:trHeight w:val="3282" w:hRule="atLeast"/>
                <w:tblCellSpacing w:w="15" w:type="dxa"/>
              </w:trPr>
              <w:tc>
                <w:tcPr>
                  <w:tcW w:w="200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后置条件</w:t>
                  </w:r>
                </w:p>
              </w:tc>
              <w:tc>
                <w:tcPr>
                  <w:tcW w:w="5508"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课程在前端展示状态发生改变，资源存储成功。</w:t>
                  </w:r>
                </w:p>
              </w:tc>
            </w:tr>
          </w:tbl>
          <w:p>
            <w:pPr>
              <w:numPr>
                <w:ilvl w:val="0"/>
                <w:numId w:val="2"/>
              </w:numPr>
              <w:ind w:left="420" w:leftChars="0" w:hanging="420" w:firstLineChars="0"/>
              <w:rPr>
                <w:rFonts w:hint="default"/>
                <w:b w:val="1"/>
                <w:bCs w:val="1"/>
                <w:sz w:val="24"/>
                <w:szCs w:val="32"/>
                <w:lang w:val="en-US" w:eastAsia="zh-CN"/>
              </w:rPr>
            </w:pPr>
            <w:r>
              <w:rPr>
                <w:rFonts w:hint="default"/>
                <w:b w:val="1"/>
                <w:bCs w:val="1"/>
                <w:sz w:val="24"/>
                <w:szCs w:val="32"/>
                <w:lang w:val="en-US" w:eastAsia="zh-CN"/>
              </w:rPr>
              <w:t>管理</w:t>
            </w:r>
            <w:r>
              <w:rPr>
                <w:rFonts w:hint="eastAsia"/>
                <w:b w:val="1"/>
                <w:bCs w:val="1"/>
                <w:sz w:val="24"/>
                <w:szCs w:val="32"/>
                <w:lang w:val="en-US" w:eastAsia="zh-CN"/>
              </w:rPr>
              <w:t>非遗活动</w:t>
            </w:r>
          </w:p>
          <w:p>
            <w:pPr>
              <w:rPr>
                <w:rFonts w:hint="default"/>
                <w:b w:val="0"/>
                <w:bCs w:val="0"/>
                <w:sz w:val="24"/>
                <w:szCs w:val="32"/>
                <w:lang w:val="en-US" w:eastAsia="zh-CN"/>
              </w:rPr>
            </w:pPr>
            <w:r>
              <w:rPr>
                <w:rFonts w:hint="default"/>
                <w:b w:val="0"/>
                <w:bCs w:val="0"/>
                <w:sz w:val="24"/>
                <w:szCs w:val="32"/>
                <w:lang w:val="en-US" w:eastAsia="zh-CN"/>
              </w:rPr>
              <w:t>（1）用例图</w:t>
            </w:r>
          </w:p>
          <w:p>
            <w:pPr>
              <w:jc w:val="center"/>
              <w:rPr/>
            </w:pPr>
            <w:r>
              <w:rPr/>
              <w:drawing>
                <wp:inline distT="0" distB="0" distL="0" distR="0">
                  <wp:extent cx="5274310" cy="3163283"/>
                  <wp:effectExtent l="0" t="0" r="0" b="0"/>
                  <wp:docPr id="53" name="picture" descr="descript"/>
                  <wp:cNvGraphicFramePr/>
                  <a:graphic>
                    <a:graphicData uri="http://schemas.openxmlformats.org/drawingml/2006/picture">
                      <pic:pic>
                        <pic:nvPicPr>
                          <pic:cNvPr id="54" name="picture" descr="descript"/>
                          <pic:cNvPicPr/>
                        </pic:nvPicPr>
                        <pic:blipFill rotWithShape="1">
                          <a:blip r:embed="rId21"/>
                          <a:stretch/>
                        </pic:blipFill>
                        <pic:spPr>
                          <a:xfrm>
                            <a:off x="0" y="0"/>
                            <a:ext cx="5274310" cy="3163283"/>
                          </a:xfrm>
                          <a:prstGeom prst="rect">
                            <a:avLst/>
                          </a:prstGeom>
                        </pic:spPr>
                      </pic:pic>
                    </a:graphicData>
                  </a:graphic>
                </wp:inline>
              </w:drawing>
            </w:r>
          </w:p>
          <w:p>
            <w:pPr>
              <w:pStyle w:val="000014"/>
              <w:jc w:val="center"/>
              <w:rPr>
                <w:rFonts w:hint="eastAsia" w:eastAsiaTheme="minorEastAsia"/>
                <w:lang w:val="en-US" w:eastAsia="zh-CN"/>
              </w:rPr>
            </w:pPr>
            <w:r>
              <w:rPr/>
              <w:t xml:space="preserve">图 </w:t>
            </w:r>
            <w:r>
              <w:rPr>
                <w:rFonts w:hint="eastAsia"/>
                <w:lang w:val="en-US" w:eastAsia="zh-CN"/>
              </w:rPr>
              <w:t>16</w:t>
            </w:r>
            <w:r>
              <w:rPr>
                <w:rFonts w:hint="eastAsia"/>
                <w:lang w:eastAsia="zh-CN"/>
              </w:rPr>
              <w:t xml:space="preserve"> 非遗活动管理用例图</w:t>
            </w:r>
          </w:p>
          <w:p>
            <w:pPr>
              <w:rPr>
                <w:rFonts w:hint="default"/>
                <w:b w:val="0"/>
                <w:bCs w:val="0"/>
                <w:sz w:val="24"/>
                <w:szCs w:val="32"/>
                <w:lang w:val="en-US" w:eastAsia="zh-CN"/>
              </w:rPr>
            </w:pPr>
            <w:r>
              <w:rPr>
                <w:rFonts w:hint="default"/>
                <w:b w:val="0"/>
                <w:bCs w:val="0"/>
                <w:sz w:val="24"/>
                <w:szCs w:val="32"/>
                <w:lang w:val="en-US" w:eastAsia="zh-CN"/>
              </w:rPr>
              <w:t>（</w:t>
            </w:r>
            <w:r>
              <w:rPr>
                <w:rFonts w:hint="eastAsia"/>
                <w:b w:val="0"/>
                <w:bCs w:val="0"/>
                <w:sz w:val="24"/>
                <w:szCs w:val="32"/>
                <w:lang w:val="en-US" w:eastAsia="zh-CN"/>
              </w:rPr>
              <w:t>2</w:t>
            </w:r>
            <w:r>
              <w:rPr>
                <w:rFonts w:hint="default"/>
                <w:b w:val="0"/>
                <w:bCs w:val="0"/>
                <w:sz w:val="24"/>
                <w:szCs w:val="32"/>
                <w:lang w:val="en-US" w:eastAsia="zh-CN"/>
              </w:rPr>
              <w:t>）用例描述</w:t>
            </w:r>
          </w:p>
          <w:p>
            <w:pPr>
              <w:pStyle w:val="000014"/>
              <w:jc w:val="center"/>
              <w:rPr>
                <w:rFonts w:hint="default"/>
                <w:b w:val="0"/>
                <w:bCs w:val="0"/>
                <w:sz w:val="24"/>
                <w:szCs w:val="32"/>
                <w:lang w:val="en-US" w:eastAsia="zh-CN"/>
              </w:rPr>
            </w:pPr>
            <w:r>
              <w:rPr/>
              <w:t xml:space="preserve">表 </w:t>
            </w:r>
            <w:r>
              <w:rPr/>
              <w:fldChar w:fldCharType="begin"/>
            </w:r>
            <w:r>
              <w:rPr/>
              <w:instrText xml:space="preserve"> SEQ 表 \* ARABIC </w:instrText>
            </w:r>
            <w:r>
              <w:rPr/>
              <w:fldChar w:fldCharType="separate"/>
            </w:r>
            <w:r>
              <w:rPr/>
              <w:t>19</w:t>
            </w:r>
            <w:r>
              <w:rPr/>
              <w:fldChar w:fldCharType="end"/>
            </w:r>
            <w:r>
              <w:rPr>
                <w:rFonts w:hint="eastAsia"/>
                <w:lang w:eastAsia="zh-CN"/>
              </w:rPr>
              <w:t xml:space="preserve"> 非遗活动管理用例描述</w:t>
            </w:r>
          </w:p>
          <w:p>
            <w:pPr>
              <w:rPr>
                <w:rFonts w:hint="default"/>
                <w:b w:val="0"/>
                <w:bCs w:val="0"/>
                <w:sz w:val="24"/>
                <w:szCs w:val="32"/>
                <w:lang w:val="en-US" w:eastAsia="zh-CN"/>
              </w:rPr>
            </w:pPr>
          </w:p>
          <w:tbl>
            <w:tblPr>
              <w:tblStyle w:val="000013"/>
              <w:tblW w:w="0" w:type="auto"/>
              <w:tblCellSpacing w:w="15" w:type="dxa"/>
              <w:tblInd w:w="9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15" w:type="dxa"/>
                <w:left w:w="15" w:type="dxa"/>
                <w:bottom w:w="15" w:type="dxa"/>
                <w:right w:w="15" w:type="dxa"/>
              </w:tblCellMar>
            </w:tblPr>
            <w:tblGrid>
              <w:gridCol w:w="1820"/>
              <w:gridCol w:w="5970"/>
            </w:tblGrid>
            <w:tr>
              <w:trPr>
                <w:trHeight w:val="0" w:hRule="atLeast"/>
                <w:tblHeader w:val="1"/>
                <w:tblCellSpacing w:w="15" w:type="dxa"/>
              </w:trPr>
              <w:tc>
                <w:tcPr>
                  <w:tcW w:w="1820" w:type="dxa"/>
                  <w:tcBorders>
                    <w:tl2br w:val="nil"/>
                  </w:tcBorders>
                  <w:shd w:val="clear" w:color="auto" w:fill="FFFFFF"/>
                  <w:vAlign w:val="center"/>
                </w:tcPr>
                <w:p>
                  <w:pPr>
                    <w:keepNext w:val="0"/>
                    <w:keepLines w:val="0"/>
                    <w:widowControl w:val="1"/>
                    <w:suppressLineNumbers w:val="0"/>
                    <w:jc w:val="center"/>
                    <w:rPr>
                      <w:b w:val="0"/>
                      <w:bCs w:val="1"/>
                      <w:color w:val="000000"/>
                    </w:rPr>
                  </w:pPr>
                  <w:r>
                    <w:rPr>
                      <w:rFonts w:ascii="宋体" w:hAnsi="宋体" w:eastAsia="宋体" w:cs="宋体"/>
                      <w:b w:val="0"/>
                      <w:bCs w:val="1"/>
                      <w:color w:val="000000"/>
                      <w:kern w:val="0"/>
                      <w:sz w:val="24"/>
                      <w:szCs w:val="24"/>
                      <w:lang w:val="en-US" w:eastAsia="zh-CN" w:bidi="ar"/>
                    </w:rPr>
                    <w:t>项目</w:t>
                  </w:r>
                </w:p>
              </w:tc>
              <w:tc>
                <w:tcPr>
                  <w:tcW w:w="5970" w:type="dxa"/>
                  <w:shd w:val="clear" w:color="auto" w:fill="FFFFFF"/>
                  <w:vAlign w:val="center"/>
                </w:tcPr>
                <w:p>
                  <w:pPr>
                    <w:keepNext w:val="0"/>
                    <w:keepLines w:val="0"/>
                    <w:widowControl w:val="1"/>
                    <w:suppressLineNumbers w:val="0"/>
                    <w:jc w:val="center"/>
                    <w:rPr>
                      <w:b w:val="0"/>
                      <w:bCs w:val="1"/>
                      <w:color w:val="000000"/>
                    </w:rPr>
                  </w:pPr>
                  <w:r>
                    <w:rPr>
                      <w:rFonts w:ascii="宋体" w:hAnsi="宋体" w:eastAsia="宋体" w:cs="宋体"/>
                      <w:b w:val="0"/>
                      <w:bCs w:val="1"/>
                      <w:color w:val="000000"/>
                      <w:kern w:val="0"/>
                      <w:sz w:val="24"/>
                      <w:szCs w:val="24"/>
                      <w:lang w:val="en-US" w:eastAsia="zh-CN" w:bidi="ar"/>
                    </w:rPr>
                    <w:t>内容</w:t>
                  </w:r>
                </w:p>
              </w:tc>
            </w:tr>
            <w:tr>
              <w:trPr>
                <w:trHeight w:val="0" w:hRule="atLeast"/>
                <w:tblCellSpacing w:w="15" w:type="dxa"/>
              </w:trPr>
              <w:tc>
                <w:tcPr>
                  <w:tcW w:w="182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用例名称</w:t>
                  </w:r>
                </w:p>
              </w:tc>
              <w:tc>
                <w:tcPr>
                  <w:tcW w:w="597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管理非遗活动</w:t>
                  </w:r>
                </w:p>
              </w:tc>
            </w:tr>
            <w:tr>
              <w:trPr>
                <w:trHeight w:val="0" w:hRule="atLeast"/>
                <w:tblCellSpacing w:w="15" w:type="dxa"/>
              </w:trPr>
              <w:tc>
                <w:tcPr>
                  <w:tcW w:w="182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参与者</w:t>
                  </w:r>
                </w:p>
              </w:tc>
              <w:tc>
                <w:tcPr>
                  <w:tcW w:w="597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平台管理员</w:t>
                  </w:r>
                </w:p>
              </w:tc>
            </w:tr>
            <w:tr>
              <w:trPr>
                <w:trHeight w:val="0" w:hRule="atLeast"/>
                <w:tblCellSpacing w:w="15" w:type="dxa"/>
              </w:trPr>
              <w:tc>
                <w:tcPr>
                  <w:tcW w:w="182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简要描述</w:t>
                  </w:r>
                </w:p>
              </w:tc>
              <w:tc>
                <w:tcPr>
                  <w:tcW w:w="597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管理线下/线上非遗活动的发布、报名审核及数据统计。</w:t>
                  </w:r>
                </w:p>
              </w:tc>
            </w:tr>
            <w:tr>
              <w:trPr>
                <w:trHeight w:val="90" w:hRule="atLeast"/>
                <w:tblCellSpacing w:w="15" w:type="dxa"/>
              </w:trPr>
              <w:tc>
                <w:tcPr>
                  <w:tcW w:w="182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前置条件</w:t>
                  </w:r>
                </w:p>
              </w:tc>
              <w:tc>
                <w:tcPr>
                  <w:tcW w:w="597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管理员已登录。</w:t>
                  </w:r>
                </w:p>
              </w:tc>
            </w:tr>
            <w:tr>
              <w:trPr>
                <w:trHeight w:val="0" w:hRule="atLeast"/>
                <w:tblCellSpacing w:w="15" w:type="dxa"/>
              </w:trPr>
              <w:tc>
                <w:tcPr>
                  <w:tcW w:w="182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基本事件流</w:t>
                  </w:r>
                </w:p>
              </w:tc>
              <w:tc>
                <w:tcPr>
                  <w:tcW w:w="597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1. 管理员发布活动（时间、地点、内容）。</w:t>
                  </w:r>
                  <w:r>
                    <w:rPr>
                      <w:rFonts w:ascii="宋体" w:hAnsi="宋体" w:eastAsia="宋体" w:cs="宋体"/>
                      <w:b w:val="0"/>
                      <w:color w:val="000000"/>
                      <w:kern w:val="0"/>
                      <w:sz w:val="24"/>
                      <w:szCs w:val="24"/>
                      <w:lang w:val="en-US" w:eastAsia="zh-CN" w:bidi="ar"/>
                    </w:rPr>
                    <w:br w:type="textWrapping"/>
                  </w:r>
                  <w:r>
                    <w:rPr>
                      <w:rFonts w:ascii="宋体" w:hAnsi="宋体" w:eastAsia="宋体" w:cs="宋体"/>
                      <w:b w:val="0"/>
                      <w:color w:val="000000"/>
                      <w:kern w:val="0"/>
                      <w:sz w:val="24"/>
                      <w:szCs w:val="24"/>
                      <w:lang w:val="en-US" w:eastAsia="zh-CN" w:bidi="ar"/>
                    </w:rPr>
                    <w:t>2. 用户报名后，管理员审核报名资格。</w:t>
                  </w:r>
                  <w:r>
                    <w:rPr>
                      <w:rFonts w:ascii="宋体" w:hAnsi="宋体" w:eastAsia="宋体" w:cs="宋体"/>
                      <w:b w:val="0"/>
                      <w:color w:val="000000"/>
                      <w:kern w:val="0"/>
                      <w:sz w:val="24"/>
                      <w:szCs w:val="24"/>
                      <w:lang w:val="en-US" w:eastAsia="zh-CN" w:bidi="ar"/>
                    </w:rPr>
                    <w:br w:type="textWrapping"/>
                  </w:r>
                  <w:r>
                    <w:rPr>
                      <w:rFonts w:ascii="宋体" w:hAnsi="宋体" w:eastAsia="宋体" w:cs="宋体"/>
                      <w:b w:val="0"/>
                      <w:color w:val="000000"/>
                      <w:kern w:val="0"/>
                      <w:sz w:val="24"/>
                      <w:szCs w:val="24"/>
                      <w:lang w:val="en-US" w:eastAsia="zh-CN" w:bidi="ar"/>
                    </w:rPr>
                    <w:t>3. 活动结束后，管理员查看参与人数、反馈等统计数据。</w:t>
                  </w:r>
                </w:p>
              </w:tc>
            </w:tr>
            <w:tr>
              <w:trPr>
                <w:trHeight w:val="2152" w:hRule="atLeast"/>
                <w:tblCellSpacing w:w="15" w:type="dxa"/>
              </w:trPr>
              <w:tc>
                <w:tcPr>
                  <w:tcW w:w="182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后置条件</w:t>
                  </w:r>
                </w:p>
              </w:tc>
              <w:tc>
                <w:tcPr>
                  <w:tcW w:w="5970" w:type="dxa"/>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活动状态更新，报名名单及统计数据生成。</w:t>
                  </w:r>
                </w:p>
              </w:tc>
            </w:tr>
          </w:tbl>
          <w:p>
            <w:pPr>
              <w:numPr>
                <w:ilvl w:val="0"/>
                <w:numId w:val="2"/>
              </w:numPr>
              <w:ind w:left="420" w:leftChars="0" w:hanging="420" w:firstLineChars="0"/>
              <w:rPr>
                <w:rFonts w:hint="default"/>
                <w:b w:val="1"/>
                <w:bCs w:val="1"/>
                <w:sz w:val="24"/>
                <w:szCs w:val="32"/>
                <w:lang w:val="en-US" w:eastAsia="zh-CN"/>
              </w:rPr>
            </w:pPr>
            <w:r>
              <w:rPr>
                <w:rFonts w:hint="default"/>
                <w:b w:val="1"/>
                <w:bCs w:val="1"/>
                <w:sz w:val="24"/>
                <w:szCs w:val="32"/>
                <w:lang w:val="en-US" w:eastAsia="zh-CN"/>
              </w:rPr>
              <w:t>管理</w:t>
            </w:r>
            <w:r>
              <w:rPr>
                <w:rFonts w:hint="eastAsia"/>
                <w:b w:val="1"/>
                <w:bCs w:val="1"/>
                <w:sz w:val="24"/>
                <w:szCs w:val="32"/>
                <w:lang w:val="en-US" w:eastAsia="zh-CN"/>
              </w:rPr>
              <w:t>文创产品</w:t>
            </w:r>
          </w:p>
          <w:p>
            <w:pPr>
              <w:rPr>
                <w:rFonts w:hint="default"/>
                <w:b w:val="0"/>
                <w:bCs w:val="0"/>
                <w:sz w:val="24"/>
                <w:szCs w:val="32"/>
                <w:lang w:val="en-US" w:eastAsia="zh-CN"/>
              </w:rPr>
            </w:pPr>
            <w:r>
              <w:rPr>
                <w:rFonts w:hint="default"/>
                <w:b w:val="0"/>
                <w:bCs w:val="0"/>
                <w:sz w:val="24"/>
                <w:szCs w:val="32"/>
                <w:lang w:val="en-US" w:eastAsia="zh-CN"/>
              </w:rPr>
              <w:t>（1）用例图</w:t>
            </w:r>
          </w:p>
          <w:p>
            <w:pPr>
              <w:jc w:val="center"/>
              <w:rPr/>
            </w:pPr>
            <w:r>
              <w:rPr/>
              <w:drawing>
                <wp:inline distT="0" distB="0" distL="0" distR="0">
                  <wp:extent cx="5274310" cy="3163283"/>
                  <wp:effectExtent l="0" t="0" r="0" b="0"/>
                  <wp:docPr id="56" name="picture" descr="descript"/>
                  <wp:cNvGraphicFramePr/>
                  <a:graphic>
                    <a:graphicData uri="http://schemas.openxmlformats.org/drawingml/2006/picture">
                      <pic:pic>
                        <pic:nvPicPr>
                          <pic:cNvPr id="57" name="picture" descr="descript"/>
                          <pic:cNvPicPr/>
                        </pic:nvPicPr>
                        <pic:blipFill rotWithShape="1">
                          <a:blip r:embed="rId22"/>
                          <a:stretch/>
                        </pic:blipFill>
                        <pic:spPr>
                          <a:xfrm>
                            <a:off x="0" y="0"/>
                            <a:ext cx="5274310" cy="3163283"/>
                          </a:xfrm>
                          <a:prstGeom prst="rect">
                            <a:avLst/>
                          </a:prstGeom>
                        </pic:spPr>
                      </pic:pic>
                    </a:graphicData>
                  </a:graphic>
                </wp:inline>
              </w:drawing>
            </w:r>
          </w:p>
          <w:p>
            <w:pPr>
              <w:pStyle w:val="000014"/>
              <w:jc w:val="center"/>
              <w:rPr>
                <w:rFonts w:hint="eastAsia" w:eastAsiaTheme="minorEastAsia"/>
                <w:lang w:val="en-US" w:eastAsia="zh-CN"/>
              </w:rPr>
            </w:pPr>
            <w:r>
              <w:rPr/>
              <w:t xml:space="preserve">图 </w:t>
            </w:r>
            <w:r>
              <w:rPr>
                <w:rFonts w:hint="eastAsia"/>
                <w:lang w:val="en-US" w:eastAsia="zh-CN"/>
              </w:rPr>
              <w:t>17</w:t>
            </w:r>
            <w:r>
              <w:rPr>
                <w:rFonts w:hint="eastAsia"/>
                <w:lang w:eastAsia="zh-CN"/>
              </w:rPr>
              <w:t>文创产品管理用例图</w:t>
            </w:r>
          </w:p>
          <w:p>
            <w:pPr>
              <w:rPr>
                <w:rFonts w:hint="default"/>
                <w:b w:val="0"/>
                <w:bCs w:val="0"/>
                <w:sz w:val="24"/>
                <w:szCs w:val="32"/>
                <w:lang w:val="en-US" w:eastAsia="zh-CN"/>
              </w:rPr>
            </w:pPr>
            <w:r>
              <w:rPr>
                <w:rFonts w:hint="default"/>
                <w:b w:val="0"/>
                <w:bCs w:val="0"/>
                <w:sz w:val="24"/>
                <w:szCs w:val="32"/>
                <w:lang w:val="en-US" w:eastAsia="zh-CN"/>
              </w:rPr>
              <w:t>（</w:t>
            </w:r>
            <w:r>
              <w:rPr>
                <w:rFonts w:hint="eastAsia"/>
                <w:b w:val="0"/>
                <w:bCs w:val="0"/>
                <w:sz w:val="24"/>
                <w:szCs w:val="32"/>
                <w:lang w:val="en-US" w:eastAsia="zh-CN"/>
              </w:rPr>
              <w:t>2</w:t>
            </w:r>
            <w:r>
              <w:rPr>
                <w:rFonts w:hint="default"/>
                <w:b w:val="0"/>
                <w:bCs w:val="0"/>
                <w:sz w:val="24"/>
                <w:szCs w:val="32"/>
                <w:lang w:val="en-US" w:eastAsia="zh-CN"/>
              </w:rPr>
              <w:t>）用例描述</w:t>
            </w:r>
          </w:p>
          <w:p>
            <w:pPr>
              <w:pStyle w:val="000014"/>
              <w:jc w:val="center"/>
              <w:rPr>
                <w:rFonts w:hint="default"/>
                <w:b w:val="0"/>
                <w:bCs w:val="0"/>
                <w:sz w:val="24"/>
                <w:szCs w:val="32"/>
                <w:lang w:val="en-US" w:eastAsia="zh-CN"/>
              </w:rPr>
            </w:pPr>
            <w:r>
              <w:rPr/>
              <w:t xml:space="preserve">表 </w:t>
            </w:r>
            <w:r>
              <w:rPr/>
              <w:fldChar w:fldCharType="begin"/>
            </w:r>
            <w:r>
              <w:rPr/>
              <w:instrText xml:space="preserve"> SEQ 表 \* ARABIC </w:instrText>
            </w:r>
            <w:r>
              <w:rPr/>
              <w:fldChar w:fldCharType="separate"/>
            </w:r>
            <w:r>
              <w:rPr/>
              <w:t>20</w:t>
            </w:r>
            <w:r>
              <w:rPr/>
              <w:fldChar w:fldCharType="end"/>
            </w:r>
            <w:r>
              <w:rPr>
                <w:rFonts w:hint="eastAsia"/>
                <w:lang w:eastAsia="zh-CN"/>
              </w:rPr>
              <w:t xml:space="preserve"> 文创产品管理用例描述</w:t>
            </w:r>
          </w:p>
          <w:p>
            <w:pPr>
              <w:rPr>
                <w:rFonts w:hint="default"/>
                <w:b w:val="0"/>
                <w:bCs w:val="0"/>
                <w:sz w:val="24"/>
                <w:szCs w:val="32"/>
                <w:lang w:val="en-US" w:eastAsia="zh-CN"/>
              </w:rPr>
            </w:pPr>
          </w:p>
          <w:tbl>
            <w:tblPr>
              <w:tblStyle w:val="000013"/>
              <w:tblW w:w="0" w:type="auto"/>
              <w:tblCellSpacing w:w="15" w:type="dxa"/>
              <w:tblInd w:w="8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15" w:type="dxa"/>
                <w:left w:w="15" w:type="dxa"/>
                <w:bottom w:w="15" w:type="dxa"/>
                <w:right w:w="15" w:type="dxa"/>
              </w:tblCellMar>
            </w:tblPr>
            <w:tblGrid>
              <w:gridCol w:w="1509"/>
              <w:gridCol w:w="5430"/>
            </w:tblGrid>
            <w:tr>
              <w:trPr>
                <w:trHeight w:val="693" w:hRule="atLeast"/>
                <w:tblHeader w:val="1"/>
                <w:tblCellSpacing w:w="15" w:type="dxa"/>
              </w:trPr>
              <w:tc>
                <w:tcPr>
                  <w:tcW w:w="1509" w:type="dxa"/>
                  <w:shd w:val="clear" w:color="auto" w:fill="auto"/>
                  <w:vAlign w:val="center"/>
                </w:tcPr>
                <w:p>
                  <w:pPr>
                    <w:keepNext w:val="0"/>
                    <w:keepLines w:val="0"/>
                    <w:widowControl w:val="1"/>
                    <w:suppressLineNumbers w:val="0"/>
                    <w:jc w:val="center"/>
                    <w:rPr>
                      <w:b w:val="1"/>
                      <w:bCs w:val="1"/>
                    </w:rPr>
                  </w:pPr>
                  <w:r>
                    <w:rPr>
                      <w:rFonts w:ascii="宋体" w:hAnsi="宋体" w:eastAsia="宋体" w:cs="宋体"/>
                      <w:b w:val="1"/>
                      <w:bCs w:val="1"/>
                      <w:kern w:val="0"/>
                      <w:sz w:val="24"/>
                      <w:szCs w:val="24"/>
                      <w:lang w:val="en-US" w:eastAsia="zh-CN" w:bidi="ar"/>
                    </w:rPr>
                    <w:t>项目</w:t>
                  </w:r>
                </w:p>
              </w:tc>
              <w:tc>
                <w:tcPr>
                  <w:tcW w:w="5430" w:type="dxa"/>
                  <w:shd w:val="clear" w:color="auto" w:fill="auto"/>
                  <w:vAlign w:val="center"/>
                </w:tcPr>
                <w:p>
                  <w:pPr>
                    <w:keepNext w:val="0"/>
                    <w:keepLines w:val="0"/>
                    <w:widowControl w:val="1"/>
                    <w:suppressLineNumbers w:val="0"/>
                    <w:jc w:val="center"/>
                    <w:rPr>
                      <w:b w:val="1"/>
                      <w:bCs w:val="1"/>
                    </w:rPr>
                  </w:pPr>
                  <w:r>
                    <w:rPr>
                      <w:rFonts w:ascii="宋体" w:hAnsi="宋体" w:eastAsia="宋体" w:cs="宋体"/>
                      <w:b w:val="1"/>
                      <w:bCs w:val="1"/>
                      <w:kern w:val="0"/>
                      <w:sz w:val="24"/>
                      <w:szCs w:val="24"/>
                      <w:lang w:val="en-US" w:eastAsia="zh-CN" w:bidi="ar"/>
                    </w:rPr>
                    <w:t>内容</w:t>
                  </w:r>
                </w:p>
              </w:tc>
            </w:tr>
            <w:tr>
              <w:trPr>
                <w:trHeight w:val="666" w:hRule="atLeast"/>
                <w:tblCellSpacing w:w="15" w:type="dxa"/>
              </w:trPr>
              <w:tc>
                <w:tcPr>
                  <w:tcW w:w="1509"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用例名称</w:t>
                  </w:r>
                </w:p>
              </w:tc>
              <w:tc>
                <w:tcPr>
                  <w:tcW w:w="5430"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管理文创商品</w:t>
                  </w:r>
                </w:p>
              </w:tc>
            </w:tr>
            <w:tr>
              <w:trPr>
                <w:trHeight w:val="666" w:hRule="atLeast"/>
                <w:tblCellSpacing w:w="15" w:type="dxa"/>
              </w:trPr>
              <w:tc>
                <w:tcPr>
                  <w:tcW w:w="1509"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参与者</w:t>
                  </w:r>
                </w:p>
              </w:tc>
              <w:tc>
                <w:tcPr>
                  <w:tcW w:w="5430"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平台管理员</w:t>
                  </w:r>
                </w:p>
              </w:tc>
            </w:tr>
            <w:tr>
              <w:trPr>
                <w:trHeight w:val="1226" w:hRule="atLeast"/>
                <w:tblCellSpacing w:w="15" w:type="dxa"/>
              </w:trPr>
              <w:tc>
                <w:tcPr>
                  <w:tcW w:w="1509"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简要描述</w:t>
                  </w:r>
                </w:p>
              </w:tc>
              <w:tc>
                <w:tcPr>
                  <w:tcW w:w="5430"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管理非遗周边文创商品的上架、订单处理及销售数据分析。</w:t>
                  </w:r>
                </w:p>
              </w:tc>
            </w:tr>
            <w:tr>
              <w:trPr>
                <w:trHeight w:val="666" w:hRule="atLeast"/>
                <w:tblCellSpacing w:w="15" w:type="dxa"/>
              </w:trPr>
              <w:tc>
                <w:tcPr>
                  <w:tcW w:w="1509"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前置条件</w:t>
                  </w:r>
                </w:p>
              </w:tc>
              <w:tc>
                <w:tcPr>
                  <w:tcW w:w="5430"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管理员已登录。</w:t>
                  </w:r>
                </w:p>
              </w:tc>
            </w:tr>
            <w:tr>
              <w:trPr>
                <w:trHeight w:val="1785" w:hRule="atLeast"/>
                <w:tblCellSpacing w:w="15" w:type="dxa"/>
              </w:trPr>
              <w:tc>
                <w:tcPr>
                  <w:tcW w:w="1509"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基本事件流</w:t>
                  </w:r>
                </w:p>
              </w:tc>
              <w:tc>
                <w:tcPr>
                  <w:tcW w:w="5430"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1. 管理员添加商品（图片、描述、价格、库存）。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查看并处理用户生成的订单（发货、退款）。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导出指定时间段的销售报表。</w:t>
                  </w:r>
                </w:p>
              </w:tc>
            </w:tr>
            <w:tr>
              <w:trPr>
                <w:trHeight w:val="693" w:hRule="atLeast"/>
                <w:tblCellSpacing w:w="15" w:type="dxa"/>
              </w:trPr>
              <w:tc>
                <w:tcPr>
                  <w:tcW w:w="1509"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后置条件</w:t>
                  </w:r>
                </w:p>
              </w:tc>
              <w:tc>
                <w:tcPr>
                  <w:tcW w:w="5430"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商品库存扣减，订单状态流转，销售数据记录。</w:t>
                  </w:r>
                </w:p>
              </w:tc>
            </w:tr>
          </w:tbl>
          <w:p>
            <w:pPr>
              <w:numPr>
                <w:ilvl w:val="0"/>
                <w:numId w:val="2"/>
              </w:numPr>
              <w:ind w:left="420" w:leftChars="0" w:hanging="420" w:firstLineChars="0"/>
              <w:rPr>
                <w:rFonts w:hint="default"/>
                <w:b w:val="1"/>
                <w:bCs w:val="1"/>
                <w:sz w:val="24"/>
                <w:szCs w:val="32"/>
                <w:lang w:val="en-US" w:eastAsia="zh-CN"/>
              </w:rPr>
            </w:pPr>
            <w:r>
              <w:rPr>
                <w:rFonts w:hint="default"/>
                <w:b w:val="1"/>
                <w:bCs w:val="1"/>
                <w:sz w:val="24"/>
                <w:szCs w:val="32"/>
                <w:lang w:val="en-US" w:eastAsia="zh-CN"/>
              </w:rPr>
              <w:t>管理</w:t>
            </w:r>
            <w:r>
              <w:rPr>
                <w:rFonts w:hint="eastAsia"/>
                <w:b w:val="1"/>
                <w:bCs w:val="1"/>
                <w:sz w:val="24"/>
                <w:szCs w:val="32"/>
                <w:lang w:val="en-US" w:eastAsia="zh-CN"/>
              </w:rPr>
              <w:t>AI智能客服</w:t>
            </w:r>
          </w:p>
          <w:p>
            <w:pPr>
              <w:rPr>
                <w:rFonts w:hint="default"/>
                <w:b w:val="0"/>
                <w:bCs w:val="0"/>
                <w:sz w:val="24"/>
                <w:szCs w:val="32"/>
                <w:lang w:val="en-US" w:eastAsia="zh-CN"/>
              </w:rPr>
            </w:pPr>
            <w:r>
              <w:rPr>
                <w:rFonts w:hint="default"/>
                <w:b w:val="0"/>
                <w:bCs w:val="0"/>
                <w:sz w:val="24"/>
                <w:szCs w:val="32"/>
                <w:lang w:val="en-US" w:eastAsia="zh-CN"/>
              </w:rPr>
              <w:t>（1）用例图</w:t>
            </w:r>
          </w:p>
          <w:p>
            <w:pPr>
              <w:jc w:val="center"/>
              <w:rPr/>
            </w:pPr>
            <w:r>
              <w:rPr/>
              <w:drawing>
                <wp:inline distT="0" distB="0" distL="0" distR="0">
                  <wp:extent cx="5274310" cy="2764498"/>
                  <wp:effectExtent l="0" t="0" r="0" b="0"/>
                  <wp:docPr id="59" name="picture" descr="descript"/>
                  <wp:cNvGraphicFramePr/>
                  <a:graphic>
                    <a:graphicData uri="http://schemas.openxmlformats.org/drawingml/2006/picture">
                      <pic:pic>
                        <pic:nvPicPr>
                          <pic:cNvPr id="60" name="picture" descr="descript"/>
                          <pic:cNvPicPr/>
                        </pic:nvPicPr>
                        <pic:blipFill rotWithShape="1">
                          <a:blip r:embed="rId23"/>
                          <a:stretch/>
                        </pic:blipFill>
                        <pic:spPr>
                          <a:xfrm>
                            <a:off x="0" y="0"/>
                            <a:ext cx="5274310" cy="2764498"/>
                          </a:xfrm>
                          <a:prstGeom prst="rect">
                            <a:avLst/>
                          </a:prstGeom>
                        </pic:spPr>
                      </pic:pic>
                    </a:graphicData>
                  </a:graphic>
                </wp:inline>
              </w:drawing>
            </w:r>
          </w:p>
          <w:p>
            <w:pPr>
              <w:pStyle w:val="000014"/>
              <w:jc w:val="center"/>
              <w:rPr>
                <w:rFonts w:hint="eastAsia" w:eastAsiaTheme="minorEastAsia"/>
                <w:lang w:val="en-US" w:eastAsia="zh-CN"/>
              </w:rPr>
            </w:pPr>
            <w:r>
              <w:rPr/>
              <w:t xml:space="preserve">图 </w:t>
            </w:r>
            <w:r>
              <w:rPr>
                <w:rFonts w:hint="eastAsia"/>
                <w:lang w:val="en-US" w:eastAsia="zh-CN"/>
              </w:rPr>
              <w:t>18</w:t>
            </w:r>
            <w:r>
              <w:rPr>
                <w:rFonts w:hint="eastAsia"/>
                <w:lang w:eastAsia="zh-CN"/>
              </w:rPr>
              <w:t>智能AI客服管理用例图</w:t>
            </w:r>
          </w:p>
          <w:p>
            <w:pPr>
              <w:rPr>
                <w:rFonts w:hint="default"/>
                <w:b w:val="0"/>
                <w:bCs w:val="0"/>
                <w:sz w:val="24"/>
                <w:szCs w:val="32"/>
                <w:lang w:val="en-US" w:eastAsia="zh-CN"/>
              </w:rPr>
            </w:pPr>
            <w:r>
              <w:rPr>
                <w:rFonts w:hint="default"/>
                <w:b w:val="0"/>
                <w:bCs w:val="0"/>
                <w:sz w:val="24"/>
                <w:szCs w:val="32"/>
                <w:lang w:val="en-US" w:eastAsia="zh-CN"/>
              </w:rPr>
              <w:t>（</w:t>
            </w:r>
            <w:r>
              <w:rPr>
                <w:rFonts w:hint="eastAsia"/>
                <w:b w:val="0"/>
                <w:bCs w:val="0"/>
                <w:sz w:val="24"/>
                <w:szCs w:val="32"/>
                <w:lang w:val="en-US" w:eastAsia="zh-CN"/>
              </w:rPr>
              <w:t>2</w:t>
            </w:r>
            <w:r>
              <w:rPr>
                <w:rFonts w:hint="default"/>
                <w:b w:val="0"/>
                <w:bCs w:val="0"/>
                <w:sz w:val="24"/>
                <w:szCs w:val="32"/>
                <w:lang w:val="en-US" w:eastAsia="zh-CN"/>
              </w:rPr>
              <w:t>）用例描述</w:t>
            </w:r>
          </w:p>
          <w:p>
            <w:pPr>
              <w:pStyle w:val="000014"/>
              <w:jc w:val="center"/>
              <w:rPr>
                <w:rFonts w:hint="default"/>
                <w:b w:val="0"/>
                <w:bCs w:val="0"/>
                <w:sz w:val="24"/>
                <w:szCs w:val="32"/>
                <w:lang w:val="en-US" w:eastAsia="zh-CN"/>
              </w:rPr>
            </w:pPr>
            <w:r>
              <w:rPr/>
              <w:t xml:space="preserve">表 </w:t>
            </w:r>
            <w:r>
              <w:rPr/>
              <w:fldChar w:fldCharType="begin"/>
            </w:r>
            <w:r>
              <w:rPr/>
              <w:instrText xml:space="preserve"> SEQ 表 \* ARABIC </w:instrText>
            </w:r>
            <w:r>
              <w:rPr/>
              <w:fldChar w:fldCharType="separate"/>
            </w:r>
            <w:r>
              <w:rPr/>
              <w:t>21</w:t>
            </w:r>
            <w:r>
              <w:rPr/>
              <w:fldChar w:fldCharType="end"/>
            </w:r>
            <w:r>
              <w:rPr>
                <w:rFonts w:hint="eastAsia"/>
                <w:lang w:eastAsia="zh-CN"/>
              </w:rPr>
              <w:t xml:space="preserve"> 智能AI客服管理用例描述</w:t>
            </w:r>
          </w:p>
          <w:p>
            <w:pPr>
              <w:rPr>
                <w:rFonts w:hint="default"/>
                <w:b w:val="0"/>
                <w:bCs w:val="0"/>
                <w:sz w:val="24"/>
                <w:szCs w:val="32"/>
                <w:lang w:val="en-US" w:eastAsia="zh-CN"/>
              </w:rPr>
            </w:pPr>
          </w:p>
          <w:tbl>
            <w:tblPr>
              <w:tblStyle w:val="000013"/>
              <w:tblW w:w="0" w:type="auto"/>
              <w:tblCellSpacing w:w="15" w:type="dxa"/>
              <w:tblInd w:w="8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15" w:type="dxa"/>
                <w:left w:w="15" w:type="dxa"/>
                <w:bottom w:w="15" w:type="dxa"/>
                <w:right w:w="15" w:type="dxa"/>
              </w:tblCellMar>
            </w:tblPr>
            <w:tblGrid>
              <w:gridCol w:w="1750"/>
              <w:gridCol w:w="5380"/>
            </w:tblGrid>
            <w:tr>
              <w:trPr>
                <w:trHeight w:val="0" w:hRule="atLeast"/>
                <w:tblHeader w:val="1"/>
                <w:tblCellSpacing w:w="15" w:type="dxa"/>
              </w:trPr>
              <w:tc>
                <w:tcPr>
                  <w:tcW w:w="1750" w:type="dxa"/>
                  <w:shd w:val="clear" w:color="auto" w:fill="auto"/>
                  <w:vAlign w:val="center"/>
                </w:tcPr>
                <w:p>
                  <w:pPr>
                    <w:keepNext w:val="0"/>
                    <w:keepLines w:val="0"/>
                    <w:widowControl w:val="1"/>
                    <w:suppressLineNumbers w:val="0"/>
                    <w:jc w:val="center"/>
                    <w:rPr>
                      <w:b w:val="1"/>
                      <w:bCs w:val="1"/>
                    </w:rPr>
                  </w:pPr>
                  <w:r>
                    <w:rPr>
                      <w:rFonts w:ascii="宋体" w:hAnsi="宋体" w:eastAsia="宋体" w:cs="宋体"/>
                      <w:b w:val="1"/>
                      <w:bCs w:val="1"/>
                      <w:kern w:val="0"/>
                      <w:sz w:val="24"/>
                      <w:szCs w:val="24"/>
                      <w:lang w:val="en-US" w:eastAsia="zh-CN" w:bidi="ar"/>
                    </w:rPr>
                    <w:t>项目</w:t>
                  </w:r>
                </w:p>
              </w:tc>
              <w:tc>
                <w:tcPr>
                  <w:tcW w:w="5380" w:type="dxa"/>
                  <w:shd w:val="clear" w:color="auto" w:fill="auto"/>
                  <w:vAlign w:val="center"/>
                </w:tcPr>
                <w:p>
                  <w:pPr>
                    <w:keepNext w:val="0"/>
                    <w:keepLines w:val="0"/>
                    <w:widowControl w:val="1"/>
                    <w:suppressLineNumbers w:val="0"/>
                    <w:jc w:val="center"/>
                    <w:rPr>
                      <w:b w:val="1"/>
                      <w:bCs w:val="1"/>
                    </w:rPr>
                  </w:pPr>
                  <w:r>
                    <w:rPr>
                      <w:rFonts w:ascii="宋体" w:hAnsi="宋体" w:eastAsia="宋体" w:cs="宋体"/>
                      <w:b w:val="1"/>
                      <w:bCs w:val="1"/>
                      <w:kern w:val="0"/>
                      <w:sz w:val="24"/>
                      <w:szCs w:val="24"/>
                      <w:lang w:val="en-US" w:eastAsia="zh-CN" w:bidi="ar"/>
                    </w:rPr>
                    <w:t>内容</w:t>
                  </w:r>
                </w:p>
              </w:tc>
            </w:tr>
            <w:tr>
              <w:trPr>
                <w:trHeight w:val="0" w:hRule="atLeast"/>
                <w:tblCellSpacing w:w="15" w:type="dxa"/>
              </w:trPr>
              <w:tc>
                <w:tcPr>
                  <w:tcW w:w="1750"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用例名称</w:t>
                  </w:r>
                </w:p>
              </w:tc>
              <w:tc>
                <w:tcPr>
                  <w:tcW w:w="5380"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管理AI智能客服</w:t>
                  </w:r>
                </w:p>
              </w:tc>
            </w:tr>
            <w:tr>
              <w:trPr>
                <w:trHeight w:val="0" w:hRule="atLeast"/>
                <w:tblCellSpacing w:w="15" w:type="dxa"/>
              </w:trPr>
              <w:tc>
                <w:tcPr>
                  <w:tcW w:w="1750"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参与者</w:t>
                  </w:r>
                </w:p>
              </w:tc>
              <w:tc>
                <w:tcPr>
                  <w:tcW w:w="5380"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平台管理员</w:t>
                  </w:r>
                </w:p>
              </w:tc>
            </w:tr>
            <w:tr>
              <w:trPr>
                <w:trHeight w:val="0" w:hRule="atLeast"/>
                <w:tblCellSpacing w:w="15" w:type="dxa"/>
              </w:trPr>
              <w:tc>
                <w:tcPr>
                  <w:tcW w:w="1750"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简要描述</w:t>
                  </w:r>
                </w:p>
              </w:tc>
              <w:tc>
                <w:tcPr>
                  <w:tcW w:w="5380"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配置AI机器人的问答知识库，并查看用户的历史咨询记录。</w:t>
                  </w:r>
                </w:p>
              </w:tc>
            </w:tr>
            <w:tr>
              <w:trPr>
                <w:trHeight w:val="0" w:hRule="atLeast"/>
                <w:tblCellSpacing w:w="15" w:type="dxa"/>
              </w:trPr>
              <w:tc>
                <w:tcPr>
                  <w:tcW w:w="1750"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前置条件</w:t>
                  </w:r>
                </w:p>
              </w:tc>
              <w:tc>
                <w:tcPr>
                  <w:tcW w:w="5380"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管理员已登录。</w:t>
                  </w:r>
                </w:p>
              </w:tc>
            </w:tr>
            <w:tr>
              <w:trPr>
                <w:trHeight w:val="0" w:hRule="atLeast"/>
                <w:tblCellSpacing w:w="15" w:type="dxa"/>
              </w:trPr>
              <w:tc>
                <w:tcPr>
                  <w:tcW w:w="1750"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基本事件流</w:t>
                  </w:r>
                </w:p>
              </w:tc>
              <w:tc>
                <w:tcPr>
                  <w:tcW w:w="5380"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1. 管理员进入客服管理后台。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编辑或添加常见问题及标准答案（知识库）。</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浏览用户与AI的对话日志，进行人工干预或优化。</w:t>
                  </w:r>
                </w:p>
              </w:tc>
            </w:tr>
            <w:tr>
              <w:trPr>
                <w:trHeight w:val="2622" w:hRule="atLeast"/>
                <w:tblCellSpacing w:w="15" w:type="dxa"/>
              </w:trPr>
              <w:tc>
                <w:tcPr>
                  <w:tcW w:w="1750"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后置条件</w:t>
                  </w:r>
                </w:p>
              </w:tc>
              <w:tc>
                <w:tcPr>
                  <w:tcW w:w="5380" w:type="dxa"/>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AI回答准确率优化，对话日志存档。</w:t>
                  </w:r>
                </w:p>
              </w:tc>
            </w:tr>
          </w:tbl>
          <w:p>
            <w:pPr>
              <w:numPr>
                <w:ilvl w:val="0"/>
                <w:numId w:val="2"/>
              </w:numPr>
              <w:ind w:left="420" w:leftChars="0" w:hanging="420" w:firstLineChars="0"/>
              <w:rPr>
                <w:rFonts w:hint="eastAsia"/>
                <w:b w:val="1"/>
                <w:bCs w:val="1"/>
                <w:sz w:val="24"/>
                <w:szCs w:val="32"/>
                <w:lang w:val="en-US" w:eastAsia="zh-CN"/>
              </w:rPr>
            </w:pPr>
            <w:r>
              <w:rPr>
                <w:rFonts w:hint="eastAsia"/>
                <w:b w:val="1"/>
                <w:bCs w:val="1"/>
                <w:sz w:val="24"/>
                <w:szCs w:val="32"/>
                <w:lang w:val="en-US" w:eastAsia="zh-CN"/>
              </w:rPr>
              <w:t>系统管理</w:t>
            </w:r>
          </w:p>
          <w:p>
            <w:pPr>
              <w:rPr>
                <w:rFonts w:hint="default"/>
                <w:b w:val="0"/>
                <w:bCs w:val="0"/>
                <w:sz w:val="24"/>
                <w:szCs w:val="32"/>
                <w:lang w:val="en-US" w:eastAsia="zh-CN"/>
              </w:rPr>
            </w:pPr>
            <w:r>
              <w:rPr>
                <w:rFonts w:hint="default"/>
                <w:b w:val="0"/>
                <w:bCs w:val="0"/>
                <w:sz w:val="24"/>
                <w:szCs w:val="32"/>
                <w:lang w:val="en-US" w:eastAsia="zh-CN"/>
              </w:rPr>
              <w:t>（1）用例图</w:t>
            </w:r>
          </w:p>
          <w:p>
            <w:pPr>
              <w:jc w:val="center"/>
              <w:rPr/>
            </w:pPr>
            <w:r>
              <w:rPr/>
              <w:drawing>
                <wp:inline distT="0" distB="0" distL="0" distR="0">
                  <wp:extent cx="5274310" cy="3163283"/>
                  <wp:effectExtent l="0" t="0" r="0" b="0"/>
                  <wp:docPr id="62" name="picture" descr="descript"/>
                  <wp:cNvGraphicFramePr/>
                  <a:graphic>
                    <a:graphicData uri="http://schemas.openxmlformats.org/drawingml/2006/picture">
                      <pic:pic>
                        <pic:nvPicPr>
                          <pic:cNvPr id="63" name="picture" descr="descript"/>
                          <pic:cNvPicPr/>
                        </pic:nvPicPr>
                        <pic:blipFill rotWithShape="1">
                          <a:blip r:embed="rId24"/>
                          <a:stretch/>
                        </pic:blipFill>
                        <pic:spPr>
                          <a:xfrm>
                            <a:off x="0" y="0"/>
                            <a:ext cx="5274310" cy="3163283"/>
                          </a:xfrm>
                          <a:prstGeom prst="rect">
                            <a:avLst/>
                          </a:prstGeom>
                        </pic:spPr>
                      </pic:pic>
                    </a:graphicData>
                  </a:graphic>
                </wp:inline>
              </w:drawing>
            </w:r>
          </w:p>
          <w:p>
            <w:pPr>
              <w:pStyle w:val="000014"/>
              <w:jc w:val="center"/>
              <w:rPr>
                <w:rFonts w:hint="eastAsia" w:eastAsiaTheme="minorEastAsia"/>
                <w:lang w:val="en-US" w:eastAsia="zh-CN"/>
              </w:rPr>
            </w:pPr>
            <w:r>
              <w:rPr/>
              <w:t xml:space="preserve">图 </w:t>
            </w:r>
            <w:r>
              <w:rPr>
                <w:rFonts w:hint="eastAsia"/>
                <w:lang w:val="en-US" w:eastAsia="zh-CN"/>
              </w:rPr>
              <w:t>19</w:t>
            </w:r>
            <w:r>
              <w:rPr>
                <w:rFonts w:hint="eastAsia"/>
                <w:lang w:eastAsia="zh-CN"/>
              </w:rPr>
              <w:t xml:space="preserve"> 系统管理用例图</w:t>
            </w:r>
          </w:p>
          <w:p>
            <w:pPr>
              <w:rPr>
                <w:rFonts w:hint="default"/>
                <w:b w:val="0"/>
                <w:bCs w:val="0"/>
                <w:sz w:val="24"/>
                <w:szCs w:val="32"/>
                <w:lang w:val="en-US" w:eastAsia="zh-CN"/>
              </w:rPr>
            </w:pPr>
            <w:r>
              <w:rPr>
                <w:rFonts w:hint="default"/>
                <w:b w:val="0"/>
                <w:bCs w:val="0"/>
                <w:sz w:val="24"/>
                <w:szCs w:val="32"/>
                <w:lang w:val="en-US" w:eastAsia="zh-CN"/>
              </w:rPr>
              <w:t>（</w:t>
            </w:r>
            <w:r>
              <w:rPr>
                <w:rFonts w:hint="eastAsia"/>
                <w:b w:val="0"/>
                <w:bCs w:val="0"/>
                <w:sz w:val="24"/>
                <w:szCs w:val="32"/>
                <w:lang w:val="en-US" w:eastAsia="zh-CN"/>
              </w:rPr>
              <w:t>2</w:t>
            </w:r>
            <w:r>
              <w:rPr>
                <w:rFonts w:hint="default"/>
                <w:b w:val="0"/>
                <w:bCs w:val="0"/>
                <w:sz w:val="24"/>
                <w:szCs w:val="32"/>
                <w:lang w:val="en-US" w:eastAsia="zh-CN"/>
              </w:rPr>
              <w:t>）用例描述</w:t>
            </w:r>
          </w:p>
          <w:p>
            <w:pPr>
              <w:pStyle w:val="000014"/>
              <w:jc w:val="center"/>
              <w:rPr>
                <w:rFonts w:hint="eastAsia" w:eastAsia="宋体"/>
                <w:lang w:eastAsia="zh-CN"/>
              </w:rPr>
            </w:pPr>
            <w:r>
              <w:rPr/>
              <w:t xml:space="preserve">表 </w:t>
            </w:r>
            <w:r>
              <w:rPr/>
              <w:fldChar w:fldCharType="begin"/>
            </w:r>
            <w:r>
              <w:rPr/>
              <w:instrText xml:space="preserve"> SEQ 表 \* ARABIC </w:instrText>
            </w:r>
            <w:r>
              <w:rPr/>
              <w:fldChar w:fldCharType="separate"/>
            </w:r>
            <w:r>
              <w:rPr/>
              <w:t>22</w:t>
            </w:r>
            <w:r>
              <w:rPr/>
              <w:fldChar w:fldCharType="end"/>
            </w:r>
            <w:r>
              <w:rPr>
                <w:rFonts w:hint="eastAsia"/>
                <w:lang w:eastAsia="zh-CN"/>
              </w:rPr>
              <w:t xml:space="preserve"> 系统管理用例描述</w:t>
            </w:r>
          </w:p>
          <w:p>
            <w:pPr>
              <w:rPr>
                <w:rFonts w:hint="default"/>
                <w:b w:val="0"/>
                <w:bCs w:val="0"/>
                <w:sz w:val="24"/>
                <w:szCs w:val="32"/>
                <w:lang w:val="en-US" w:eastAsia="zh-CN"/>
              </w:rPr>
            </w:pPr>
          </w:p>
          <w:tbl>
            <w:tblPr>
              <w:tblStyle w:val="000013"/>
              <w:tblW w:w="0" w:type="auto"/>
              <w:tblCellSpacing w:w="15" w:type="dxa"/>
              <w:tblInd w:w="8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1904"/>
              <w:gridCol w:w="5795"/>
            </w:tblGrid>
            <w:tr>
              <w:trPr>
                <w:trHeight w:val="648" w:hRule="atLeast"/>
                <w:tblHeader w:val="1"/>
                <w:tblCellSpacing w:w="15" w:type="dxa"/>
              </w:trPr>
              <w:tc>
                <w:tcPr>
                  <w:tcW w:w="1904"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pPr>
                    <w:keepNext w:val="0"/>
                    <w:keepLines w:val="0"/>
                    <w:widowControl w:val="1"/>
                    <w:suppressLineNumbers w:val="0"/>
                    <w:jc w:val="center"/>
                    <w:rPr>
                      <w:b w:val="0"/>
                      <w:bCs w:val="1"/>
                      <w:color w:val="000000"/>
                    </w:rPr>
                  </w:pPr>
                  <w:r>
                    <w:rPr>
                      <w:rFonts w:ascii="宋体" w:hAnsi="宋体" w:eastAsia="宋体" w:cs="宋体"/>
                      <w:b w:val="0"/>
                      <w:bCs w:val="1"/>
                      <w:color w:val="000000"/>
                      <w:kern w:val="0"/>
                      <w:sz w:val="24"/>
                      <w:szCs w:val="24"/>
                      <w:lang w:val="en-US" w:eastAsia="zh-CN" w:bidi="ar"/>
                    </w:rPr>
                    <w:t>项目</w:t>
                  </w:r>
                </w:p>
              </w:tc>
              <w:tc>
                <w:tcPr>
                  <w:tcW w:w="579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pPr>
                    <w:keepNext w:val="0"/>
                    <w:keepLines w:val="0"/>
                    <w:widowControl w:val="1"/>
                    <w:suppressLineNumbers w:val="0"/>
                    <w:jc w:val="center"/>
                    <w:rPr>
                      <w:b w:val="0"/>
                      <w:bCs w:val="1"/>
                      <w:color w:val="000000"/>
                    </w:rPr>
                  </w:pPr>
                  <w:r>
                    <w:rPr>
                      <w:rFonts w:ascii="宋体" w:hAnsi="宋体" w:eastAsia="宋体" w:cs="宋体"/>
                      <w:b w:val="0"/>
                      <w:bCs w:val="1"/>
                      <w:color w:val="000000"/>
                      <w:kern w:val="0"/>
                      <w:sz w:val="24"/>
                      <w:szCs w:val="24"/>
                      <w:lang w:val="en-US" w:eastAsia="zh-CN" w:bidi="ar"/>
                    </w:rPr>
                    <w:t>内容</w:t>
                  </w:r>
                </w:p>
              </w:tc>
            </w:tr>
            <w:tr>
              <w:trPr>
                <w:trHeight w:val="609" w:hRule="atLeast"/>
                <w:tblCellSpacing w:w="15" w:type="dxa"/>
              </w:trPr>
              <w:tc>
                <w:tcPr>
                  <w:tcW w:w="1904"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用例名称</w:t>
                  </w:r>
                </w:p>
              </w:tc>
              <w:tc>
                <w:tcPr>
                  <w:tcW w:w="579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系统管理</w:t>
                  </w:r>
                </w:p>
              </w:tc>
            </w:tr>
            <w:tr>
              <w:trPr>
                <w:trHeight w:val="609" w:hRule="atLeast"/>
                <w:tblCellSpacing w:w="15" w:type="dxa"/>
              </w:trPr>
              <w:tc>
                <w:tcPr>
                  <w:tcW w:w="1904"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参与者</w:t>
                  </w:r>
                </w:p>
              </w:tc>
              <w:tc>
                <w:tcPr>
                  <w:tcW w:w="579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平台管理员</w:t>
                  </w:r>
                </w:p>
              </w:tc>
            </w:tr>
            <w:tr>
              <w:trPr>
                <w:trHeight w:val="1094" w:hRule="atLeast"/>
                <w:tblCellSpacing w:w="15" w:type="dxa"/>
              </w:trPr>
              <w:tc>
                <w:tcPr>
                  <w:tcW w:w="1904"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简要描述</w:t>
                  </w:r>
                </w:p>
              </w:tc>
              <w:tc>
                <w:tcPr>
                  <w:tcW w:w="579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维护系统底层配置，包括文件存储、参数设置、日志审计及权限分配。</w:t>
                  </w:r>
                </w:p>
              </w:tc>
            </w:tr>
            <w:tr>
              <w:trPr>
                <w:trHeight w:val="609" w:hRule="atLeast"/>
                <w:tblCellSpacing w:w="15" w:type="dxa"/>
              </w:trPr>
              <w:tc>
                <w:tcPr>
                  <w:tcW w:w="1904"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前置条件</w:t>
                  </w:r>
                </w:p>
              </w:tc>
              <w:tc>
                <w:tcPr>
                  <w:tcW w:w="579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管理员已登录且为超级管理员。</w:t>
                  </w:r>
                </w:p>
              </w:tc>
            </w:tr>
            <w:tr>
              <w:trPr>
                <w:trHeight w:val="2063" w:hRule="atLeast"/>
                <w:tblCellSpacing w:w="15" w:type="dxa"/>
              </w:trPr>
              <w:tc>
                <w:tcPr>
                  <w:tcW w:w="1904"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基本事件流</w:t>
                  </w:r>
                </w:p>
              </w:tc>
              <w:tc>
                <w:tcPr>
                  <w:tcW w:w="579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pPr>
                    <w:keepNext w:val="0"/>
                    <w:keepLines w:val="0"/>
                    <w:widowControl w:val="1"/>
                    <w:suppressLineNumbers w:val="0"/>
                    <w:jc w:val="left"/>
                    <w:rPr>
                      <w:b w:val="0"/>
                      <w:color w:val="000000"/>
                    </w:rPr>
                  </w:pPr>
                  <w:r>
                    <w:rPr>
                      <w:rFonts w:ascii="宋体" w:hAnsi="宋体" w:eastAsia="宋体" w:cs="宋体"/>
                      <w:b w:val="0"/>
                      <w:color w:val="000000"/>
                      <w:kern w:val="0"/>
                      <w:sz w:val="24"/>
                      <w:szCs w:val="24"/>
                      <w:lang w:val="en-US" w:eastAsia="zh-CN" w:bidi="ar"/>
                    </w:rPr>
                    <w:t>1. 管理员清理过期的多媒体文件释放空间。</w:t>
                  </w:r>
                  <w:r>
                    <w:rPr>
                      <w:rFonts w:ascii="宋体" w:hAnsi="宋体" w:eastAsia="宋体" w:cs="宋体"/>
                      <w:b w:val="0"/>
                      <w:color w:val="000000"/>
                      <w:kern w:val="0"/>
                      <w:sz w:val="24"/>
                      <w:szCs w:val="24"/>
                      <w:lang w:val="en-US" w:eastAsia="zh-CN" w:bidi="ar"/>
                    </w:rPr>
                    <w:br w:type="textWrapping"/>
                  </w:r>
                  <w:r>
                    <w:rPr>
                      <w:rFonts w:ascii="宋体" w:hAnsi="宋体" w:eastAsia="宋体" w:cs="宋体"/>
                      <w:b w:val="0"/>
                      <w:color w:val="000000"/>
                      <w:kern w:val="0"/>
                      <w:sz w:val="24"/>
                      <w:szCs w:val="24"/>
                      <w:lang w:val="en-US" w:eastAsia="zh-CN" w:bidi="ar"/>
                    </w:rPr>
                    <w:t>2. 修改系统全局参数（如网站标题）。</w:t>
                  </w:r>
                  <w:r>
                    <w:rPr>
                      <w:rFonts w:ascii="宋体" w:hAnsi="宋体" w:eastAsia="宋体" w:cs="宋体"/>
                      <w:b w:val="0"/>
                      <w:color w:val="000000"/>
                      <w:kern w:val="0"/>
                      <w:sz w:val="24"/>
                      <w:szCs w:val="24"/>
                      <w:lang w:val="en-US" w:eastAsia="zh-CN" w:bidi="ar"/>
                    </w:rPr>
                    <w:br w:type="textWrapping"/>
                  </w:r>
                  <w:r>
                    <w:rPr>
                      <w:rFonts w:ascii="宋体" w:hAnsi="宋体" w:eastAsia="宋体" w:cs="宋体"/>
                      <w:b w:val="0"/>
                      <w:color w:val="000000"/>
                      <w:kern w:val="0"/>
                      <w:sz w:val="24"/>
                      <w:szCs w:val="24"/>
                      <w:lang w:val="en-US" w:eastAsia="zh-CN" w:bidi="ar"/>
                    </w:rPr>
                    <w:t>3. 查看所有管理员的操作日志（审计）。</w:t>
                  </w:r>
                  <w:r>
                    <w:rPr>
                      <w:rFonts w:ascii="宋体" w:hAnsi="宋体" w:eastAsia="宋体" w:cs="宋体"/>
                      <w:b w:val="0"/>
                      <w:color w:val="000000"/>
                      <w:kern w:val="0"/>
                      <w:sz w:val="24"/>
                      <w:szCs w:val="24"/>
                      <w:lang w:val="en-US" w:eastAsia="zh-CN" w:bidi="ar"/>
                    </w:rPr>
                    <w:br w:type="textWrapping"/>
                  </w:r>
                  <w:r>
                    <w:rPr>
                      <w:rFonts w:ascii="宋体" w:hAnsi="宋体" w:eastAsia="宋体" w:cs="宋体"/>
                      <w:b w:val="0"/>
                      <w:color w:val="000000"/>
                      <w:kern w:val="0"/>
                      <w:sz w:val="24"/>
                      <w:szCs w:val="24"/>
                      <w:lang w:val="en-US" w:eastAsia="zh-CN" w:bidi="ar"/>
                    </w:rPr>
                    <w:t>4. 为不同角色配置菜单访问权限。</w:t>
                  </w:r>
                </w:p>
              </w:tc>
            </w:tr>
            <w:tr>
              <w:trPr>
                <w:trHeight w:val="648" w:hRule="atLeast"/>
                <w:tblCellSpacing w:w="15" w:type="dxa"/>
              </w:trPr>
              <w:tc>
                <w:tcPr>
                  <w:tcW w:w="1904" w:type="dxa"/>
                  <w:tcBorders>
                    <w:tl2br w:val="nil"/>
                    <w:tr2bl w:val="nil"/>
                  </w:tcBorders>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后置条件</w:t>
                  </w:r>
                </w:p>
              </w:tc>
              <w:tc>
                <w:tcPr>
                  <w:tcW w:w="5795" w:type="dxa"/>
                  <w:tcBorders>
                    <w:tl2br w:val="nil"/>
                    <w:tr2bl w:val="nil"/>
                  </w:tcBorders>
                  <w:shd w:val="clear" w:color="auto" w:fill="auto"/>
                  <w:vAlign w:val="center"/>
                </w:tcPr>
                <w:p>
                  <w:pPr>
                    <w:keepNext w:val="0"/>
                    <w:keepLines w:val="0"/>
                    <w:widowControl w:val="1"/>
                    <w:suppressLineNumbers w:val="0"/>
                    <w:jc w:val="left"/>
                    <w:rPr/>
                  </w:pPr>
                  <w:r>
                    <w:rPr>
                      <w:rFonts w:ascii="宋体" w:hAnsi="宋体" w:eastAsia="宋体" w:cs="宋体"/>
                      <w:kern w:val="0"/>
                      <w:sz w:val="24"/>
                      <w:szCs w:val="24"/>
                      <w:lang w:val="en-US" w:eastAsia="zh-CN" w:bidi="ar"/>
                    </w:rPr>
                    <w:t>系统配置生效，权限策略更新，日志记录完整。</w:t>
                  </w:r>
                </w:p>
              </w:tc>
            </w:tr>
          </w:tbl>
          <w:p>
            <w:pPr>
              <w:rPr>
                <w:rFonts w:hint="default"/>
                <w:b w:val="0"/>
                <w:bCs w:val="0"/>
                <w:sz w:val="24"/>
                <w:szCs w:val="32"/>
                <w:lang w:val="en-US" w:eastAsia="zh-CN"/>
              </w:rPr>
            </w:pPr>
          </w:p>
          <w:p>
            <w:pPr>
              <w:pStyle w:val="00000f"/>
              <w:bidi w:val="0"/>
              <w:rPr>
                <w:rFonts w:hint="eastAsia"/>
                <w:lang w:val="en-US" w:eastAsia="zh-CN"/>
              </w:rPr>
            </w:pPr>
            <w:bookmarkStart w:id="22" w:name="_Toc14951"/>
            <w:r>
              <w:rPr>
                <w:rFonts w:hint="eastAsia"/>
              </w:rPr>
              <w:t>3.</w:t>
            </w:r>
            <w:r>
              <w:rPr>
                <w:rFonts w:hint="eastAsia"/>
                <w:lang w:val="en-US" w:eastAsia="zh-CN"/>
              </w:rPr>
              <w:t>3对功能的一般性规定</w:t>
            </w:r>
            <w:bookmarkEnd w:id="22"/>
          </w:p>
          <w:p>
            <w:pPr>
              <w:jc w:val="both"/>
              <w:rPr>
                <w:rFonts w:hint="default"/>
                <w:sz w:val="24"/>
                <w:szCs w:val="24"/>
                <w:lang w:val="en-US" w:eastAsia="zh-CN"/>
              </w:rPr>
            </w:pPr>
            <w:r>
              <w:rPr>
                <w:rFonts w:hint="default"/>
                <w:sz w:val="24"/>
                <w:szCs w:val="24"/>
                <w:lang w:val="en-US" w:eastAsia="zh-CN"/>
              </w:rPr>
              <w:t>本系统作为非物质文化遗产（非遗）数字化保护与传播平台，其功能设计与实现需遵循以下一般性规定，以确保系统的完整性、可用性、安全性及可维护性。</w:t>
            </w:r>
          </w:p>
          <w:p>
            <w:pPr>
              <w:pStyle w:val="000010"/>
              <w:bidi w:val="0"/>
              <w:rPr>
                <w:rFonts w:hint="default"/>
                <w:lang w:val="en-US" w:eastAsia="zh-CN"/>
              </w:rPr>
            </w:pPr>
            <w:bookmarkStart w:id="23" w:name="_Toc28698"/>
            <w:r>
              <w:rPr>
                <w:rFonts w:hint="default"/>
                <w:lang w:val="en-US" w:eastAsia="zh-CN"/>
              </w:rPr>
              <w:t>3.3.1 业务流程与交互逻辑规定</w:t>
            </w:r>
            <w:bookmarkEnd w:id="23"/>
          </w:p>
          <w:p>
            <w:pPr>
              <w:numPr>
                <w:ilvl w:val="0"/>
                <w:numId w:val="2"/>
              </w:numPr>
              <w:ind w:left="420" w:leftChars="0" w:hanging="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角色权限隔离</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系统需严格区分“普通用户”与“平台管理员”的操作边界。</w:t>
            </w:r>
          </w:p>
          <w:p>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普通用户：仅拥有数据的读取权（如浏览项目、课程）和个人数据的写入权（如报名、下单、修改个人信息）。</w:t>
            </w:r>
          </w:p>
          <w:p>
            <w:p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平台管理员：拥有全局数据的增删改查权限，以及对用户行为的审核与管控权（如审核活动报名、禁用违规账号）。</w:t>
            </w:r>
          </w:p>
          <w:p>
            <w:pPr>
              <w:numPr>
                <w:ilvl w:val="0"/>
                <w:numId w:val="2"/>
              </w:numPr>
              <w:ind w:left="420" w:leftChars="0" w:hanging="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状态流转闭环</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涉及业务流转的功能模块（如活动报名、商品购买）必须形成完整的状态闭环。</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活动模块：需遵循“发布 → 报名 → 待审核 → 已通过/未通过 → 签到”的状态流转。</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商城模块：需遵循“下单 → 待支付 → 待发货 → 已完成/已取消”的订单生命周期。</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系统需在每个状态节点提供明确的反馈机制，确保用户和管理员均能实时获知当前业务进度。</w:t>
            </w:r>
          </w:p>
          <w:p>
            <w:pPr>
              <w:numPr>
                <w:ilvl w:val="0"/>
                <w:numId w:val="2"/>
              </w:numPr>
              <w:ind w:left="420" w:leftChars="0" w:hanging="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数据一致性</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在涉及多模块关联的场景中，系统需保持数据的强一致性。例如，删除某“非遗项目”时，</w:t>
            </w:r>
          </w:p>
          <w:p>
            <w:pPr>
              <w:numPr>
                <w:ilvl w:val="0"/>
                <w:numId w:val="0"/>
              </w:numPr>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系统应检查是否存在关联的“传承人”或“课程”，并给出相应的级联处理或阻断提示，防止出现孤立数据。</w:t>
            </w:r>
          </w:p>
          <w:p>
            <w:pPr>
              <w:pStyle w:val="000010"/>
              <w:bidi w:val="0"/>
              <w:rPr>
                <w:rFonts w:hint="eastAsia"/>
                <w:lang w:val="en-US" w:eastAsia="zh-CN"/>
              </w:rPr>
            </w:pPr>
            <w:bookmarkStart w:id="24" w:name="_Toc17081"/>
            <w:r>
              <w:rPr>
                <w:rFonts w:hint="eastAsia"/>
                <w:lang w:val="en-US" w:eastAsia="zh-CN"/>
              </w:rPr>
              <w:t>3.3.2 数据管理与持久化规定</w:t>
            </w:r>
            <w:bookmarkEnd w:id="24"/>
          </w:p>
          <w:p>
            <w:pPr>
              <w:numPr>
                <w:ilvl w:val="0"/>
                <w:numId w:val="2"/>
              </w:numPr>
              <w:ind w:left="420" w:leftChars="0" w:hanging="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多媒体资源管理</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鉴于非遗文化的特性，系统必须支持多种格式的多媒体数据存储与展示，包括但不限于：</w:t>
            </w:r>
          </w:p>
          <w:p>
            <w:pPr>
              <w:numPr>
                <w:ilvl w:val="0"/>
                <w:numId w:val="3"/>
              </w:numPr>
              <w:ind w:left="420" w:leftChars="0" w:hanging="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高清图片（用于展示代表作品、传承人肖像）；</w:t>
            </w:r>
          </w:p>
          <w:p>
            <w:pPr>
              <w:numPr>
                <w:ilvl w:val="0"/>
                <w:numId w:val="3"/>
              </w:numPr>
              <w:ind w:left="420" w:leftChars="0" w:hanging="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流媒体视频（用于在线课程教学、技艺演示）；</w:t>
            </w:r>
          </w:p>
          <w:p>
            <w:pPr>
              <w:numPr>
                <w:ilvl w:val="0"/>
                <w:numId w:val="3"/>
              </w:numPr>
              <w:ind w:left="420" w:leftChars="0" w:hanging="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文本富文本（用于历史渊源、艺术特色的详细描述）。</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系统需保证视频播放的流畅性及图片加载的响应速度。</w:t>
            </w:r>
          </w:p>
          <w:p>
            <w:pPr>
              <w:numPr>
                <w:ilvl w:val="0"/>
                <w:numId w:val="4"/>
              </w:numPr>
              <w:ind w:left="420" w:leftChars="0" w:hanging="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用户数据隐私与记录</w:t>
            </w:r>
          </w:p>
          <w:p>
            <w:pPr>
              <w:numPr>
                <w:ilvl w:val="0"/>
                <w:numId w:val="4"/>
              </w:numPr>
              <w:ind w:left="420" w:leftChars="0" w:hanging="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学习进度记忆：课程模块需自动记录用户的学习断点（章节/时间点），确保用户再次进入</w:t>
            </w:r>
          </w:p>
          <w:p>
            <w:pPr>
              <w:numPr>
                <w:ilvl w:val="0"/>
                <w:numId w:val="0"/>
              </w:numPr>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时可无缝续学。</w:t>
            </w:r>
          </w:p>
          <w:p>
            <w:pPr>
              <w:numPr>
                <w:ilvl w:val="0"/>
                <w:numId w:val="4"/>
              </w:numPr>
              <w:ind w:left="420" w:leftChars="0" w:hanging="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历史记录留存：AI智能客服的对话记录、用户的订单记录、活动报名记录需在“个人中心”</w:t>
            </w:r>
          </w:p>
          <w:p>
            <w:pPr>
              <w:numPr>
                <w:ilvl w:val="0"/>
                <w:numId w:val="0"/>
              </w:numPr>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中长期保存，供用户随时追溯。</w:t>
            </w:r>
          </w:p>
          <w:p>
            <w:pPr>
              <w:numPr>
                <w:ilvl w:val="0"/>
                <w:numId w:val="4"/>
              </w:numPr>
              <w:ind w:left="420" w:leftChars="0" w:hanging="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敏感信息保护：用户的登录凭证（密码/Token）、联系方式等敏感信息在传输和存储过程</w:t>
            </w:r>
          </w:p>
          <w:p>
            <w:pPr>
              <w:numPr>
                <w:ilvl w:val="0"/>
                <w:numId w:val="0"/>
              </w:numPr>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中需进行加密处理。</w:t>
            </w:r>
          </w:p>
          <w:p>
            <w:pPr>
              <w:pStyle w:val="000010"/>
              <w:bidi w:val="0"/>
              <w:rPr>
                <w:rFonts w:hint="eastAsia"/>
                <w:lang w:val="en-US" w:eastAsia="zh-CN"/>
              </w:rPr>
            </w:pPr>
            <w:bookmarkStart w:id="25" w:name="_Toc21035"/>
            <w:r>
              <w:rPr>
                <w:rFonts w:hint="eastAsia"/>
                <w:lang w:val="en-US" w:eastAsia="zh-CN"/>
              </w:rPr>
              <w:t>3.3.3 系统配置与智能化规定</w:t>
            </w:r>
            <w:bookmarkEnd w:id="25"/>
          </w:p>
          <w:p>
            <w:pPr>
              <w:numPr>
                <w:ilvl w:val="0"/>
                <w:numId w:val="4"/>
              </w:numPr>
              <w:ind w:left="420" w:leftChars="0" w:hanging="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AI服务可配置性</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AI智能客服模块不应是黑盒系统，管理员需具备对AI行为的干预能力。系统应提供配置</w:t>
            </w:r>
          </w:p>
          <w:p>
            <w:pPr>
              <w:numPr>
                <w:ilvl w:val="0"/>
                <w:numId w:val="0"/>
              </w:numPr>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接口，允许管理员：</w:t>
            </w:r>
          </w:p>
          <w:p>
            <w:pPr>
              <w:numPr>
                <w:ilvl w:val="0"/>
                <w:numId w:val="5"/>
              </w:numPr>
              <w:ind w:left="420" w:leftChars="0" w:hanging="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更新知识库（常见问题及标准答案）；</w:t>
            </w:r>
          </w:p>
          <w:p>
            <w:pPr>
              <w:numPr>
                <w:ilvl w:val="0"/>
                <w:numId w:val="5"/>
              </w:numPr>
              <w:ind w:left="420" w:leftChars="0" w:hanging="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调整系统提示词，以规范AI的回答风格；</w:t>
            </w:r>
          </w:p>
          <w:p>
            <w:pPr>
              <w:numPr>
                <w:ilvl w:val="0"/>
                <w:numId w:val="5"/>
              </w:numPr>
              <w:ind w:left="420" w:leftChars="0" w:hanging="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查看并管理会话数据，以便后续优化模型效果。</w:t>
            </w:r>
          </w:p>
          <w:p>
            <w:pPr>
              <w:numPr>
                <w:ilvl w:val="0"/>
                <w:numId w:val="6"/>
              </w:numPr>
              <w:ind w:left="420" w:leftChars="0" w:hanging="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灵活的筛选与检索</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在非遗项目、传承人、课程及商品模块，系统需提供多维度的检索功能。支持按类别（如</w:t>
            </w:r>
          </w:p>
          <w:p>
            <w:pPr>
              <w:numPr>
                <w:ilvl w:val="0"/>
                <w:numId w:val="0"/>
              </w:numPr>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绘画、戏剧）、地区、关键词等进行组合筛选，确保用户能高效获取所需信息。</w:t>
            </w:r>
          </w:p>
          <w:p>
            <w:pPr>
              <w:pStyle w:val="000010"/>
              <w:bidi w:val="0"/>
              <w:rPr>
                <w:rFonts w:hint="eastAsia"/>
                <w:lang w:val="en-US" w:eastAsia="zh-CN"/>
              </w:rPr>
            </w:pPr>
            <w:bookmarkStart w:id="26" w:name="_Toc9881"/>
            <w:r>
              <w:rPr>
                <w:rFonts w:hint="eastAsia"/>
                <w:lang w:val="en-US" w:eastAsia="zh-CN"/>
              </w:rPr>
              <w:t>3.3.4 异常处理与系统健壮性</w:t>
            </w:r>
            <w:bookmarkEnd w:id="26"/>
          </w:p>
          <w:p>
            <w:pPr>
              <w:numPr>
                <w:ilvl w:val="0"/>
                <w:numId w:val="6"/>
              </w:numPr>
              <w:ind w:left="420" w:leftChars="0" w:hanging="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输入验证</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系统需对所有用户输入（如注册信息、搜索关键词、评论内容）进行格式校验，防止非法</w:t>
            </w:r>
          </w:p>
          <w:p>
            <w:pPr>
              <w:numPr>
                <w:ilvl w:val="0"/>
                <w:numId w:val="0"/>
              </w:numPr>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字符注入或SQL攻击。</w:t>
            </w:r>
          </w:p>
          <w:p>
            <w:pPr>
              <w:numPr>
                <w:ilvl w:val="0"/>
                <w:numId w:val="6"/>
              </w:numPr>
              <w:ind w:left="420" w:leftChars="0" w:hanging="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并发与库存控制</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在商城模块，系统需具备处理并发购买请求的能力。当商品库存不足时，应即时阻断下单</w:t>
            </w:r>
          </w:p>
          <w:p>
            <w:pPr>
              <w:numPr>
                <w:ilvl w:val="0"/>
                <w:numId w:val="0"/>
              </w:numPr>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流程并提示用户，防止超卖现象发生。</w:t>
            </w:r>
          </w:p>
          <w:p>
            <w:pPr>
              <w:numPr>
                <w:ilvl w:val="0"/>
                <w:numId w:val="6"/>
              </w:numPr>
              <w:ind w:left="420" w:leftChars="0" w:hanging="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操作审计</w:t>
            </w:r>
          </w:p>
          <w:p>
            <w:pPr>
              <w:numPr>
                <w:ilvl w:val="0"/>
                <w:numId w:val="0"/>
              </w:numPr>
              <w:ind w:leftChars="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管理员的关键操作（如删除项目、修改系统参数、重置用户密码）必须被系统日志模块完</w:t>
            </w:r>
          </w:p>
          <w:p>
            <w:pPr>
              <w:numPr>
                <w:ilvl w:val="0"/>
                <w:numId w:val="0"/>
              </w:numPr>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整记录，包括操作人、操作时间及操作内容，以便后续追溯与审计。</w:t>
            </w:r>
          </w:p>
          <w:p>
            <w:pPr>
              <w:pStyle w:val="00000e"/>
              <w:bidi w:val="0"/>
              <w:rPr/>
            </w:pPr>
            <w:bookmarkStart w:id="27" w:name="_Toc5871"/>
            <w:r>
              <w:rPr>
                <w:rFonts w:hint="eastAsia"/>
              </w:rPr>
              <w:t>4.非功能性需求</w:t>
            </w:r>
            <w:bookmarkEnd w:id="27"/>
          </w:p>
          <w:p>
            <w:pPr>
              <w:pStyle w:val="00000f"/>
              <w:bidi w:val="0"/>
              <w:rPr>
                <w:rFonts w:hint="eastAsia"/>
              </w:rPr>
            </w:pPr>
            <w:bookmarkStart w:id="28" w:name="_Toc23351"/>
            <w:r>
              <w:rPr>
                <w:rFonts w:hint="eastAsia"/>
              </w:rPr>
              <w:t>4.1用户界面需求</w:t>
            </w:r>
            <w:bookmarkEnd w:id="28"/>
          </w:p>
          <w:tbl>
            <w:tblPr>
              <w:tblStyle w:val="00001d"/>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56"/>
              <w:gridCol w:w="4733"/>
            </w:tblGrid>
            <w:tr>
              <w:trPr>
                <w:trHeight w:val="0" w:hRule="atLeast"/>
                <w:tblHeader w:val="1"/>
                <w:jc w:val="center"/>
              </w:trPr>
              <w:tc>
                <w:tcPr>
                  <w:tcW w:w="3056" w:type="dxa"/>
                  <w:vAlign w:val="center"/>
                </w:tcPr>
                <w:p>
                  <w:pPr>
                    <w:bidi w:val="0"/>
                    <w:rPr>
                      <w:sz w:val="24"/>
                      <w:szCs w:val="24"/>
                    </w:rPr>
                  </w:pPr>
                  <w:r>
                    <w:rPr>
                      <w:sz w:val="24"/>
                      <w:szCs w:val="24"/>
                      <w:lang w:val="en-US" w:eastAsia="zh-CN"/>
                    </w:rPr>
                    <w:t>需求名称</w:t>
                  </w:r>
                </w:p>
              </w:tc>
              <w:tc>
                <w:tcPr>
                  <w:tcW w:w="4733" w:type="dxa"/>
                  <w:vAlign w:val="center"/>
                </w:tcPr>
                <w:p>
                  <w:pPr>
                    <w:bidi w:val="0"/>
                    <w:rPr>
                      <w:sz w:val="24"/>
                      <w:szCs w:val="24"/>
                    </w:rPr>
                  </w:pPr>
                  <w:r>
                    <w:rPr>
                      <w:sz w:val="24"/>
                      <w:szCs w:val="24"/>
                      <w:lang w:val="en-US" w:eastAsia="zh-CN"/>
                    </w:rPr>
                    <w:t>详细要求</w:t>
                  </w:r>
                </w:p>
              </w:tc>
            </w:tr>
            <w:tr>
              <w:trPr>
                <w:trHeight w:val="0" w:hRule="atLeast"/>
                <w:jc w:val="center"/>
              </w:trPr>
              <w:tc>
                <w:tcPr>
                  <w:tcW w:w="3056" w:type="dxa"/>
                  <w:vAlign w:val="center"/>
                </w:tcPr>
                <w:p>
                  <w:pPr>
                    <w:bidi w:val="0"/>
                    <w:rPr>
                      <w:sz w:val="24"/>
                      <w:szCs w:val="24"/>
                    </w:rPr>
                  </w:pPr>
                  <w:r>
                    <w:rPr>
                      <w:sz w:val="24"/>
                      <w:szCs w:val="24"/>
                      <w:lang w:val="en-US" w:eastAsia="zh-CN"/>
                    </w:rPr>
                    <w:t>界面风格统一</w:t>
                  </w:r>
                </w:p>
              </w:tc>
              <w:tc>
                <w:tcPr>
                  <w:tcW w:w="4733" w:type="dxa"/>
                  <w:vAlign w:val="center"/>
                </w:tcPr>
                <w:p>
                  <w:pPr>
                    <w:bidi w:val="0"/>
                    <w:rPr>
                      <w:sz w:val="24"/>
                      <w:szCs w:val="24"/>
                    </w:rPr>
                  </w:pPr>
                  <w:r>
                    <w:rPr>
                      <w:sz w:val="24"/>
                      <w:szCs w:val="24"/>
                      <w:lang w:val="en-US" w:eastAsia="zh-CN"/>
                    </w:rPr>
                    <w:t>前后端页面风格统一，布局清晰，色彩协调。</w:t>
                  </w:r>
                </w:p>
              </w:tc>
            </w:tr>
            <w:tr>
              <w:trPr>
                <w:trHeight w:val="0" w:hRule="atLeast"/>
                <w:jc w:val="center"/>
              </w:trPr>
              <w:tc>
                <w:tcPr>
                  <w:tcW w:w="3056" w:type="dxa"/>
                  <w:vAlign w:val="center"/>
                </w:tcPr>
                <w:p>
                  <w:pPr>
                    <w:bidi w:val="0"/>
                    <w:rPr>
                      <w:sz w:val="24"/>
                      <w:szCs w:val="24"/>
                    </w:rPr>
                  </w:pPr>
                  <w:r>
                    <w:rPr>
                      <w:sz w:val="24"/>
                      <w:szCs w:val="24"/>
                      <w:lang w:val="en-US" w:eastAsia="zh-CN"/>
                    </w:rPr>
                    <w:t>导航结构清晰</w:t>
                  </w:r>
                </w:p>
              </w:tc>
              <w:tc>
                <w:tcPr>
                  <w:tcW w:w="4733" w:type="dxa"/>
                  <w:vAlign w:val="center"/>
                </w:tcPr>
                <w:p>
                  <w:pPr>
                    <w:bidi w:val="0"/>
                    <w:rPr>
                      <w:sz w:val="24"/>
                      <w:szCs w:val="24"/>
                    </w:rPr>
                  </w:pPr>
                  <w:r>
                    <w:rPr>
                      <w:sz w:val="24"/>
                      <w:szCs w:val="24"/>
                      <w:lang w:val="en-US" w:eastAsia="zh-CN"/>
                    </w:rPr>
                    <w:t>采用清晰菜单导航，便于用户快速定位功能。</w:t>
                  </w:r>
                </w:p>
              </w:tc>
            </w:tr>
            <w:tr>
              <w:trPr>
                <w:trHeight w:val="0" w:hRule="atLeast"/>
                <w:jc w:val="center"/>
              </w:trPr>
              <w:tc>
                <w:tcPr>
                  <w:tcW w:w="3056" w:type="dxa"/>
                  <w:vAlign w:val="center"/>
                </w:tcPr>
                <w:p>
                  <w:pPr>
                    <w:bidi w:val="0"/>
                    <w:rPr>
                      <w:sz w:val="24"/>
                      <w:szCs w:val="24"/>
                    </w:rPr>
                  </w:pPr>
                  <w:r>
                    <w:rPr>
                      <w:sz w:val="24"/>
                      <w:szCs w:val="24"/>
                      <w:lang w:val="en-US" w:eastAsia="zh-CN"/>
                    </w:rPr>
                    <w:t>操作简洁易懂</w:t>
                  </w:r>
                </w:p>
              </w:tc>
              <w:tc>
                <w:tcPr>
                  <w:tcW w:w="4733" w:type="dxa"/>
                  <w:vAlign w:val="center"/>
                </w:tcPr>
                <w:p>
                  <w:pPr>
                    <w:bidi w:val="0"/>
                    <w:rPr>
                      <w:sz w:val="24"/>
                      <w:szCs w:val="24"/>
                    </w:rPr>
                  </w:pPr>
                  <w:r>
                    <w:rPr>
                      <w:sz w:val="24"/>
                      <w:szCs w:val="24"/>
                      <w:lang w:val="en-US" w:eastAsia="zh-CN"/>
                    </w:rPr>
                    <w:t>主要功能步骤简单，降低学习和使用门槛。</w:t>
                  </w:r>
                </w:p>
              </w:tc>
            </w:tr>
            <w:tr>
              <w:trPr>
                <w:trHeight w:val="0" w:hRule="atLeast"/>
                <w:jc w:val="center"/>
              </w:trPr>
              <w:tc>
                <w:tcPr>
                  <w:tcW w:w="3056" w:type="dxa"/>
                  <w:vAlign w:val="center"/>
                </w:tcPr>
                <w:p>
                  <w:pPr>
                    <w:bidi w:val="0"/>
                    <w:rPr>
                      <w:sz w:val="24"/>
                      <w:szCs w:val="24"/>
                    </w:rPr>
                  </w:pPr>
                  <w:r>
                    <w:rPr>
                      <w:sz w:val="24"/>
                      <w:szCs w:val="24"/>
                      <w:lang w:val="en-US" w:eastAsia="zh-CN"/>
                    </w:rPr>
                    <w:t>检索与筛选直观</w:t>
                  </w:r>
                </w:p>
              </w:tc>
              <w:tc>
                <w:tcPr>
                  <w:tcW w:w="4733" w:type="dxa"/>
                  <w:vAlign w:val="center"/>
                </w:tcPr>
                <w:p>
                  <w:pPr>
                    <w:bidi w:val="0"/>
                    <w:rPr>
                      <w:sz w:val="24"/>
                      <w:szCs w:val="24"/>
                    </w:rPr>
                  </w:pPr>
                  <w:r>
                    <w:rPr>
                      <w:sz w:val="24"/>
                      <w:szCs w:val="24"/>
                      <w:lang w:val="en-US" w:eastAsia="zh-CN"/>
                    </w:rPr>
                    <w:t>项目、课程、活动、商品等支持直观筛选查询。</w:t>
                  </w:r>
                </w:p>
              </w:tc>
            </w:tr>
            <w:tr>
              <w:trPr>
                <w:trHeight w:val="0" w:hRule="atLeast"/>
                <w:jc w:val="center"/>
              </w:trPr>
              <w:tc>
                <w:tcPr>
                  <w:tcW w:w="3056" w:type="dxa"/>
                  <w:vAlign w:val="center"/>
                </w:tcPr>
                <w:p>
                  <w:pPr>
                    <w:bidi w:val="0"/>
                    <w:rPr>
                      <w:sz w:val="24"/>
                      <w:szCs w:val="24"/>
                    </w:rPr>
                  </w:pPr>
                  <w:r>
                    <w:rPr>
                      <w:sz w:val="24"/>
                      <w:szCs w:val="24"/>
                      <w:lang w:val="en-US" w:eastAsia="zh-CN"/>
                    </w:rPr>
                    <w:t>错误提示友好</w:t>
                  </w:r>
                </w:p>
              </w:tc>
              <w:tc>
                <w:tcPr>
                  <w:tcW w:w="4733" w:type="dxa"/>
                  <w:vAlign w:val="center"/>
                </w:tcPr>
                <w:p>
                  <w:pPr>
                    <w:bidi w:val="0"/>
                    <w:rPr>
                      <w:sz w:val="24"/>
                      <w:szCs w:val="24"/>
                    </w:rPr>
                  </w:pPr>
                  <w:r>
                    <w:rPr>
                      <w:sz w:val="24"/>
                      <w:szCs w:val="24"/>
                      <w:lang w:val="en-US" w:eastAsia="zh-CN"/>
                    </w:rPr>
                    <w:t>表单校验、异常操作需给出明确提示信息。</w:t>
                  </w:r>
                </w:p>
              </w:tc>
            </w:tr>
            <w:tr>
              <w:trPr>
                <w:trHeight w:val="0" w:hRule="atLeast"/>
                <w:jc w:val="center"/>
              </w:trPr>
              <w:tc>
                <w:tcPr>
                  <w:tcW w:w="3056" w:type="dxa"/>
                  <w:vAlign w:val="center"/>
                </w:tcPr>
                <w:p>
                  <w:pPr>
                    <w:bidi w:val="0"/>
                    <w:rPr>
                      <w:sz w:val="24"/>
                      <w:szCs w:val="24"/>
                    </w:rPr>
                  </w:pPr>
                  <w:r>
                    <w:rPr>
                      <w:sz w:val="24"/>
                      <w:szCs w:val="24"/>
                      <w:lang w:val="en-US" w:eastAsia="zh-CN"/>
                    </w:rPr>
                    <w:t>多端访问适配</w:t>
                  </w:r>
                </w:p>
              </w:tc>
              <w:tc>
                <w:tcPr>
                  <w:tcW w:w="4733" w:type="dxa"/>
                  <w:vAlign w:val="center"/>
                </w:tcPr>
                <w:p>
                  <w:pPr>
                    <w:bidi w:val="0"/>
                    <w:rPr>
                      <w:sz w:val="24"/>
                      <w:szCs w:val="24"/>
                    </w:rPr>
                  </w:pPr>
                  <w:r>
                    <w:rPr>
                      <w:sz w:val="24"/>
                      <w:szCs w:val="24"/>
                      <w:lang w:val="en-US" w:eastAsia="zh-CN"/>
                    </w:rPr>
                    <w:t>支持主流浏览器访问，页面显示正常。</w:t>
                  </w:r>
                </w:p>
              </w:tc>
            </w:tr>
          </w:tbl>
          <w:p>
            <w:pPr>
              <w:pStyle w:val="000014"/>
              <w:jc w:val="center"/>
              <w:rPr>
                <w:rFonts w:hint="eastAsia"/>
              </w:rPr>
            </w:pPr>
            <w:r>
              <w:rPr/>
              <w:t xml:space="preserve">表 </w:t>
            </w:r>
            <w:r>
              <w:rPr/>
              <w:fldChar w:fldCharType="begin"/>
            </w:r>
            <w:r>
              <w:rPr/>
              <w:instrText xml:space="preserve"> SEQ 表 \* ARABIC </w:instrText>
            </w:r>
            <w:r>
              <w:rPr/>
              <w:fldChar w:fldCharType="separate"/>
            </w:r>
            <w:r>
              <w:rPr/>
              <w:t>23</w:t>
            </w:r>
            <w:r>
              <w:rPr/>
              <w:fldChar w:fldCharType="end"/>
            </w:r>
            <w:r>
              <w:rPr>
                <w:rFonts w:hint="eastAsia"/>
                <w:lang w:eastAsia="zh-CN"/>
              </w:rPr>
              <w:t xml:space="preserve"> 用户界面需求</w:t>
            </w:r>
          </w:p>
          <w:p>
            <w:pPr>
              <w:pStyle w:val="00000f"/>
              <w:bidi w:val="0"/>
              <w:rPr>
                <w:rFonts w:hint="eastAsia"/>
              </w:rPr>
            </w:pPr>
            <w:bookmarkStart w:id="29" w:name="_Toc29680"/>
            <w:r>
              <w:rPr>
                <w:rFonts w:hint="eastAsia"/>
              </w:rPr>
              <w:t>4.2软硬件环境需求</w:t>
            </w:r>
            <w:bookmarkEnd w:id="29"/>
          </w:p>
          <w:tbl>
            <w:tblPr>
              <w:tblStyle w:val="00001d"/>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7"/>
              <w:gridCol w:w="6582"/>
            </w:tblGrid>
            <w:tr>
              <w:trPr>
                <w:trHeight w:val="0" w:hRule="atLeast"/>
                <w:tblHeader w:val="1"/>
                <w:jc w:val="center"/>
              </w:trPr>
              <w:tc>
                <w:tcPr>
                  <w:tcW w:w="1937" w:type="dxa"/>
                  <w:vAlign w:val="center"/>
                </w:tcPr>
                <w:p>
                  <w:pPr>
                    <w:keepNext w:val="0"/>
                    <w:keepLines w:val="0"/>
                    <w:widowControl w:val="1"/>
                    <w:suppressLineNumbers w:val="0"/>
                    <w:snapToGrid w:val="0"/>
                    <w:ind w:left="0" w:leftChars="0" w:right="0" w:rightChars="0" w:firstLine="0" w:firstLineChars="0"/>
                    <w:jc w:val="center"/>
                    <w:rPr>
                      <w:rFonts w:ascii="宋体" w:eastAsia="宋体"/>
                      <w:b w:val="1"/>
                      <w:sz w:val="24"/>
                      <w:vertAlign w:val="baseline"/>
                    </w:rPr>
                  </w:pPr>
                  <w:r>
                    <w:rPr>
                      <w:rFonts w:ascii="宋体" w:hAnsi="宋体" w:eastAsia="宋体" w:cs="宋体"/>
                      <w:b w:val="1"/>
                      <w:bCs w:val="1"/>
                      <w:kern w:val="0"/>
                      <w:sz w:val="24"/>
                      <w:szCs w:val="24"/>
                      <w:lang w:val="en-US" w:eastAsia="zh-CN" w:bidi="ar"/>
                    </w:rPr>
                    <w:t>需求名称</w:t>
                  </w:r>
                </w:p>
              </w:tc>
              <w:tc>
                <w:tcPr>
                  <w:tcW w:w="6582" w:type="dxa"/>
                  <w:vAlign w:val="center"/>
                </w:tcPr>
                <w:p>
                  <w:pPr>
                    <w:keepNext w:val="0"/>
                    <w:keepLines w:val="0"/>
                    <w:widowControl w:val="1"/>
                    <w:suppressLineNumbers w:val="0"/>
                    <w:snapToGrid w:val="0"/>
                    <w:ind w:left="0" w:leftChars="0" w:right="0" w:rightChars="0" w:firstLine="0" w:firstLineChars="0"/>
                    <w:jc w:val="center"/>
                    <w:rPr>
                      <w:rFonts w:ascii="宋体" w:eastAsia="宋体"/>
                      <w:b w:val="1"/>
                      <w:sz w:val="24"/>
                      <w:vertAlign w:val="baseline"/>
                    </w:rPr>
                  </w:pPr>
                  <w:r>
                    <w:rPr>
                      <w:rFonts w:ascii="宋体" w:hAnsi="宋体" w:eastAsia="宋体" w:cs="宋体"/>
                      <w:b w:val="1"/>
                      <w:bCs w:val="1"/>
                      <w:kern w:val="0"/>
                      <w:sz w:val="24"/>
                      <w:szCs w:val="24"/>
                      <w:lang w:val="en-US" w:eastAsia="zh-CN" w:bidi="ar"/>
                    </w:rPr>
                    <w:t>详细要求</w:t>
                  </w:r>
                </w:p>
              </w:tc>
            </w:tr>
            <w:tr>
              <w:trPr>
                <w:trHeight w:val="0" w:hRule="atLeast"/>
                <w:jc w:val="center"/>
              </w:trPr>
              <w:tc>
                <w:tcPr>
                  <w:tcW w:w="1937" w:type="dxa"/>
                  <w:vAlign w:val="center"/>
                </w:tcPr>
                <w:p>
                  <w:pPr>
                    <w:keepNext w:val="0"/>
                    <w:keepLines w:val="0"/>
                    <w:widowControl w:val="1"/>
                    <w:suppressLineNumbers w:val="0"/>
                    <w:snapToGrid w:val="0"/>
                    <w:ind w:left="0" w:leftChars="0" w:right="0" w:rightChars="0" w:firstLine="0" w:firstLineChars="0"/>
                    <w:jc w:val="left"/>
                    <w:rPr>
                      <w:rFonts w:ascii="宋体" w:eastAsia="宋体"/>
                      <w:sz w:val="24"/>
                      <w:vertAlign w:val="baseline"/>
                    </w:rPr>
                  </w:pPr>
                  <w:r>
                    <w:rPr>
                      <w:rFonts w:ascii="宋体" w:hAnsi="宋体" w:eastAsia="宋体" w:cs="宋体"/>
                      <w:kern w:val="0"/>
                      <w:sz w:val="24"/>
                      <w:szCs w:val="24"/>
                      <w:lang w:val="en-US" w:eastAsia="zh-CN" w:bidi="ar"/>
                    </w:rPr>
                    <w:t>前端运行环境</w:t>
                  </w:r>
                </w:p>
              </w:tc>
              <w:tc>
                <w:tcPr>
                  <w:tcW w:w="6582" w:type="dxa"/>
                  <w:vAlign w:val="center"/>
                </w:tcPr>
                <w:p>
                  <w:pPr>
                    <w:keepNext w:val="0"/>
                    <w:keepLines w:val="0"/>
                    <w:widowControl w:val="1"/>
                    <w:suppressLineNumbers w:val="0"/>
                    <w:snapToGrid w:val="0"/>
                    <w:ind w:left="0" w:leftChars="0" w:right="0" w:rightChars="0" w:firstLine="0" w:firstLineChars="0"/>
                    <w:jc w:val="left"/>
                    <w:rPr>
                      <w:rFonts w:ascii="宋体" w:eastAsia="宋体"/>
                      <w:sz w:val="24"/>
                      <w:vertAlign w:val="baseline"/>
                    </w:rPr>
                  </w:pPr>
                  <w:r>
                    <w:rPr>
                      <w:rFonts w:ascii="宋体" w:hAnsi="宋体" w:eastAsia="宋体" w:cs="宋体"/>
                      <w:kern w:val="0"/>
                      <w:sz w:val="24"/>
                      <w:szCs w:val="24"/>
                      <w:lang w:val="en-US" w:eastAsia="zh-CN" w:bidi="ar"/>
                    </w:rPr>
                    <w:t>基于 Vue3 框架，支持主流现代浏览器。</w:t>
                  </w:r>
                </w:p>
              </w:tc>
            </w:tr>
            <w:tr>
              <w:trPr>
                <w:trHeight w:val="0" w:hRule="atLeast"/>
                <w:jc w:val="center"/>
              </w:trPr>
              <w:tc>
                <w:tcPr>
                  <w:tcW w:w="1937" w:type="dxa"/>
                  <w:vAlign w:val="center"/>
                </w:tcPr>
                <w:p>
                  <w:pPr>
                    <w:keepNext w:val="0"/>
                    <w:keepLines w:val="0"/>
                    <w:widowControl w:val="1"/>
                    <w:suppressLineNumbers w:val="0"/>
                    <w:snapToGrid w:val="0"/>
                    <w:ind w:left="0" w:leftChars="0" w:right="0" w:rightChars="0" w:firstLine="0" w:firstLineChars="0"/>
                    <w:jc w:val="left"/>
                    <w:rPr>
                      <w:rFonts w:ascii="宋体" w:eastAsia="宋体"/>
                      <w:sz w:val="24"/>
                      <w:vertAlign w:val="baseline"/>
                    </w:rPr>
                  </w:pPr>
                  <w:r>
                    <w:rPr>
                      <w:rFonts w:ascii="宋体" w:hAnsi="宋体" w:eastAsia="宋体" w:cs="宋体"/>
                      <w:kern w:val="0"/>
                      <w:sz w:val="24"/>
                      <w:szCs w:val="24"/>
                      <w:lang w:val="en-US" w:eastAsia="zh-CN" w:bidi="ar"/>
                    </w:rPr>
                    <w:t>后端运行环境</w:t>
                  </w:r>
                </w:p>
              </w:tc>
              <w:tc>
                <w:tcPr>
                  <w:tcW w:w="6582" w:type="dxa"/>
                  <w:vAlign w:val="center"/>
                </w:tcPr>
                <w:p>
                  <w:pPr>
                    <w:keepNext w:val="0"/>
                    <w:keepLines w:val="0"/>
                    <w:widowControl w:val="1"/>
                    <w:suppressLineNumbers w:val="0"/>
                    <w:snapToGrid w:val="0"/>
                    <w:ind w:left="0" w:leftChars="0" w:right="0" w:rightChars="0" w:firstLine="0" w:firstLineChars="0"/>
                    <w:jc w:val="left"/>
                    <w:rPr>
                      <w:rFonts w:ascii="宋体" w:eastAsia="宋体"/>
                      <w:sz w:val="24"/>
                      <w:vertAlign w:val="baseline"/>
                    </w:rPr>
                  </w:pPr>
                  <w:r>
                    <w:rPr>
                      <w:rFonts w:ascii="宋体" w:hAnsi="宋体" w:eastAsia="宋体" w:cs="宋体"/>
                      <w:kern w:val="0"/>
                      <w:sz w:val="24"/>
                      <w:szCs w:val="24"/>
                      <w:lang w:val="en-US" w:eastAsia="zh-CN" w:bidi="ar"/>
                    </w:rPr>
                    <w:t>基于 Spring Boot 框架运行。</w:t>
                  </w:r>
                </w:p>
              </w:tc>
            </w:tr>
            <w:tr>
              <w:trPr>
                <w:trHeight w:val="0" w:hRule="atLeast"/>
                <w:jc w:val="center"/>
              </w:trPr>
              <w:tc>
                <w:tcPr>
                  <w:tcW w:w="1937" w:type="dxa"/>
                  <w:vAlign w:val="center"/>
                </w:tcPr>
                <w:p>
                  <w:pPr>
                    <w:keepNext w:val="0"/>
                    <w:keepLines w:val="0"/>
                    <w:widowControl w:val="1"/>
                    <w:suppressLineNumbers w:val="0"/>
                    <w:snapToGrid w:val="0"/>
                    <w:ind w:left="0" w:leftChars="0" w:right="0" w:rightChars="0" w:firstLine="0" w:firstLineChars="0"/>
                    <w:jc w:val="left"/>
                    <w:rPr>
                      <w:rFonts w:ascii="宋体" w:eastAsia="宋体"/>
                      <w:sz w:val="24"/>
                      <w:vertAlign w:val="baseline"/>
                    </w:rPr>
                  </w:pPr>
                  <w:r>
                    <w:rPr>
                      <w:rFonts w:ascii="宋体" w:hAnsi="宋体" w:eastAsia="宋体" w:cs="宋体"/>
                      <w:kern w:val="0"/>
                      <w:sz w:val="24"/>
                      <w:szCs w:val="24"/>
                      <w:lang w:val="en-US" w:eastAsia="zh-CN" w:bidi="ar"/>
                    </w:rPr>
                    <w:t>数据库环境</w:t>
                  </w:r>
                </w:p>
              </w:tc>
              <w:tc>
                <w:tcPr>
                  <w:tcW w:w="6582" w:type="dxa"/>
                  <w:vAlign w:val="center"/>
                </w:tcPr>
                <w:p>
                  <w:pPr>
                    <w:keepNext w:val="0"/>
                    <w:keepLines w:val="0"/>
                    <w:widowControl w:val="1"/>
                    <w:suppressLineNumbers w:val="0"/>
                    <w:snapToGrid w:val="0"/>
                    <w:ind w:left="0" w:leftChars="0" w:right="0" w:rightChars="0" w:firstLine="0" w:firstLineChars="0"/>
                    <w:jc w:val="left"/>
                    <w:rPr>
                      <w:rFonts w:ascii="宋体" w:eastAsia="宋体"/>
                      <w:sz w:val="24"/>
                      <w:vertAlign w:val="baseline"/>
                    </w:rPr>
                  </w:pPr>
                  <w:r>
                    <w:rPr>
                      <w:rFonts w:ascii="宋体" w:hAnsi="宋体" w:eastAsia="宋体" w:cs="宋体"/>
                      <w:kern w:val="0"/>
                      <w:sz w:val="24"/>
                      <w:szCs w:val="24"/>
                      <w:lang w:val="en-US" w:eastAsia="zh-CN" w:bidi="ar"/>
                    </w:rPr>
                    <w:t>使用 MySQL 关系型数据库进行数据存储。</w:t>
                  </w:r>
                </w:p>
              </w:tc>
            </w:tr>
            <w:tr>
              <w:trPr>
                <w:trHeight w:val="0" w:hRule="atLeast"/>
                <w:jc w:val="center"/>
              </w:trPr>
              <w:tc>
                <w:tcPr>
                  <w:tcW w:w="1937" w:type="dxa"/>
                  <w:vAlign w:val="center"/>
                </w:tcPr>
                <w:p>
                  <w:pPr>
                    <w:keepNext w:val="0"/>
                    <w:keepLines w:val="0"/>
                    <w:widowControl w:val="1"/>
                    <w:suppressLineNumbers w:val="0"/>
                    <w:snapToGrid w:val="0"/>
                    <w:ind w:left="0" w:leftChars="0" w:right="0" w:rightChars="0" w:firstLine="0" w:firstLineChars="0"/>
                    <w:jc w:val="left"/>
                    <w:rPr>
                      <w:rFonts w:ascii="宋体" w:eastAsia="宋体"/>
                      <w:sz w:val="24"/>
                      <w:vertAlign w:val="baseline"/>
                    </w:rPr>
                  </w:pPr>
                  <w:r>
                    <w:rPr>
                      <w:rFonts w:ascii="宋体" w:hAnsi="宋体" w:eastAsia="宋体" w:cs="宋体"/>
                      <w:kern w:val="0"/>
                      <w:sz w:val="24"/>
                      <w:szCs w:val="24"/>
                      <w:lang w:val="en-US" w:eastAsia="zh-CN" w:bidi="ar"/>
                    </w:rPr>
                    <w:t>系统架构</w:t>
                  </w:r>
                </w:p>
              </w:tc>
              <w:tc>
                <w:tcPr>
                  <w:tcW w:w="6582" w:type="dxa"/>
                  <w:vAlign w:val="center"/>
                </w:tcPr>
                <w:p>
                  <w:pPr>
                    <w:keepNext w:val="0"/>
                    <w:keepLines w:val="0"/>
                    <w:widowControl w:val="1"/>
                    <w:suppressLineNumbers w:val="0"/>
                    <w:snapToGrid w:val="0"/>
                    <w:ind w:left="0" w:leftChars="0" w:right="0" w:rightChars="0" w:firstLine="0" w:firstLineChars="0"/>
                    <w:jc w:val="left"/>
                    <w:rPr>
                      <w:rFonts w:ascii="宋体" w:eastAsia="宋体"/>
                      <w:sz w:val="24"/>
                      <w:vertAlign w:val="baseline"/>
                    </w:rPr>
                  </w:pPr>
                  <w:r>
                    <w:rPr>
                      <w:rFonts w:ascii="宋体" w:hAnsi="宋体" w:eastAsia="宋体" w:cs="宋体"/>
                      <w:kern w:val="0"/>
                      <w:sz w:val="24"/>
                      <w:szCs w:val="24"/>
                      <w:lang w:val="en-US" w:eastAsia="zh-CN" w:bidi="ar"/>
                    </w:rPr>
                    <w:t>采用前后端分离的 B/S 架构。</w:t>
                  </w:r>
                </w:p>
              </w:tc>
            </w:tr>
            <w:tr>
              <w:trPr>
                <w:trHeight w:val="0" w:hRule="atLeast"/>
                <w:jc w:val="center"/>
              </w:trPr>
              <w:tc>
                <w:tcPr>
                  <w:tcW w:w="1937" w:type="dxa"/>
                  <w:vAlign w:val="center"/>
                </w:tcPr>
                <w:p>
                  <w:pPr>
                    <w:keepNext w:val="0"/>
                    <w:keepLines w:val="0"/>
                    <w:widowControl w:val="1"/>
                    <w:suppressLineNumbers w:val="0"/>
                    <w:snapToGrid w:val="0"/>
                    <w:ind w:left="0" w:leftChars="0" w:right="0" w:rightChars="0" w:firstLine="0" w:firstLineChars="0"/>
                    <w:jc w:val="left"/>
                    <w:rPr>
                      <w:rFonts w:ascii="宋体" w:eastAsia="宋体"/>
                      <w:sz w:val="24"/>
                      <w:vertAlign w:val="baseline"/>
                    </w:rPr>
                  </w:pPr>
                  <w:r>
                    <w:rPr>
                      <w:rFonts w:ascii="宋体" w:hAnsi="宋体" w:eastAsia="宋体" w:cs="宋体"/>
                      <w:kern w:val="0"/>
                      <w:sz w:val="24"/>
                      <w:szCs w:val="24"/>
                      <w:lang w:val="en-US" w:eastAsia="zh-CN" w:bidi="ar"/>
                    </w:rPr>
                    <w:t>服务器环境</w:t>
                  </w:r>
                </w:p>
              </w:tc>
              <w:tc>
                <w:tcPr>
                  <w:tcW w:w="6582" w:type="dxa"/>
                  <w:vAlign w:val="center"/>
                </w:tcPr>
                <w:p>
                  <w:pPr>
                    <w:keepNext w:val="0"/>
                    <w:keepLines w:val="0"/>
                    <w:widowControl w:val="1"/>
                    <w:suppressLineNumbers w:val="0"/>
                    <w:snapToGrid w:val="0"/>
                    <w:ind w:left="0" w:leftChars="0" w:right="0" w:rightChars="0" w:firstLine="0" w:firstLineChars="0"/>
                    <w:jc w:val="left"/>
                    <w:rPr>
                      <w:rFonts w:ascii="宋体" w:eastAsia="宋体"/>
                      <w:sz w:val="24"/>
                      <w:vertAlign w:val="baseline"/>
                    </w:rPr>
                  </w:pPr>
                  <w:r>
                    <w:rPr>
                      <w:rFonts w:ascii="宋体" w:hAnsi="宋体" w:eastAsia="宋体" w:cs="宋体"/>
                      <w:kern w:val="0"/>
                      <w:sz w:val="24"/>
                      <w:szCs w:val="24"/>
                      <w:lang w:val="en-US" w:eastAsia="zh-CN" w:bidi="ar"/>
                    </w:rPr>
                    <w:t>服务器需支持 Web 服务、接口服务与数据库部署。</w:t>
                  </w:r>
                </w:p>
              </w:tc>
            </w:tr>
            <w:tr>
              <w:trPr>
                <w:trHeight w:val="0" w:hRule="atLeast"/>
                <w:jc w:val="center"/>
              </w:trPr>
              <w:tc>
                <w:tcPr>
                  <w:tcW w:w="1937" w:type="dxa"/>
                  <w:vAlign w:val="center"/>
                </w:tcPr>
                <w:p>
                  <w:pPr>
                    <w:keepNext w:val="0"/>
                    <w:keepLines w:val="0"/>
                    <w:widowControl w:val="1"/>
                    <w:suppressLineNumbers w:val="0"/>
                    <w:snapToGrid w:val="0"/>
                    <w:ind w:left="0" w:leftChars="0" w:right="0" w:rightChars="0" w:firstLine="0" w:firstLineChars="0"/>
                    <w:jc w:val="left"/>
                    <w:rPr>
                      <w:rFonts w:ascii="宋体" w:eastAsia="宋体"/>
                      <w:sz w:val="24"/>
                      <w:vertAlign w:val="baseline"/>
                    </w:rPr>
                  </w:pPr>
                  <w:r>
                    <w:rPr>
                      <w:rFonts w:ascii="宋体" w:hAnsi="宋体" w:eastAsia="宋体" w:cs="宋体"/>
                      <w:kern w:val="0"/>
                      <w:sz w:val="24"/>
                      <w:szCs w:val="24"/>
                      <w:lang w:val="en-US" w:eastAsia="zh-CN" w:bidi="ar"/>
                    </w:rPr>
                    <w:t>网络环境</w:t>
                  </w:r>
                </w:p>
              </w:tc>
              <w:tc>
                <w:tcPr>
                  <w:tcW w:w="6582" w:type="dxa"/>
                  <w:vAlign w:val="center"/>
                </w:tcPr>
                <w:p>
                  <w:pPr>
                    <w:keepNext w:val="0"/>
                    <w:keepLines w:val="0"/>
                    <w:widowControl w:val="1"/>
                    <w:suppressLineNumbers w:val="0"/>
                    <w:snapToGrid w:val="0"/>
                    <w:ind w:left="0" w:leftChars="0" w:right="0" w:rightChars="0" w:firstLine="0" w:firstLineChars="0"/>
                    <w:jc w:val="left"/>
                    <w:rPr>
                      <w:rFonts w:ascii="宋体" w:eastAsia="宋体"/>
                      <w:sz w:val="24"/>
                      <w:vertAlign w:val="baseline"/>
                    </w:rPr>
                  </w:pPr>
                  <w:r>
                    <w:rPr>
                      <w:rFonts w:ascii="宋体" w:hAnsi="宋体" w:eastAsia="宋体" w:cs="宋体"/>
                      <w:kern w:val="0"/>
                      <w:sz w:val="24"/>
                      <w:szCs w:val="24"/>
                      <w:lang w:val="en-US" w:eastAsia="zh-CN" w:bidi="ar"/>
                    </w:rPr>
                    <w:t>需具备稳定网络连接，保证页面访问与数据交互。</w:t>
                  </w:r>
                </w:p>
              </w:tc>
            </w:tr>
          </w:tbl>
          <w:p>
            <w:pPr>
              <w:pStyle w:val="000014"/>
              <w:jc w:val="center"/>
              <w:rPr>
                <w:rFonts w:hint="eastAsia"/>
              </w:rPr>
            </w:pPr>
            <w:r>
              <w:rPr/>
              <w:t xml:space="preserve">表 </w:t>
            </w:r>
            <w:r>
              <w:rPr/>
              <w:fldChar w:fldCharType="begin"/>
            </w:r>
            <w:r>
              <w:rPr/>
              <w:instrText xml:space="preserve"> SEQ 表 \* ARABIC </w:instrText>
            </w:r>
            <w:r>
              <w:rPr/>
              <w:fldChar w:fldCharType="separate"/>
            </w:r>
            <w:r>
              <w:rPr/>
              <w:t>24</w:t>
            </w:r>
            <w:r>
              <w:rPr/>
              <w:fldChar w:fldCharType="end"/>
            </w:r>
            <w:r>
              <w:rPr>
                <w:rFonts w:hint="eastAsia"/>
                <w:lang w:eastAsia="zh-CN"/>
              </w:rPr>
              <w:t xml:space="preserve"> 软硬件环境需求</w:t>
            </w:r>
          </w:p>
          <w:p>
            <w:pPr>
              <w:pStyle w:val="00000f"/>
              <w:bidi w:val="0"/>
              <w:rPr>
                <w:rFonts w:hint="eastAsia"/>
              </w:rPr>
            </w:pPr>
            <w:bookmarkStart w:id="30" w:name="_Toc18630"/>
            <w:r>
              <w:rPr>
                <w:rFonts w:hint="eastAsia"/>
              </w:rPr>
              <w:t>4.3产品质量需求</w:t>
            </w:r>
            <w:bookmarkEnd w:id="30"/>
          </w:p>
          <w:tbl>
            <w:tblPr>
              <w:tblStyle w:val="00001d"/>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2"/>
              <w:gridCol w:w="6237"/>
            </w:tblGrid>
            <w:tr>
              <w:trPr>
                <w:trHeight w:val="0" w:hRule="atLeast"/>
                <w:tblHeader w:val="1"/>
                <w:jc w:val="center"/>
              </w:trPr>
              <w:tc>
                <w:tcPr>
                  <w:tcW w:w="2282" w:type="dxa"/>
                  <w:vAlign w:val="center"/>
                </w:tcPr>
                <w:p>
                  <w:pPr>
                    <w:keepNext w:val="0"/>
                    <w:keepLines w:val="0"/>
                    <w:widowControl w:val="1"/>
                    <w:suppressLineNumbers w:val="0"/>
                    <w:snapToGrid w:val="0"/>
                    <w:ind w:left="0" w:leftChars="0" w:right="0" w:rightChars="0" w:firstLine="0" w:firstLineChars="0"/>
                    <w:jc w:val="center"/>
                    <w:rPr>
                      <w:rFonts w:ascii="宋体" w:eastAsia="宋体"/>
                      <w:b w:val="1"/>
                      <w:sz w:val="24"/>
                      <w:vertAlign w:val="baseline"/>
                    </w:rPr>
                  </w:pPr>
                  <w:r>
                    <w:rPr>
                      <w:rFonts w:ascii="宋体" w:hAnsi="宋体" w:eastAsia="宋体" w:cs="宋体"/>
                      <w:b w:val="1"/>
                      <w:bCs w:val="1"/>
                      <w:kern w:val="0"/>
                      <w:sz w:val="24"/>
                      <w:szCs w:val="24"/>
                      <w:lang w:val="en-US" w:eastAsia="zh-CN" w:bidi="ar"/>
                    </w:rPr>
                    <w:t>主要质量属性</w:t>
                  </w:r>
                </w:p>
              </w:tc>
              <w:tc>
                <w:tcPr>
                  <w:tcW w:w="6237" w:type="dxa"/>
                  <w:vAlign w:val="center"/>
                </w:tcPr>
                <w:p>
                  <w:pPr>
                    <w:keepNext w:val="0"/>
                    <w:keepLines w:val="0"/>
                    <w:widowControl w:val="1"/>
                    <w:suppressLineNumbers w:val="0"/>
                    <w:snapToGrid w:val="0"/>
                    <w:ind w:left="0" w:leftChars="0" w:right="0" w:rightChars="0" w:firstLine="0" w:firstLineChars="0"/>
                    <w:jc w:val="center"/>
                    <w:rPr>
                      <w:rFonts w:ascii="宋体" w:eastAsia="宋体"/>
                      <w:b w:val="1"/>
                      <w:sz w:val="24"/>
                      <w:vertAlign w:val="baseline"/>
                    </w:rPr>
                  </w:pPr>
                  <w:r>
                    <w:rPr>
                      <w:rFonts w:ascii="宋体" w:hAnsi="宋体" w:eastAsia="宋体" w:cs="宋体"/>
                      <w:b w:val="1"/>
                      <w:bCs w:val="1"/>
                      <w:kern w:val="0"/>
                      <w:sz w:val="24"/>
                      <w:szCs w:val="24"/>
                      <w:lang w:val="en-US" w:eastAsia="zh-CN" w:bidi="ar"/>
                    </w:rPr>
                    <w:t>详细要求</w:t>
                  </w:r>
                </w:p>
              </w:tc>
            </w:tr>
            <w:tr>
              <w:trPr>
                <w:trHeight w:val="0" w:hRule="atLeast"/>
                <w:jc w:val="center"/>
              </w:trPr>
              <w:tc>
                <w:tcPr>
                  <w:tcW w:w="2282" w:type="dxa"/>
                  <w:vAlign w:val="center"/>
                </w:tcPr>
                <w:p>
                  <w:pPr>
                    <w:keepNext w:val="0"/>
                    <w:keepLines w:val="0"/>
                    <w:widowControl w:val="1"/>
                    <w:suppressLineNumbers w:val="0"/>
                    <w:snapToGrid w:val="0"/>
                    <w:ind w:left="0" w:leftChars="0" w:right="0" w:rightChars="0" w:firstLine="0" w:firstLineChars="0"/>
                    <w:jc w:val="center"/>
                    <w:rPr>
                      <w:rFonts w:ascii="宋体" w:eastAsia="宋体"/>
                      <w:sz w:val="24"/>
                      <w:vertAlign w:val="baseline"/>
                    </w:rPr>
                  </w:pPr>
                  <w:r>
                    <w:rPr>
                      <w:rFonts w:ascii="宋体" w:hAnsi="宋体" w:eastAsia="宋体" w:cs="宋体"/>
                      <w:kern w:val="0"/>
                      <w:sz w:val="24"/>
                      <w:szCs w:val="24"/>
                      <w:lang w:val="en-US" w:eastAsia="zh-CN" w:bidi="ar"/>
                    </w:rPr>
                    <w:t>正确性</w:t>
                  </w:r>
                </w:p>
              </w:tc>
              <w:tc>
                <w:tcPr>
                  <w:tcW w:w="6237" w:type="dxa"/>
                  <w:vAlign w:val="center"/>
                </w:tcPr>
                <w:p>
                  <w:pPr>
                    <w:keepNext w:val="0"/>
                    <w:keepLines w:val="0"/>
                    <w:widowControl w:val="1"/>
                    <w:suppressLineNumbers w:val="0"/>
                    <w:snapToGrid w:val="0"/>
                    <w:ind w:left="0" w:leftChars="0" w:right="0" w:rightChars="0" w:firstLine="0" w:firstLineChars="0"/>
                    <w:jc w:val="center"/>
                    <w:rPr>
                      <w:rFonts w:ascii="宋体" w:eastAsia="宋体"/>
                      <w:sz w:val="24"/>
                      <w:vertAlign w:val="baseline"/>
                    </w:rPr>
                  </w:pPr>
                  <w:r>
                    <w:rPr>
                      <w:rFonts w:ascii="宋体" w:hAnsi="宋体" w:eastAsia="宋体" w:cs="宋体"/>
                      <w:kern w:val="0"/>
                      <w:sz w:val="24"/>
                      <w:szCs w:val="24"/>
                      <w:lang w:val="en-US" w:eastAsia="zh-CN" w:bidi="ar"/>
                    </w:rPr>
                    <w:t>功能实现正确，结果返回准确。</w:t>
                  </w:r>
                </w:p>
              </w:tc>
            </w:tr>
            <w:tr>
              <w:trPr>
                <w:trHeight w:val="0" w:hRule="atLeast"/>
                <w:jc w:val="center"/>
              </w:trPr>
              <w:tc>
                <w:tcPr>
                  <w:tcW w:w="2282" w:type="dxa"/>
                  <w:vAlign w:val="center"/>
                </w:tcPr>
                <w:p>
                  <w:pPr>
                    <w:keepNext w:val="0"/>
                    <w:keepLines w:val="0"/>
                    <w:widowControl w:val="1"/>
                    <w:suppressLineNumbers w:val="0"/>
                    <w:snapToGrid w:val="0"/>
                    <w:ind w:left="0" w:leftChars="0" w:right="0" w:rightChars="0" w:firstLine="0" w:firstLineChars="0"/>
                    <w:jc w:val="center"/>
                    <w:rPr>
                      <w:rFonts w:ascii="宋体" w:eastAsia="宋体"/>
                      <w:sz w:val="24"/>
                      <w:vertAlign w:val="baseline"/>
                    </w:rPr>
                  </w:pPr>
                  <w:r>
                    <w:rPr>
                      <w:rFonts w:ascii="宋体" w:hAnsi="宋体" w:eastAsia="宋体" w:cs="宋体"/>
                      <w:kern w:val="0"/>
                      <w:sz w:val="24"/>
                      <w:szCs w:val="24"/>
                      <w:lang w:val="en-US" w:eastAsia="zh-CN" w:bidi="ar"/>
                    </w:rPr>
                    <w:t>健壮性</w:t>
                  </w:r>
                </w:p>
              </w:tc>
              <w:tc>
                <w:tcPr>
                  <w:tcW w:w="6237" w:type="dxa"/>
                  <w:vAlign w:val="center"/>
                </w:tcPr>
                <w:p>
                  <w:pPr>
                    <w:keepNext w:val="0"/>
                    <w:keepLines w:val="0"/>
                    <w:widowControl w:val="1"/>
                    <w:suppressLineNumbers w:val="0"/>
                    <w:snapToGrid w:val="0"/>
                    <w:ind w:left="0" w:leftChars="0" w:right="0" w:rightChars="0" w:firstLine="0" w:firstLineChars="0"/>
                    <w:jc w:val="center"/>
                    <w:rPr>
                      <w:rFonts w:ascii="宋体" w:eastAsia="宋体"/>
                      <w:sz w:val="24"/>
                      <w:vertAlign w:val="baseline"/>
                    </w:rPr>
                  </w:pPr>
                  <w:r>
                    <w:rPr>
                      <w:rFonts w:ascii="宋体" w:hAnsi="宋体" w:eastAsia="宋体" w:cs="宋体"/>
                      <w:kern w:val="0"/>
                      <w:sz w:val="24"/>
                      <w:szCs w:val="24"/>
                      <w:lang w:val="en-US" w:eastAsia="zh-CN" w:bidi="ar"/>
                    </w:rPr>
                    <w:t>对异常输入和非法操作有校验。</w:t>
                  </w:r>
                </w:p>
              </w:tc>
            </w:tr>
            <w:tr>
              <w:trPr>
                <w:trHeight w:val="0" w:hRule="atLeast"/>
                <w:jc w:val="center"/>
              </w:trPr>
              <w:tc>
                <w:tcPr>
                  <w:tcW w:w="2282" w:type="dxa"/>
                  <w:vAlign w:val="center"/>
                </w:tcPr>
                <w:p>
                  <w:pPr>
                    <w:keepNext w:val="0"/>
                    <w:keepLines w:val="0"/>
                    <w:widowControl w:val="1"/>
                    <w:suppressLineNumbers w:val="0"/>
                    <w:snapToGrid w:val="0"/>
                    <w:ind w:left="0" w:leftChars="0" w:right="0" w:rightChars="0" w:firstLine="0" w:firstLineChars="0"/>
                    <w:jc w:val="center"/>
                    <w:rPr>
                      <w:rFonts w:ascii="宋体" w:eastAsia="宋体"/>
                      <w:sz w:val="24"/>
                      <w:vertAlign w:val="baseline"/>
                    </w:rPr>
                  </w:pPr>
                  <w:r>
                    <w:rPr>
                      <w:rFonts w:ascii="宋体" w:hAnsi="宋体" w:eastAsia="宋体" w:cs="宋体"/>
                      <w:kern w:val="0"/>
                      <w:sz w:val="24"/>
                      <w:szCs w:val="24"/>
                      <w:lang w:val="en-US" w:eastAsia="zh-CN" w:bidi="ar"/>
                    </w:rPr>
                    <w:t>可靠性</w:t>
                  </w:r>
                </w:p>
              </w:tc>
              <w:tc>
                <w:tcPr>
                  <w:tcW w:w="6237" w:type="dxa"/>
                  <w:vAlign w:val="center"/>
                </w:tcPr>
                <w:p>
                  <w:pPr>
                    <w:keepNext w:val="0"/>
                    <w:keepLines w:val="0"/>
                    <w:widowControl w:val="1"/>
                    <w:suppressLineNumbers w:val="0"/>
                    <w:snapToGrid w:val="0"/>
                    <w:ind w:left="0" w:leftChars="0" w:right="0" w:rightChars="0" w:firstLine="0" w:firstLineChars="0"/>
                    <w:jc w:val="center"/>
                    <w:rPr>
                      <w:rFonts w:ascii="宋体" w:eastAsia="宋体"/>
                      <w:sz w:val="24"/>
                      <w:vertAlign w:val="baseline"/>
                    </w:rPr>
                  </w:pPr>
                  <w:r>
                    <w:rPr>
                      <w:rFonts w:ascii="宋体" w:hAnsi="宋体" w:eastAsia="宋体" w:cs="宋体"/>
                      <w:kern w:val="0"/>
                      <w:sz w:val="24"/>
                      <w:szCs w:val="24"/>
                      <w:lang w:val="en-US" w:eastAsia="zh-CN" w:bidi="ar"/>
                    </w:rPr>
                    <w:t>系统可长期稳定运行。</w:t>
                  </w:r>
                </w:p>
              </w:tc>
            </w:tr>
            <w:tr>
              <w:trPr>
                <w:trHeight w:val="0" w:hRule="atLeast"/>
                <w:jc w:val="center"/>
              </w:trPr>
              <w:tc>
                <w:tcPr>
                  <w:tcW w:w="2282" w:type="dxa"/>
                  <w:vAlign w:val="center"/>
                </w:tcPr>
                <w:p>
                  <w:pPr>
                    <w:keepNext w:val="0"/>
                    <w:keepLines w:val="0"/>
                    <w:widowControl w:val="1"/>
                    <w:suppressLineNumbers w:val="0"/>
                    <w:snapToGrid w:val="0"/>
                    <w:ind w:left="0" w:leftChars="0" w:right="0" w:rightChars="0" w:firstLine="0" w:firstLineChars="0"/>
                    <w:jc w:val="center"/>
                    <w:rPr>
                      <w:rFonts w:ascii="宋体" w:eastAsia="宋体"/>
                      <w:sz w:val="24"/>
                      <w:vertAlign w:val="baseline"/>
                    </w:rPr>
                  </w:pPr>
                  <w:r>
                    <w:rPr>
                      <w:rFonts w:ascii="宋体" w:hAnsi="宋体" w:eastAsia="宋体" w:cs="宋体"/>
                      <w:kern w:val="0"/>
                      <w:sz w:val="24"/>
                      <w:szCs w:val="24"/>
                      <w:lang w:val="en-US" w:eastAsia="zh-CN" w:bidi="ar"/>
                    </w:rPr>
                    <w:t>运行效率</w:t>
                  </w:r>
                </w:p>
              </w:tc>
              <w:tc>
                <w:tcPr>
                  <w:tcW w:w="6237" w:type="dxa"/>
                  <w:vAlign w:val="center"/>
                </w:tcPr>
                <w:p>
                  <w:pPr>
                    <w:keepNext w:val="0"/>
                    <w:keepLines w:val="0"/>
                    <w:widowControl w:val="1"/>
                    <w:suppressLineNumbers w:val="0"/>
                    <w:snapToGrid w:val="0"/>
                    <w:ind w:left="0" w:leftChars="0" w:right="0" w:rightChars="0" w:firstLine="0" w:firstLineChars="0"/>
                    <w:jc w:val="center"/>
                    <w:rPr>
                      <w:rFonts w:ascii="宋体" w:eastAsia="宋体"/>
                      <w:sz w:val="24"/>
                      <w:vertAlign w:val="baseline"/>
                    </w:rPr>
                  </w:pPr>
                  <w:r>
                    <w:rPr>
                      <w:rFonts w:ascii="宋体" w:hAnsi="宋体" w:eastAsia="宋体" w:cs="宋体"/>
                      <w:kern w:val="0"/>
                      <w:sz w:val="24"/>
                      <w:szCs w:val="24"/>
                      <w:lang w:val="en-US" w:eastAsia="zh-CN" w:bidi="ar"/>
                    </w:rPr>
                    <w:t>页面响应较快，查询处理及时。</w:t>
                  </w:r>
                </w:p>
              </w:tc>
            </w:tr>
            <w:tr>
              <w:trPr>
                <w:trHeight w:val="0" w:hRule="atLeast"/>
                <w:jc w:val="center"/>
              </w:trPr>
              <w:tc>
                <w:tcPr>
                  <w:tcW w:w="2282" w:type="dxa"/>
                  <w:vAlign w:val="center"/>
                </w:tcPr>
                <w:p>
                  <w:pPr>
                    <w:keepNext w:val="0"/>
                    <w:keepLines w:val="0"/>
                    <w:widowControl w:val="1"/>
                    <w:suppressLineNumbers w:val="0"/>
                    <w:snapToGrid w:val="0"/>
                    <w:ind w:left="0" w:leftChars="0" w:right="0" w:rightChars="0" w:firstLine="0" w:firstLineChars="0"/>
                    <w:jc w:val="center"/>
                    <w:rPr>
                      <w:rFonts w:ascii="宋体" w:eastAsia="宋体"/>
                      <w:sz w:val="24"/>
                      <w:vertAlign w:val="baseline"/>
                    </w:rPr>
                  </w:pPr>
                  <w:r>
                    <w:rPr>
                      <w:rFonts w:ascii="宋体" w:hAnsi="宋体" w:eastAsia="宋体" w:cs="宋体"/>
                      <w:kern w:val="0"/>
                      <w:sz w:val="24"/>
                      <w:szCs w:val="24"/>
                      <w:lang w:val="en-US" w:eastAsia="zh-CN" w:bidi="ar"/>
                    </w:rPr>
                    <w:t>易用性</w:t>
                  </w:r>
                </w:p>
              </w:tc>
              <w:tc>
                <w:tcPr>
                  <w:tcW w:w="6237" w:type="dxa"/>
                  <w:vAlign w:val="center"/>
                </w:tcPr>
                <w:p>
                  <w:pPr>
                    <w:keepNext w:val="0"/>
                    <w:keepLines w:val="0"/>
                    <w:widowControl w:val="1"/>
                    <w:suppressLineNumbers w:val="0"/>
                    <w:snapToGrid w:val="0"/>
                    <w:ind w:left="0" w:leftChars="0" w:right="0" w:rightChars="0" w:firstLine="0" w:firstLineChars="0"/>
                    <w:jc w:val="center"/>
                    <w:rPr>
                      <w:rFonts w:ascii="宋体" w:eastAsia="宋体"/>
                      <w:sz w:val="24"/>
                      <w:vertAlign w:val="baseline"/>
                    </w:rPr>
                  </w:pPr>
                  <w:r>
                    <w:rPr>
                      <w:rFonts w:ascii="宋体" w:hAnsi="宋体" w:eastAsia="宋体" w:cs="宋体"/>
                      <w:kern w:val="0"/>
                      <w:sz w:val="24"/>
                      <w:szCs w:val="24"/>
                      <w:lang w:val="en-US" w:eastAsia="zh-CN" w:bidi="ar"/>
                    </w:rPr>
                    <w:t>操作简单，符合用户使用习惯。</w:t>
                  </w:r>
                </w:p>
              </w:tc>
            </w:tr>
            <w:tr>
              <w:trPr>
                <w:trHeight w:val="0" w:hRule="atLeast"/>
                <w:jc w:val="center"/>
              </w:trPr>
              <w:tc>
                <w:tcPr>
                  <w:tcW w:w="2282" w:type="dxa"/>
                  <w:vAlign w:val="center"/>
                </w:tcPr>
                <w:p>
                  <w:pPr>
                    <w:keepNext w:val="0"/>
                    <w:keepLines w:val="0"/>
                    <w:widowControl w:val="1"/>
                    <w:suppressLineNumbers w:val="0"/>
                    <w:snapToGrid w:val="0"/>
                    <w:ind w:left="0" w:leftChars="0" w:right="0" w:rightChars="0" w:firstLine="0" w:firstLineChars="0"/>
                    <w:jc w:val="center"/>
                    <w:rPr>
                      <w:rFonts w:ascii="宋体" w:eastAsia="宋体"/>
                      <w:sz w:val="24"/>
                      <w:vertAlign w:val="baseline"/>
                    </w:rPr>
                  </w:pPr>
                  <w:r>
                    <w:rPr>
                      <w:rFonts w:ascii="宋体" w:hAnsi="宋体" w:eastAsia="宋体" w:cs="宋体"/>
                      <w:kern w:val="0"/>
                      <w:sz w:val="24"/>
                      <w:szCs w:val="24"/>
                      <w:lang w:val="en-US" w:eastAsia="zh-CN" w:bidi="ar"/>
                    </w:rPr>
                    <w:t>友好性</w:t>
                  </w:r>
                </w:p>
              </w:tc>
              <w:tc>
                <w:tcPr>
                  <w:tcW w:w="6237" w:type="dxa"/>
                  <w:vAlign w:val="center"/>
                </w:tcPr>
                <w:p>
                  <w:pPr>
                    <w:keepNext w:val="0"/>
                    <w:keepLines w:val="0"/>
                    <w:widowControl w:val="1"/>
                    <w:suppressLineNumbers w:val="0"/>
                    <w:snapToGrid w:val="0"/>
                    <w:ind w:left="0" w:leftChars="0" w:right="0" w:rightChars="0" w:firstLine="0" w:firstLineChars="0"/>
                    <w:jc w:val="center"/>
                    <w:rPr>
                      <w:rFonts w:ascii="宋体" w:eastAsia="宋体"/>
                      <w:sz w:val="24"/>
                      <w:vertAlign w:val="baseline"/>
                    </w:rPr>
                  </w:pPr>
                  <w:r>
                    <w:rPr>
                      <w:rFonts w:ascii="宋体" w:hAnsi="宋体" w:eastAsia="宋体" w:cs="宋体"/>
                      <w:kern w:val="0"/>
                      <w:sz w:val="24"/>
                      <w:szCs w:val="24"/>
                      <w:lang w:val="en-US" w:eastAsia="zh-CN" w:bidi="ar"/>
                    </w:rPr>
                    <w:t>界面美观，提示信息清晰明确。</w:t>
                  </w:r>
                </w:p>
              </w:tc>
            </w:tr>
            <w:tr>
              <w:trPr>
                <w:trHeight w:val="0" w:hRule="atLeast"/>
                <w:jc w:val="center"/>
              </w:trPr>
              <w:tc>
                <w:tcPr>
                  <w:tcW w:w="2282" w:type="dxa"/>
                  <w:vAlign w:val="center"/>
                </w:tcPr>
                <w:p>
                  <w:pPr>
                    <w:keepNext w:val="0"/>
                    <w:keepLines w:val="0"/>
                    <w:widowControl w:val="1"/>
                    <w:suppressLineNumbers w:val="0"/>
                    <w:snapToGrid w:val="0"/>
                    <w:ind w:left="0" w:leftChars="0" w:right="0" w:rightChars="0" w:firstLine="0" w:firstLineChars="0"/>
                    <w:jc w:val="center"/>
                    <w:rPr>
                      <w:rFonts w:ascii="宋体" w:eastAsia="宋体"/>
                      <w:sz w:val="24"/>
                      <w:vertAlign w:val="baseline"/>
                    </w:rPr>
                  </w:pPr>
                  <w:r>
                    <w:rPr>
                      <w:rFonts w:ascii="宋体" w:hAnsi="宋体" w:eastAsia="宋体" w:cs="宋体"/>
                      <w:kern w:val="0"/>
                      <w:sz w:val="24"/>
                      <w:szCs w:val="24"/>
                      <w:lang w:val="en-US" w:eastAsia="zh-CN" w:bidi="ar"/>
                    </w:rPr>
                    <w:t>安全性</w:t>
                  </w:r>
                </w:p>
              </w:tc>
              <w:tc>
                <w:tcPr>
                  <w:tcW w:w="6237" w:type="dxa"/>
                  <w:vAlign w:val="center"/>
                </w:tcPr>
                <w:p>
                  <w:pPr>
                    <w:keepNext w:val="0"/>
                    <w:keepLines w:val="0"/>
                    <w:widowControl w:val="1"/>
                    <w:suppressLineNumbers w:val="0"/>
                    <w:snapToGrid w:val="0"/>
                    <w:ind w:left="0" w:leftChars="0" w:right="0" w:rightChars="0" w:firstLine="0" w:firstLineChars="0"/>
                    <w:jc w:val="center"/>
                    <w:rPr>
                      <w:rFonts w:ascii="宋体" w:eastAsia="宋体"/>
                      <w:sz w:val="24"/>
                      <w:vertAlign w:val="baseline"/>
                    </w:rPr>
                  </w:pPr>
                  <w:r>
                    <w:rPr>
                      <w:rFonts w:ascii="宋体" w:hAnsi="宋体" w:eastAsia="宋体" w:cs="宋体"/>
                      <w:kern w:val="0"/>
                      <w:sz w:val="24"/>
                      <w:szCs w:val="24"/>
                      <w:lang w:val="en-US" w:eastAsia="zh-CN" w:bidi="ar"/>
                    </w:rPr>
                    <w:t>密码加密存储，权限控制有效。</w:t>
                  </w:r>
                </w:p>
              </w:tc>
            </w:tr>
            <w:tr>
              <w:trPr>
                <w:trHeight w:val="0" w:hRule="atLeast"/>
                <w:jc w:val="center"/>
              </w:trPr>
              <w:tc>
                <w:tcPr>
                  <w:tcW w:w="2282" w:type="dxa"/>
                  <w:vAlign w:val="center"/>
                </w:tcPr>
                <w:p>
                  <w:pPr>
                    <w:keepNext w:val="0"/>
                    <w:keepLines w:val="0"/>
                    <w:widowControl w:val="1"/>
                    <w:suppressLineNumbers w:val="0"/>
                    <w:snapToGrid w:val="0"/>
                    <w:ind w:left="0" w:leftChars="0" w:right="0" w:rightChars="0" w:firstLine="0" w:firstLineChars="0"/>
                    <w:jc w:val="center"/>
                    <w:rPr>
                      <w:rFonts w:ascii="宋体" w:eastAsia="宋体"/>
                      <w:sz w:val="24"/>
                      <w:vertAlign w:val="baseline"/>
                    </w:rPr>
                  </w:pPr>
                  <w:r>
                    <w:rPr>
                      <w:rFonts w:ascii="宋体" w:hAnsi="宋体" w:eastAsia="宋体" w:cs="宋体"/>
                      <w:kern w:val="0"/>
                      <w:sz w:val="24"/>
                      <w:szCs w:val="24"/>
                      <w:lang w:val="en-US" w:eastAsia="zh-CN" w:bidi="ar"/>
                    </w:rPr>
                    <w:t>可扩展性</w:t>
                  </w:r>
                </w:p>
              </w:tc>
              <w:tc>
                <w:tcPr>
                  <w:tcW w:w="6237" w:type="dxa"/>
                  <w:vAlign w:val="center"/>
                </w:tcPr>
                <w:p>
                  <w:pPr>
                    <w:keepNext w:val="0"/>
                    <w:keepLines w:val="0"/>
                    <w:widowControl w:val="1"/>
                    <w:suppressLineNumbers w:val="0"/>
                    <w:snapToGrid w:val="0"/>
                    <w:ind w:left="0" w:leftChars="0" w:right="0" w:rightChars="0" w:firstLine="0" w:firstLineChars="0"/>
                    <w:jc w:val="center"/>
                    <w:rPr>
                      <w:rFonts w:ascii="宋体" w:eastAsia="宋体"/>
                      <w:sz w:val="24"/>
                      <w:vertAlign w:val="baseline"/>
                    </w:rPr>
                  </w:pPr>
                  <w:r>
                    <w:rPr>
                      <w:rFonts w:ascii="宋体" w:hAnsi="宋体" w:eastAsia="宋体" w:cs="宋体"/>
                      <w:kern w:val="0"/>
                      <w:sz w:val="24"/>
                      <w:szCs w:val="24"/>
                      <w:lang w:val="en-US" w:eastAsia="zh-CN" w:bidi="ar"/>
                    </w:rPr>
                    <w:t>模块清晰，便于后续功能扩展。</w:t>
                  </w:r>
                </w:p>
              </w:tc>
            </w:tr>
          </w:tbl>
          <w:p>
            <w:pPr>
              <w:pStyle w:val="000014"/>
              <w:jc w:val="center"/>
              <w:rPr>
                <w:rFonts w:hint="eastAsia"/>
              </w:rPr>
            </w:pPr>
            <w:r>
              <w:rPr/>
              <w:t xml:space="preserve">表 </w:t>
            </w:r>
            <w:r>
              <w:rPr/>
              <w:fldChar w:fldCharType="begin"/>
            </w:r>
            <w:r>
              <w:rPr/>
              <w:instrText xml:space="preserve"> SEQ 表 \* ARABIC </w:instrText>
            </w:r>
            <w:r>
              <w:rPr/>
              <w:fldChar w:fldCharType="separate"/>
            </w:r>
            <w:r>
              <w:rPr/>
              <w:t>25</w:t>
            </w:r>
            <w:r>
              <w:rPr/>
              <w:fldChar w:fldCharType="end"/>
            </w:r>
            <w:r>
              <w:rPr>
                <w:rFonts w:hint="eastAsia"/>
                <w:lang w:eastAsia="zh-CN"/>
              </w:rPr>
              <w:t xml:space="preserve"> 产品质量需求</w:t>
            </w:r>
          </w:p>
          <w:p>
            <w:pPr>
              <w:pStyle w:val="00000e"/>
              <w:bidi w:val="0"/>
              <w:rPr>
                <w:rFonts w:hint="eastAsia"/>
              </w:rPr>
            </w:pPr>
            <w:bookmarkStart w:id="31" w:name="_Toc15925"/>
            <w:r>
              <w:rPr>
                <w:rFonts w:hint="eastAsia"/>
              </w:rPr>
              <w:t>5软件运行本地和网络环境要求</w:t>
            </w:r>
            <w:bookmarkEnd w:id="31"/>
          </w:p>
          <w:p>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本系统采用 B/S 架构，用户无需安装独立客户端，只需通过浏览器即可访问系统。前端基于 Vue3 构建用户界面，后端基于 Spring Boot 实现业务逻辑处理，数据库采用 MySQL 进行数据存储。系统应部署在具备稳定网络连接的服务器环境中，保证前后端接口通信正常、数据库访问稳定。用户侧建议使用 Chrome、Edge、Firefox 等主流浏览器访问系统，以确保页面显示效果、交互功能和数据加载过程正常。系统在校园网或互联网环境下均应能够完成项目浏览、课程学习、活动报名、商品购买和 AI 智能咨询等主要业务操作。</w:t>
            </w:r>
          </w:p>
          <w:p>
            <w:pPr>
              <w:pStyle w:val="00000e"/>
              <w:bidi w:val="0"/>
              <w:rPr>
                <w:rFonts w:hint="eastAsia"/>
              </w:rPr>
            </w:pPr>
            <w:bookmarkStart w:id="32" w:name="_Toc20292"/>
            <w:r>
              <w:rPr>
                <w:rFonts w:hint="eastAsia"/>
              </w:rPr>
              <w:t>6输入输出要求</w:t>
            </w:r>
            <w:bookmarkEnd w:id="32"/>
          </w:p>
          <w:p>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系统输入主要包括用户注册与登录信息、个人资料信息、非遗项目筛选条件、课程学习选择信息、活动报名信息、商品购买与收货地址信息，以及用户向 AI 智能客服提交的咨询内容。管理员输入主要包括用户管理信息、非遗项目数据、传承人资料、课程内容、活动信息、商品信息、系统参数及日志管理信息。系统输出主要包括用户身份认证结果、非遗项目与传承人展示信息、课程内容与学习进度信息、活动报名审核状态、订单信息与销售统计结果，以及 AI 智能客服生成的问答结果。输入数据应符合字段格式要求，输出结果应清晰、完整，并能够正确反馈当前业务处理状态。其输入输出范围与七大功能模块保持一致。 </w:t>
            </w:r>
          </w:p>
          <w:p>
            <w:pPr>
              <w:pStyle w:val="00000e"/>
              <w:bidi w:val="0"/>
              <w:rPr>
                <w:rFonts w:hint="eastAsia"/>
              </w:rPr>
            </w:pPr>
            <w:bookmarkStart w:id="33" w:name="_Toc8307"/>
            <w:r>
              <w:rPr>
                <w:rFonts w:hint="eastAsia"/>
              </w:rPr>
              <w:t>7精度要求</w:t>
            </w:r>
            <w:bookmarkEnd w:id="33"/>
          </w:p>
          <w:p>
            <w:pPr>
              <w:bidi w:val="0"/>
              <w:ind w:firstLine="480" w:firstLineChars="200"/>
              <w:rPr>
                <w:rFonts w:hint="eastAsia"/>
              </w:rPr>
            </w:pPr>
            <w:r>
              <w:rPr>
                <w:rFonts w:hint="eastAsia" w:ascii="宋体" w:hAnsi="宋体" w:eastAsia="宋体" w:cs="宋体"/>
                <w:sz w:val="24"/>
                <w:szCs w:val="24"/>
              </w:rPr>
              <w:t xml:space="preserve">本系统中的文本信息、分类信息、状态信息等应保证录入与显示一致，避免数据缺失或错位。商品价格、订单金额等数值数据应精确到小数点后两位。时间类数据如活动开始时间、结束时间、创建时间、更新时间等应准确记录到具体时间点。查询、筛选、统计与状态展示结果应与数据库中的实际数据保持一致，确保用户查看信息和管理员管理信息时结果准确可靠。数据库字段设计中订单金额采用 decimal 类型，时间信息采用 datetime 类型，能够满足系统精度要求。 </w:t>
            </w:r>
          </w:p>
          <w:p>
            <w:pPr>
              <w:pStyle w:val="00000e"/>
              <w:bidi w:val="0"/>
              <w:rPr>
                <w:rFonts w:hint="eastAsia"/>
              </w:rPr>
            </w:pPr>
            <w:bookmarkStart w:id="34" w:name="_Toc22141"/>
            <w:r>
              <w:rPr>
                <w:rFonts w:hint="eastAsia"/>
              </w:rPr>
              <w:t>8故障处理要求</w:t>
            </w:r>
            <w:bookmarkEnd w:id="34"/>
          </w:p>
          <w:p>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当用户输入信息不合法、表单填写不完整或操作流程不符合要求时，系统应及时给出明确提示，引导用户修正后重新提交。对于登录失败、权限不足、数据查询失败、报名失败、下单失败等可预见故障，系统应返回清晰的错误信息，避免用户重复误操作。对于网络中断、服务器异常、数据库连接失败等不可预见故障，系统应尽量保证已有数据不被破坏，并向用户提示“稍后重试”或联系管理员。对于删除、修改等敏感操作，系统应提供二次确认机制，减少误操作带来的数据风险。项目总参考文档中明确提出系统应具备完善的错误提示和异常处理机制。</w:t>
            </w:r>
          </w:p>
          <w:p>
            <w:pPr>
              <w:pStyle w:val="00000e"/>
              <w:bidi w:val="0"/>
              <w:rPr>
                <w:rFonts w:hint="eastAsia"/>
              </w:rPr>
            </w:pPr>
            <w:bookmarkStart w:id="35" w:name="_Toc21387"/>
            <w:r>
              <w:rPr>
                <w:rFonts w:hint="eastAsia"/>
              </w:rPr>
              <w:t>9.项目进度要求说明</w:t>
            </w:r>
            <w:bookmarkEnd w:id="35"/>
          </w:p>
          <w:p>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项目要求15周内完成，核心任务包括项目验收、功能演示、文档整理归档、最终成果提交</w:t>
            </w:r>
          </w:p>
          <w:p>
            <w:pPr>
              <w:bidi w:val="0"/>
              <w:rPr>
                <w:rFonts w:hint="eastAsia" w:ascii="Calibri" w:hAnsi="Calibri" w:eastAsia="宋体" w:cs="Times New Roman"/>
                <w:szCs w:val="22"/>
                <w:lang w:val="en-US" w:eastAsia="zh-CN"/>
              </w:rPr>
            </w:pPr>
            <w:r>
              <w:rPr>
                <w:rFonts w:hint="eastAsia" w:ascii="Calibri" w:hAnsi="Calibri" w:eastAsia="宋体" w:cs="Times New Roman"/>
                <w:szCs w:val="22"/>
                <w:lang w:val="en-US" w:eastAsia="zh-CN"/>
              </w:rPr>
              <w:drawing>
                <wp:inline distT="0" distB="0" distL="114300" distR="114300">
                  <wp:extent cx="6129020" cy="1188085"/>
                  <wp:effectExtent l="0" t="0" r="12700" b="0"/>
                  <wp:docPr id="65" name="图片 8" descr="a21c71eec84b3a38a9dbdc3b4de62536"/>
                  <wp:cNvGraphicFramePr>
                    <a:graphicFrameLocks noChangeAspect="1"/>
                  </wp:cNvGraphicFramePr>
                  <a:graphic>
                    <a:graphicData uri="http://schemas.openxmlformats.org/drawingml/2006/picture">
                      <pic:pic>
                        <pic:nvPicPr>
                          <pic:cNvPr id="66" name="图片 8" descr="a21c71eec84b3a38a9dbdc3b4de62536"/>
                          <pic:cNvPicPr>
                            <a:picLocks noChangeAspect="1"/>
                          </pic:cNvPicPr>
                        </pic:nvPicPr>
                        <pic:blipFill>
                          <a:blip r:embed="rId25"/>
                          <a:stretch>
                            <a:fillRect/>
                          </a:stretch>
                        </pic:blipFill>
                        <pic:spPr>
                          <a:xfrm>
                            <a:off x="0" y="0"/>
                            <a:ext cx="6129020" cy="1188085"/>
                          </a:xfrm>
                          <a:prstGeom prst="rect">
                            <a:avLst/>
                          </a:prstGeom>
                        </pic:spPr>
                      </pic:pic>
                    </a:graphicData>
                  </a:graphic>
                </wp:inline>
              </w:drawing>
            </w:r>
          </w:p>
          <w:p>
            <w:pPr>
              <w:pStyle w:val="000014"/>
              <w:bidi w:val="0"/>
              <w:jc w:val="center"/>
              <w:rPr>
                <w:rFonts w:hint="eastAsia"/>
                <w:lang w:eastAsia="zh-CN"/>
              </w:rPr>
            </w:pPr>
            <w:r>
              <w:rPr/>
              <w:t xml:space="preserve">图 </w:t>
            </w:r>
            <w:r>
              <w:rPr/>
              <w:fldChar w:fldCharType="begin"/>
            </w:r>
            <w:r>
              <w:rPr/>
              <w:instrText xml:space="preserve"> SEQ 图 \* ARABIC </w:instrText>
            </w:r>
            <w:r>
              <w:rPr/>
              <w:fldChar w:fldCharType="separate"/>
            </w:r>
            <w:r>
              <w:rPr/>
              <w:t>17</w:t>
            </w:r>
            <w:r>
              <w:rPr/>
              <w:fldChar w:fldCharType="end"/>
            </w:r>
            <w:r>
              <w:rPr>
                <w:rFonts w:hint="eastAsia"/>
                <w:lang w:eastAsia="zh-CN"/>
              </w:rPr>
              <w:t xml:space="preserve"> 项目进度甘特图</w:t>
            </w:r>
          </w:p>
          <w:p>
            <w:pPr>
              <w:bidi w:val="0"/>
              <w:ind w:firstLine="420" w:firstLineChars="0"/>
              <w:rPr>
                <w:rFonts w:hint="eastAsia" w:ascii="Calibri" w:hAnsi="Calibri" w:eastAsia="宋体" w:cs="Times New Roman"/>
                <w:sz w:val="24"/>
                <w:szCs w:val="24"/>
                <w:lang w:val="en-US" w:eastAsia="zh-CN"/>
              </w:rPr>
            </w:pPr>
            <w:r>
              <w:rPr>
                <w:rFonts w:hint="eastAsia" w:ascii="Calibri" w:hAnsi="Calibri" w:eastAsia="宋体" w:cs="Times New Roman"/>
                <w:sz w:val="24"/>
                <w:szCs w:val="24"/>
                <w:lang w:val="en-US" w:eastAsia="zh-CN"/>
              </w:rPr>
              <w:t>受空间限制，附不带时间轴图形如下：</w:t>
            </w:r>
          </w:p>
          <w:p>
            <w:pPr>
              <w:jc w:val="center"/>
              <w:rPr>
                <w:rFonts w:ascii="Calibri" w:hAnsi="Calibri" w:eastAsia="宋体" w:cs="Times New Roman"/>
                <w:szCs w:val="22"/>
              </w:rPr>
            </w:pPr>
            <w:r>
              <w:rPr>
                <w:rFonts w:ascii="Calibri" w:hAnsi="Calibri" w:eastAsia="宋体" w:cs="Times New Roman"/>
                <w:szCs w:val="22"/>
              </w:rPr>
              <w:drawing>
                <wp:inline distT="0" distB="0" distL="114300" distR="114300">
                  <wp:extent cx="5704840" cy="3743960"/>
                  <wp:effectExtent l="0" t="0" r="10160" b="5080"/>
                  <wp:docPr id="68" name="图片 3"/>
                  <wp:cNvGraphicFramePr>
                    <a:graphicFrameLocks noChangeAspect="1"/>
                  </wp:cNvGraphicFramePr>
                  <a:graphic>
                    <a:graphicData uri="http://schemas.openxmlformats.org/drawingml/2006/picture">
                      <pic:pic>
                        <pic:nvPicPr>
                          <pic:cNvPr id="69" name="图片 3"/>
                          <pic:cNvPicPr>
                            <a:picLocks noChangeAspect="1"/>
                          </pic:cNvPicPr>
                        </pic:nvPicPr>
                        <pic:blipFill>
                          <a:blip r:embed="rId26"/>
                          <a:srcRect b="10789"/>
                          <a:stretch>
                            <a:fillRect/>
                          </a:stretch>
                        </pic:blipFill>
                        <pic:spPr>
                          <a:xfrm>
                            <a:off x="0" y="0"/>
                            <a:ext cx="5704840" cy="3743960"/>
                          </a:xfrm>
                          <a:prstGeom prst="rect">
                            <a:avLst/>
                          </a:prstGeom>
                          <a:noFill/>
                          <a:ln>
                            <a:noFill/>
                          </a:ln>
                        </pic:spPr>
                      </pic:pic>
                    </a:graphicData>
                  </a:graphic>
                </wp:inline>
              </w:drawing>
            </w:r>
          </w:p>
          <w:p>
            <w:pPr>
              <w:pStyle w:val="000014"/>
              <w:jc w:val="center"/>
              <w:rPr>
                <w:rFonts w:hint="eastAsia" w:ascii="Calibri" w:hAnsi="Calibri" w:cs="Times New Roman" w:eastAsiaTheme="minorEastAsia"/>
                <w:szCs w:val="22"/>
                <w:lang w:val="en-US" w:eastAsia="zh-CN"/>
              </w:rPr>
            </w:pPr>
            <w:r>
              <w:rPr/>
              <w:t xml:space="preserve">图 </w:t>
            </w:r>
            <w:r>
              <w:rPr/>
              <w:fldChar w:fldCharType="begin"/>
            </w:r>
            <w:r>
              <w:rPr/>
              <w:instrText xml:space="preserve"> SEQ 图 \* ARABIC </w:instrText>
            </w:r>
            <w:r>
              <w:rPr/>
              <w:fldChar w:fldCharType="separate"/>
            </w:r>
            <w:r>
              <w:rPr/>
              <w:t>18</w:t>
            </w:r>
            <w:r>
              <w:rPr/>
              <w:fldChar w:fldCharType="end"/>
            </w:r>
            <w:r>
              <w:rPr>
                <w:rFonts w:hint="eastAsia"/>
                <w:lang w:eastAsia="zh-CN"/>
              </w:rPr>
              <w:t xml:space="preserve"> 项目进度甘特图部分版</w:t>
            </w:r>
          </w:p>
          <w:p>
            <w:pPr>
              <w:pStyle w:val="00000e"/>
              <w:bidi w:val="0"/>
              <w:rPr/>
            </w:pPr>
            <w:bookmarkStart w:id="36" w:name="_Toc27402"/>
            <w:r>
              <w:rPr>
                <w:rFonts w:hint="eastAsia"/>
              </w:rPr>
              <w:t>10.其它需求</w:t>
            </w:r>
            <w:bookmarkEnd w:id="36"/>
          </w:p>
          <w:p>
            <w:pPr>
              <w:bidi w:val="0"/>
              <w:rPr>
                <w:rFonts w:hint="default"/>
                <w:sz w:val="24"/>
                <w:szCs w:val="28"/>
                <w:lang w:val="en-US" w:eastAsia="zh-CN"/>
              </w:rPr>
            </w:pPr>
            <w:r>
              <w:rPr>
                <w:rFonts w:hint="eastAsia"/>
                <w:sz w:val="24"/>
                <w:szCs w:val="28"/>
                <w:lang w:val="en-US" w:eastAsia="zh-CN"/>
              </w:rPr>
              <w:t>无</w:t>
            </w:r>
          </w:p>
          <w:p>
            <w:pPr>
              <w:pStyle w:val="00000e"/>
              <w:bidi w:val="0"/>
              <w:rPr/>
            </w:pPr>
            <w:bookmarkStart w:id="37" w:name="_Toc29703"/>
            <w:r>
              <w:rPr>
                <w:rFonts w:hint="eastAsia"/>
              </w:rPr>
              <w:t>11.尚需解决的问题</w:t>
            </w:r>
            <w:bookmarkEnd w:id="37"/>
          </w:p>
          <w:p>
            <w:pPr>
              <w:bidi w:val="0"/>
              <w:rPr>
                <w:rFonts w:hint="default"/>
                <w:lang w:val="en-US" w:eastAsia="zh-CN"/>
              </w:rPr>
            </w:pPr>
            <w:r>
              <w:rPr>
                <w:rFonts w:hint="eastAsia"/>
                <w:sz w:val="24"/>
                <w:szCs w:val="28"/>
                <w:lang w:val="en-US" w:eastAsia="zh-CN"/>
              </w:rPr>
              <w:t>无</w:t>
            </w:r>
            <w:bookmarkStart w:id="38" w:name="_GoBack"/>
            <w:bookmarkEnd w:id="38"/>
          </w:p>
        </w:tc>
      </w:tr>
    </w:tbl>
    <w:p>
      <w:pPr>
        <w:spacing w:line="360" w:lineRule="auto"/>
        <w:ind w:left="-277" w:leftChars="-337" w:hanging="431" w:hangingChars="196"/>
        <w:jc w:val="left"/>
        <w:rPr>
          <w:rFonts w:hint="eastAsia"/>
          <w:spacing w:val="20"/>
          <w:szCs w:val="32"/>
        </w:rPr>
      </w:pPr>
      <w:r>
        <w:rPr>
          <w:rFonts w:hint="eastAsia"/>
          <w:sz w:val="22"/>
          <w:szCs w:val="36"/>
        </w:rPr>
        <w:t>注：</w:t>
      </w:r>
      <w:r>
        <w:rPr>
          <w:rFonts w:hint="eastAsia"/>
          <w:spacing w:val="20"/>
          <w:szCs w:val="32"/>
        </w:rPr>
        <w:t>实验报告的内容及格式可由学院根据学科专业特点确定；全校各专业必须使用学校统一封面。</w:t>
      </w:r>
    </w:p>
    <w:sectPr>
      <w:pgSz w:w="11906" w:h="16838"/>
      <w:pgMar w:top="1440" w:right="1800" w:bottom="1440" w:left="1800" w:header="851" w:footer="992" w:gutter="0"/>
      <w:pgBorders>
        <w:top w:val="none" w:sz="0" w:space="0"/>
        <w:left w:val="none" w:sz="0" w:space="0"/>
        <w:bottom w:val="none" w:sz="0" w:space="0"/>
        <w:right w:val="none" w:sz="0" w:space="0"/>
      </w:pgBorders>
      <w:cols w:space="0" w:num="1"/>
      <w:docGrid w:type="lines" w:linePitch="312" w:charSpace="0"/>
    </w:sectPr>
  </w:body>
</w:document>
</file>

<file path=word/fontTable.xml><?xml version="1.0" encoding="utf-8"?>
<w:fonts xmlns:w="http://schemas.openxmlformats.org/wordprocessingml/2006/main">
  <w:font w:name="Arial">
    <w:panose1 w:val="020B0604020202020204"/>
    <w:charset w:val="01" w:characterSet="ISO-8859-1"/>
    <w:family w:val="swiss"/>
    <w:pitch w:val="default"/>
    <w:sig w:usb0="E0002EFF" w:usb1="C000785B" w:usb2="00000009" w:usb3="00000000" w:csb0="400001FF" w:csb1="FFFF0000"/>
  </w:font>
  <w:font w:name="华文行楷">
    <w:panose1 w:val="02010800040101010101"/>
    <w:charset w:val="86" w:characterSet="ISO-8859-1"/>
    <w:family w:val="auto"/>
    <w:pitch w:val="default"/>
    <w:sig w:usb0="00000001" w:usb1="080F0000" w:usb2="00000000" w:usb3="00000000" w:csb0="00040000" w:csb1="00000000"/>
  </w:font>
  <w:font w:name="宋体">
    <w:panose1 w:val="02010600030101010101"/>
    <w:charset w:val="7A" w:characterSet="ISO-8859-1"/>
    <w:family w:val="auto"/>
    <w:pitch w:val="default"/>
    <w:sig w:usb0="00000203" w:usb1="288F0000" w:usb2="00000006" w:usb3="00000000" w:csb0="00040001" w:csb1="00000000"/>
  </w:font>
  <w:font w:name="黑体">
    <w:panose1 w:val="02010609060101010101"/>
    <w:charset w:val="86" w:characterSet="ISO-8859-1"/>
    <w:family w:val="auto"/>
    <w:pitch w:val="default"/>
    <w:sig w:usb0="800002BF" w:usb1="38CF7CFA" w:usb2="00000016" w:usb3="00000000" w:csb0="00040001" w:csb1="00000000"/>
  </w:font>
  <w:font w:name="Symbol">
    <w:panose1 w:val="05050102010706020507"/>
    <w:charset w:val="02" w:characterSet="ISO-8859-1"/>
    <w:family w:val="roman"/>
    <w:pitch w:val="default"/>
    <w:sig w:usb0="00000000" w:usb1="00000000" w:usb2="00000000" w:usb3="00000000" w:csb0="80000000" w:csb1="00000000"/>
  </w:font>
  <w:font w:name="Times New Roman">
    <w:panose1 w:val="02020603050405020304"/>
    <w:charset w:val="34" w:characterSet="ISO-8859-1"/>
    <w:family w:val="roman"/>
    <w:pitch w:val="default"/>
    <w:sig w:usb0="E0002EFF" w:usb1="C000785B" w:usb2="00000009" w:usb3="00000000" w:csb0="400001FF" w:csb1="FFFF0000"/>
  </w:font>
  <w:font w:name="Courier New">
    <w:panose1 w:val="02070309020205020404"/>
    <w:charset w:val="01" w:characterSet="ISO-8859-1"/>
    <w:family w:val="modern"/>
    <w:pitch w:val="default"/>
    <w:sig w:usb0="E0002EFF" w:usb1="C0007843" w:usb2="00000009" w:usb3="00000000" w:csb0="400001FF" w:csb1="FFFF0000"/>
  </w:font>
  <w:font w:name="Calibri">
    <w:panose1 w:val="020F0502020204030204"/>
    <w:charset w:val="00" w:characterSet="ISO-8859-1"/>
    <w:family w:val="swiss"/>
    <w:pitch w:val="default"/>
    <w:sig w:usb0="E4002EFF" w:usb1="C200247B" w:usb2="00000009" w:usb3="00000000" w:csb0="200001FF" w:csb1="00000000"/>
  </w:font>
  <w:font w:name="Wingdings">
    <w:panose1 w:val="05000000000000000000"/>
    <w:charset w:val="02" w:characterSet="ISO-8859-1"/>
    <w:family w:val="auto"/>
    <w:pitch w:val="default"/>
    <w:sig w:usb0="00000000" w:usb1="00000000" w:usb2="00000000" w:usb3="00000000" w:csb0="80000000" w:csb1="00000000"/>
  </w:font>
  <w:font w:name="华文新魏">
    <w:panose1 w:val="02010800040101010101"/>
    <w:charset w:val="86" w:characterSet="ISO-8859-1"/>
    <w:family w:val="auto"/>
    <w:pitch w:val="default"/>
    <w:sig w:usb0="00000001" w:usb1="080F0000" w:usb2="00000000" w:usb3="00000000" w:csb0="00040000" w:csb1="00000000"/>
  </w:font>
</w:fonts>
</file>

<file path=word/numbering.xml><?xml version="1.0" encoding="utf-8"?>
<w:numbering xmlns:w="http://schemas.openxmlformats.org/wordprocessingml/2006/main">
  <w:abstractNum w:abstractNumId="0">
    <w:nsid w:val="57649D8F"/>
    <w:multiLevelType w:val="singleLevel"/>
    <w:tmpl w:val="57649D8F"/>
    <w:lvl w:ilvl="0" w:tentative="0">
      <w:start w:val="1"/>
      <w:numFmt w:val="bullet"/>
      <w:lvlText w:val=""/>
      <w:lvlJc w:val="left"/>
      <w:pPr>
        <w:ind w:left="420" w:hanging="420"/>
      </w:pPr>
      <w:rPr>
        <w:rFonts w:hint="default" w:ascii="Wingdings" w:hAnsi="Wingdings"/>
      </w:rPr>
    </w:lvl>
  </w:abstractNum>
  <w:abstractNum w:abstractNumId="1">
    <w:nsid w:val="761998E7"/>
    <w:multiLevelType w:val="singleLevel"/>
    <w:tmpl w:val="761998E7"/>
    <w:lvl w:ilvl="0" w:tentative="0">
      <w:start w:val="1"/>
      <w:numFmt w:val="bullet"/>
      <w:lvlText w:val=""/>
      <w:lvlJc w:val="left"/>
      <w:pPr>
        <w:ind w:left="420" w:hanging="420"/>
      </w:pPr>
      <w:rPr>
        <w:rFonts w:hint="default" w:ascii="Wingdings" w:hAnsi="Wingdings"/>
      </w:rPr>
    </w:lvl>
  </w:abstractNum>
  <w:abstractNum w:abstractNumId="2">
    <w:nsid w:val="F9045C59"/>
    <w:multiLevelType w:val="singleLevel"/>
    <w:tmpl w:val="F9045C59"/>
    <w:lvl w:ilvl="0" w:tentative="0">
      <w:start w:val="1"/>
      <w:numFmt w:val="bullet"/>
      <w:lvlText w:val=""/>
      <w:lvlJc w:val="left"/>
      <w:pPr>
        <w:ind w:left="420" w:hanging="420"/>
      </w:pPr>
      <w:rPr>
        <w:rFonts w:hint="default" w:ascii="Wingdings" w:hAnsi="Wingdings"/>
      </w:rPr>
    </w:lvl>
  </w:abstractNum>
  <w:abstractNum w:abstractNumId="3">
    <w:nsid w:val="5D8377B3"/>
    <w:multiLevelType w:val="singleLevel"/>
    <w:tmpl w:val="5D8377B3"/>
    <w:lvl w:ilvl="0" w:tentative="0">
      <w:start w:val="1"/>
      <w:numFmt w:val="bullet"/>
      <w:lvlText w:val=""/>
      <w:lvlJc w:val="left"/>
      <w:pPr>
        <w:ind w:left="420" w:hanging="420"/>
      </w:pPr>
      <w:rPr>
        <w:rFonts w:hint="default" w:ascii="Wingdings" w:hAnsi="Wingdings"/>
      </w:rPr>
    </w:lvl>
  </w:abstractNum>
  <w:abstractNum w:abstractNumId="4">
    <w:nsid w:val="BFB8117C"/>
    <w:multiLevelType w:val="singleLevel"/>
    <w:tmpl w:val="BFB8117C"/>
    <w:lvl w:ilvl="0" w:tentative="0">
      <w:start w:val="1"/>
      <w:numFmt w:val="bullet"/>
      <w:lvlText w:val=""/>
      <w:lvlJc w:val="left"/>
      <w:pPr>
        <w:ind w:left="420" w:hanging="420"/>
      </w:pPr>
      <w:rPr>
        <w:rFonts w:hint="default" w:ascii="Wingdings" w:hAnsi="Wingdings"/>
      </w:rPr>
    </w:lvl>
  </w:abstractNum>
  <w:abstractNum w:abstractNumId="5">
    <w:nsid w:val="D38865B0"/>
    <w:multiLevelType w:val="singleLevel"/>
    <w:tmpl w:val="D38865B0"/>
    <w:lvl w:ilvl="0" w:tentative="0">
      <w:start w:val="1"/>
      <w:numFmt w:val="bullet"/>
      <w:lvlText w:val=""/>
      <w:lvlJc w:val="left"/>
      <w:pPr>
        <w:ind w:left="420" w:hanging="420"/>
      </w:pPr>
      <w:rPr>
        <w:rFonts w:hint="default" w:ascii="Wingdings" w:hAnsi="Wingdings"/>
      </w:rPr>
    </w:lvl>
  </w:abstractNum>
  <w:num w:numId="6">
    <w:abstractNumId w:val="2"/>
  </w:num>
  <w:num w:numId="4">
    <w:abstractNumId w:val="0"/>
  </w:num>
  <w:num w:numId="3">
    <w:abstractNumId w:val="4"/>
  </w:num>
  <w:num w:numId="5">
    <w:abstractNumId w:val="3"/>
  </w:num>
  <w:num w:numId="1">
    <w:abstractNumId w:val="1"/>
  </w:num>
  <w:num w:numId="2">
    <w:abstractNumId w:val="5"/>
  </w:num>
</w:numbering>
</file>

<file path=word/settings.xml><?xml version="1.0" encoding="utf-8"?>
<w:settings xmlns:w="http://schemas.openxmlformats.org/wordprocessingml/2006/main">
  <w:zoom w:percent="9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val="1"/>
    <w:balanceSingleByteDoubleByteWidth w:val="1"/>
    <w:doNotLeaveBackslashAlone w:val="1"/>
    <w:ulTrailSpace w:val="1"/>
    <w:doNotExpandShiftReturn w:val="1"/>
    <w:adjustLineHeightInTable w:val="1"/>
    <w:doNotWrapTextWithPunct w:val="1"/>
    <w:doNotUseEastAsianBreakRules w:val="1"/>
    <w:useFELayout w:val="1"/>
    <w:compatSetting w:name="compatibilityMode" w:uri="http://schemas.microsoft.com/office/word" w:val="14"/>
    <w:compatSetting w:name="doNotFlipMirrorIndents" w:uri="http://schemas.microsoft.com/office/word" w:val="1"/>
    <w:compatSetting w:name="overrideTableStyleFontSizeAndJustification" w:uri="http://schemas.microsoft.com/office/word" w:val="1"/>
    <w:compatSetting w:name="enableOpenTypeFeatures" w:uri="http://schemas.microsoft.com/office/word" w:val="1"/>
  </w:compat>
  <w:rsids>
    <w:rsidRoot w:val="00C96068"/>
    <w:rsid w:val="00007B2F"/>
    <w:rsid w:val="00061E5C"/>
    <w:rsid w:val="00231ECE"/>
    <w:rsid w:val="003D2EFB"/>
    <w:rsid w:val="004C5F0A"/>
    <w:rsid w:val="005318FA"/>
    <w:rsid w:val="0060423E"/>
    <w:rsid w:val="00864149"/>
    <w:rsid w:val="00A574D9"/>
    <w:rsid w:val="00B3456A"/>
    <w:rsid w:val="00B8085E"/>
    <w:rsid w:val="00C96068"/>
    <w:rsid w:val="00D07EEB"/>
    <w:rsid w:val="00D46891"/>
    <w:rsid w:val="00DD3F1D"/>
    <w:rsid w:val="00DF1338"/>
    <w:rsid w:val="073503F3"/>
    <w:rsid w:val="164C12AC"/>
    <w:rsid w:val="199E6017"/>
    <w:rsid w:val="1BC577D4"/>
    <w:rsid w:val="1E5135A1"/>
    <w:rsid w:val="21C97B05"/>
    <w:rsid w:val="28E76FDC"/>
    <w:rsid w:val="2F5E5B1E"/>
    <w:rsid w:val="38DB2FB2"/>
    <w:rsid w:val="3F0D7277"/>
    <w:rsid w:val="4899161E"/>
    <w:rsid w:val="51F7080E"/>
    <w:rsid w:val="52D10231"/>
    <w:rsid w:val="543071D9"/>
    <w:rsid w:val="62EA74CA"/>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Medium Shading 1 Accent 1" w:uiPriority="63" w:semiHidden="0" w:unhideWhenUsed="0"/>
    <w:lsdException w:name="Dark List Accent 5" w:uiPriority="70" w:semiHidden="0" w:unhideWhenUsed="0"/>
    <w:lsdException w:name="Medium Shading 2 Accent 6" w:uiPriority="64" w:semiHidden="0" w:unhideWhenUsed="0"/>
    <w:lsdException w:name="Table Grid" w:uiPriority="0" w:semiHidden="0" w:unhideWhenUsed="0" w:qFormat="1"/>
    <w:lsdException w:name="Table Grid 5" w:uiPriority="99"/>
    <w:lsdException w:name="Medium List 1 Accent 2" w:uiPriority="65" w:semiHidden="0" w:unhideWhenUsed="0"/>
    <w:lsdException w:name="Table Classic 3" w:uiPriority="99"/>
    <w:lsdException w:name="Medium List 2 Accent 3" w:uiPriority="66" w:semiHidden="0" w:unhideWhenUsed="0"/>
    <w:lsdException w:name="Medium List 1 Accent 1" w:uiPriority="65" w:semiHidden="0" w:unhideWhenUsed="0"/>
    <w:lsdException w:name="Medium Grid 2 Accent 1" w:uiPriority="68" w:semiHidden="0" w:unhideWhenUsed="0"/>
    <w:lsdException w:name="List 4" w:uiPriority="99"/>
    <w:lsdException w:name="Colorful List Accent 1" w:uiPriority="72" w:semiHidden="0" w:unhideWhenUsed="0"/>
    <w:lsdException w:name="Light Grid Accent 6" w:uiPriority="62" w:semiHidden="0" w:unhideWhenUsed="0"/>
    <w:lsdException w:name="annotation subject" w:uiPriority="99"/>
    <w:lsdException w:name="Light Shading Accent 5" w:uiPriority="60" w:semiHidden="0" w:unhideWhenUsed="0"/>
    <w:lsdException w:name="Light Grid Accent 1" w:uiPriority="62" w:semiHidden="0" w:unhideWhenUsed="0"/>
    <w:lsdException w:name="Dark List Accent 3" w:uiPriority="70" w:semiHidden="0" w:unhideWhenUsed="0"/>
    <w:lsdException w:name="List Number 3" w:uiPriority="99"/>
    <w:lsdException w:name="Medium List 1 Accent 3" w:uiPriority="65" w:semiHidden="0" w:unhideWhenUsed="0"/>
    <w:lsdException w:name="Table List 7" w:uiPriority="99"/>
    <w:lsdException w:name="Light Grid Accent 2" w:uiPriority="62" w:semiHidden="0" w:unhideWhenUsed="0"/>
    <w:lsdException w:name="Table Grid 8" w:uiPriority="99"/>
    <w:lsdException w:name="endnote text" w:uiPriority="99"/>
    <w:lsdException w:name="Medium Shading 1" w:uiPriority="63" w:semiHidden="0" w:unhideWhenUsed="0"/>
    <w:lsdException w:name="Medium Grid 3" w:uiPriority="69" w:semiHidden="0" w:unhideWhenUsed="0"/>
    <w:lsdException w:name="Normal (Web)" w:uiPriority="99" w:qFormat="1"/>
    <w:lsdException w:name="List 5" w:uiPriority="99"/>
    <w:lsdException w:name="index 3" w:uiPriority="99"/>
    <w:lsdException w:name="Body Text Indent 3" w:uiPriority="99"/>
    <w:lsdException w:name="Medium Grid 3 Accent 5" w:uiPriority="69" w:semiHidden="0" w:unhideWhenUsed="0"/>
    <w:lsdException w:name="Table Elegant" w:uiPriority="99"/>
    <w:lsdException w:name="Light Grid Accent 5" w:uiPriority="62" w:semiHidden="0" w:unhideWhenUsed="0"/>
    <w:lsdException w:name="Medium Grid 2" w:uiPriority="68" w:semiHidden="0" w:unhideWhenUsed="0"/>
    <w:lsdException w:name="List Bullet 5" w:uiPriority="99"/>
    <w:lsdException w:name="Colorful Shading Accent 4" w:uiPriority="71" w:semiHidden="0" w:unhideWhenUsed="0"/>
    <w:lsdException w:name="Light List Accent 6" w:uiPriority="61" w:semiHidden="0" w:unhideWhenUsed="0"/>
    <w:lsdException w:name="Colorful List Accent 2" w:uiPriority="72" w:semiHidden="0" w:unhideWhenUsed="0"/>
    <w:lsdException w:name="Light Shading Accent 2" w:uiPriority="60" w:semiHidden="0" w:unhideWhenUsed="0"/>
    <w:lsdException w:name="Body Text" w:uiPriority="99"/>
    <w:lsdException w:name="Medium Shading 2 Accent 1" w:uiPriority="64" w:semiHidden="0" w:unhideWhenUsed="0"/>
    <w:lsdException w:name="Date" w:uiPriority="99"/>
    <w:lsdException w:name="envelope address" w:uiPriority="99"/>
    <w:lsdException w:name="Table 3D effects 3" w:uiPriority="99"/>
    <w:lsdException w:name="Table List 2" w:uiPriority="99"/>
    <w:lsdException w:name="List Continue 5" w:uiPriority="99"/>
    <w:lsdException w:name="Table Classic 1" w:uiPriority="99"/>
    <w:lsdException w:name="Medium Grid 1 Accent 4" w:uiPriority="67" w:semiHidden="0" w:unhideWhenUsed="0"/>
    <w:lsdException w:name="Table Simple 2" w:uiPriority="99"/>
    <w:lsdException w:name="E-mail Signature" w:uiPriority="99"/>
    <w:lsdException w:name="Light Shading Accent 1" w:uiPriority="60" w:semiHidden="0" w:unhideWhenUsed="0"/>
    <w:lsdException w:name="Block Text" w:uiPriority="99"/>
    <w:lsdException w:name="List Continue" w:uiPriority="99"/>
    <w:lsdException w:name="Dark List" w:uiPriority="70" w:semiHidden="0" w:unhideWhenUsed="0"/>
    <w:lsdException w:name="Table Classic 4" w:uiPriority="99"/>
    <w:lsdException w:name="Table Grid 1" w:uiPriority="99"/>
    <w:lsdException w:name="List Number 5" w:uiPriority="99"/>
    <w:lsdException w:name="endnote reference" w:uiPriority="99"/>
    <w:lsdException w:name="Medium Grid 2 Accent 2" w:uiPriority="68" w:semiHidden="0" w:unhideWhenUsed="0"/>
    <w:lsdException w:name="Light Shading Accent 3" w:uiPriority="60" w:semiHidden="0" w:unhideWhenUsed="0"/>
    <w:lsdException w:name="HTML Sample" w:uiPriority="99"/>
    <w:lsdException w:name="Table Subtle 1" w:uiPriority="99"/>
    <w:lsdException w:name="Table List 4" w:uiPriority="99"/>
    <w:lsdException w:name="Table List 1" w:uiPriority="99"/>
    <w:lsdException w:name="Emphasis" w:uiPriority="20" w:semiHidden="0" w:unhideWhenUsed="0" w:qFormat="1"/>
    <w:lsdException w:name="Salutation" w:uiPriority="99"/>
    <w:lsdException w:name="Table Colorful 3" w:uiPriority="99"/>
    <w:lsdException w:name="Medium List 1 Accent 4" w:uiPriority="65" w:semiHidden="0" w:unhideWhenUsed="0"/>
    <w:lsdException w:name="Medium Shading 1 Accent 3" w:uiPriority="63" w:semiHidden="0" w:unhideWhenUsed="0"/>
    <w:lsdException w:name="Medium Grid 3 Accent 1" w:uiPriority="69" w:semiHidden="0" w:unhideWhenUsed="0"/>
    <w:lsdException w:name="Table Simple 1" w:uiPriority="99"/>
    <w:lsdException w:name="Light Shading Accent 6" w:uiPriority="60" w:semiHidden="0" w:unhideWhenUsed="0"/>
    <w:lsdException w:name="Body Text First Indent" w:uiPriority="99"/>
    <w:lsdException w:name="Colorful Grid Accent 2" w:uiPriority="73" w:semiHidden="0" w:unhideWhenUsed="0"/>
    <w:lsdException w:name="annotation reference" w:uiPriority="99"/>
    <w:lsdException w:name="index 7" w:uiPriority="99"/>
    <w:lsdException w:name="Medium Shading 2 Accent 4" w:uiPriority="64" w:semiHidden="0" w:unhideWhenUsed="0"/>
    <w:lsdException w:name="Colorful Shading Accent 5" w:uiPriority="71" w:semiHidden="0" w:unhideWhenUsed="0"/>
    <w:lsdException w:name="Medium Grid 2 Accent 5" w:uiPriority="68" w:semiHidden="0" w:unhideWhenUsed="0"/>
    <w:lsdException w:name="Default Paragraph Font" w:uiPriority="1" w:qFormat="1"/>
    <w:lsdException w:name="Medium List 1" w:uiPriority="65" w:semiHidden="0" w:unhideWhenUsed="0"/>
    <w:lsdException w:name="Medium Shading 2 Accent 3" w:uiPriority="64" w:semiHidden="0" w:unhideWhenUsed="0"/>
    <w:lsdException w:name="Table List 8" w:uiPriority="99"/>
    <w:lsdException w:name="index 1" w:uiPriority="99"/>
    <w:lsdException w:name="Table Subtle 2" w:uiPriority="99"/>
    <w:lsdException w:name="Strong" w:uiPriority="22" w:semiHidden="0" w:unhideWhenUsed="0" w:qFormat="1"/>
    <w:lsdException w:name="Colorful Grid" w:uiPriority="73" w:semiHidden="0" w:unhideWhenUsed="0"/>
    <w:lsdException w:name="header" w:uiPriority="99" w:semiHidden="0" w:qFormat="1"/>
    <w:lsdException w:name="Table Grid 4" w:uiPriority="99"/>
    <w:lsdException w:name="Document Map" w:uiPriority="99"/>
    <w:lsdException w:name="Body Text First Indent 2" w:uiPriority="99"/>
    <w:lsdException w:name="index 2" w:uiPriority="99"/>
    <w:lsdException w:name="toc 8" w:uiPriority="39"/>
    <w:lsdException w:name="Table Professional" w:uiPriority="99"/>
    <w:lsdException w:name="Table List 3" w:uiPriority="99"/>
    <w:lsdException w:name="Table 3D effects 1" w:uiPriority="99"/>
    <w:lsdException w:name="footer" w:uiPriority="99" w:semiHidden="0" w:qFormat="1"/>
    <w:lsdException w:name="Medium Grid 2 Accent 3" w:uiPriority="68" w:semiHidden="0" w:unhideWhenUsed="0"/>
    <w:lsdException w:name="HTML Typewriter" w:uiPriority="99"/>
    <w:lsdException w:name="Normal" w:uiPriority="0" w:semiHidden="0" w:unhideWhenUsed="0" w:qFormat="1"/>
    <w:lsdException w:name="Title" w:uiPriority="10" w:semiHidden="0" w:unhideWhenUsed="0" w:qFormat="1"/>
    <w:lsdException w:name="Medium Grid 1 Accent 6" w:uiPriority="67" w:semiHidden="0" w:unhideWhenUsed="0"/>
    <w:lsdException w:name="HTML Code" w:uiPriority="99"/>
    <w:lsdException w:name="HTML Keyboard" w:uiPriority="99"/>
    <w:lsdException w:name="List Bullet 4" w:uiPriority="99"/>
    <w:lsdException w:name="Light List Accent 3" w:uiPriority="61" w:semiHidden="0" w:unhideWhenUsed="0"/>
    <w:lsdException w:name="HTML Preformatted" w:uiPriority="99"/>
    <w:lsdException w:name="Medium Shading 1 Accent 5" w:uiPriority="63" w:semiHidden="0" w:unhideWhenUsed="0"/>
    <w:lsdException w:name="HTML Address" w:uiPriority="99"/>
    <w:lsdException w:name="Table Web 1" w:uiPriority="99"/>
    <w:lsdException w:name="Subtitle" w:uiPriority="11" w:semiHidden="0" w:unhideWhenUsed="0" w:qFormat="1"/>
    <w:lsdException w:name="Balloon Text" w:uiPriority="99"/>
    <w:lsdException w:name="Colorful Grid Accent 3" w:uiPriority="73" w:semiHidden="0" w:unhideWhenUsed="0"/>
    <w:lsdException w:name="HTML Cite" w:uiPriority="99"/>
    <w:lsdException w:name="Normal Indent" w:uiPriority="99"/>
    <w:lsdException w:name="Light List Accent 2" w:uiPriority="61" w:semiHidden="0" w:unhideWhenUsed="0"/>
    <w:lsdException w:name="Light Shading Accent 4" w:uiPriority="60" w:semiHidden="0" w:unhideWhenUsed="0"/>
    <w:lsdException w:name="Table Colorful 1" w:uiPriority="99"/>
    <w:lsdException w:name="Light List Accent 1" w:uiPriority="61" w:semiHidden="0" w:unhideWhenUsed="0"/>
    <w:lsdException w:name="index heading" w:uiPriority="99"/>
    <w:lsdException w:name="Light List" w:uiPriority="61" w:semiHidden="0" w:unhideWhenUsed="0"/>
    <w:lsdException w:name="Dark List Accent 2" w:uiPriority="70" w:semiHidden="0" w:unhideWhenUsed="0"/>
    <w:lsdException w:name="Medium Grid 3 Accent 2" w:uiPriority="69" w:semiHidden="0" w:unhideWhenUsed="0"/>
    <w:lsdException w:name="Medium Grid 3 Accent 4" w:uiPriority="69" w:semiHidden="0" w:unhideWhenUsed="0"/>
    <w:lsdException w:name="index 5" w:uiPriority="99"/>
    <w:lsdException w:name="line number" w:uiPriority="99"/>
    <w:lsdException w:name="Body Text 3" w:uiPriority="99"/>
    <w:lsdException w:name="HTML Acronym" w:uiPriority="99"/>
    <w:lsdException w:name="Body Text 2" w:uiPriority="99"/>
    <w:lsdException w:name="Medium List 2" w:uiPriority="66" w:semiHidden="0" w:unhideWhenUsed="0"/>
    <w:lsdException w:name="Light List Accent 4" w:uiPriority="61" w:semiHidden="0" w:unhideWhenUsed="0"/>
    <w:lsdException w:name="Colorful Grid Accent 5" w:uiPriority="73" w:semiHidden="0" w:unhideWhenUsed="0"/>
    <w:lsdException w:name="Hyperlink" w:uiPriority="99"/>
    <w:lsdException w:name="Colorful Grid Accent 6" w:uiPriority="73" w:semiHidden="0" w:unhideWhenUsed="0"/>
    <w:lsdException w:name="Light Grid Accent 3" w:uiPriority="62" w:semiHidden="0" w:unhideWhenUsed="0"/>
    <w:lsdException w:name="List Continue 4" w:uiPriority="99"/>
    <w:lsdException w:name="HTML Definition" w:uiPriority="99"/>
    <w:lsdException w:name="Table Columns 2" w:uiPriority="99"/>
    <w:lsdException w:name="page number" w:uiPriority="99"/>
    <w:lsdException w:name="Colorful List Accent 6" w:uiPriority="72" w:semiHidden="0" w:unhideWhenUsed="0"/>
    <w:lsdException w:name="index 9" w:uiPriority="99"/>
    <w:lsdException w:name="toc 5" w:uiPriority="39"/>
    <w:lsdException w:name="Medium Grid 1" w:uiPriority="67" w:semiHidden="0" w:unhideWhenUsed="0"/>
    <w:lsdException w:name="Signature" w:uiPriority="99"/>
    <w:lsdException w:name="List Bullet 3" w:uiPriority="99"/>
    <w:lsdException w:name="Medium List 2 Accent 6" w:uiPriority="66" w:semiHidden="0" w:unhideWhenUsed="0"/>
    <w:lsdException w:name="Light Grid" w:uiPriority="62" w:semiHidden="0" w:unhideWhenUsed="0"/>
    <w:lsdException w:name="toc 2" w:uiPriority="39"/>
    <w:lsdException w:name="Table List 6" w:uiPriority="99"/>
    <w:lsdException w:name="List 3" w:uiPriority="99"/>
    <w:lsdException w:name="heading 6" w:uiPriority="9" w:qFormat="1"/>
    <w:lsdException w:name="envelope return" w:uiPriority="99"/>
    <w:lsdException w:name="index 6" w:uiPriority="99"/>
    <w:lsdException w:name="Message Header" w:uiPriority="99"/>
    <w:lsdException w:name="Medium List 2 Accent 5" w:uiPriority="66" w:semiHidden="0" w:unhideWhenUsed="0"/>
    <w:lsdException w:name="Medium Grid 2 Accent 6" w:uiPriority="68" w:semiHidden="0" w:unhideWhenUsed="0"/>
    <w:lsdException w:name="toc 7" w:uiPriority="39"/>
    <w:lsdException w:name="List Bullet 2" w:uiPriority="99"/>
    <w:lsdException w:name="Medium Grid 1 Accent 1" w:uiPriority="67" w:semiHidden="0" w:unhideWhenUsed="0"/>
    <w:lsdException w:name="FollowedHyperlink" w:uiPriority="99"/>
    <w:lsdException w:name="Closing" w:uiPriority="99"/>
    <w:lsdException w:name="Table Classic 2" w:uiPriority="99"/>
    <w:lsdException w:name="Table Columns 1" w:uiPriority="99"/>
    <w:lsdException w:name="List Number" w:uiPriority="99"/>
    <w:lsdException w:name="Colorful Shading Accent 3" w:uiPriority="71" w:semiHidden="0" w:unhideWhenUsed="0"/>
    <w:lsdException w:name="Table Grid 2" w:uiPriority="99"/>
    <w:lsdException w:name="Table Colorful 2" w:uiPriority="99"/>
    <w:lsdException w:name="Medium List 2 Accent 4" w:uiPriority="66" w:semiHidden="0" w:unhideWhenUsed="0"/>
    <w:lsdException w:name="Table Columns 5" w:uiPriority="99"/>
    <w:lsdException w:name="heading 7" w:uiPriority="9" w:qFormat="1"/>
    <w:lsdException w:name="Light Shading" w:uiPriority="60" w:semiHidden="0" w:unhideWhenUsed="0"/>
    <w:lsdException w:name="List" w:uiPriority="99"/>
    <w:lsdException w:name="heading 9" w:uiPriority="9" w:qFormat="1"/>
    <w:lsdException w:name="table of figures" w:uiPriority="99"/>
    <w:lsdException w:name="toc 1" w:uiPriority="39" w:qFormat="1"/>
    <w:lsdException w:name="Plain Text" w:uiPriority="99"/>
    <w:lsdException w:name="Light Grid Accent 4" w:uiPriority="62" w:semiHidden="0" w:unhideWhenUsed="0"/>
    <w:lsdException w:name="toc 9" w:uiPriority="39"/>
    <w:lsdException w:name="Medium List 1 Accent 6" w:uiPriority="65" w:semiHidden="0" w:unhideWhenUsed="0"/>
    <w:lsdException w:name="Table Grid 3" w:uiPriority="99"/>
    <w:lsdException w:name="caption" w:uiPriority="35" w:qFormat="1"/>
    <w:lsdException w:name="Table Contemporary" w:uiPriority="99"/>
    <w:lsdException w:name="Medium Shading 1 Accent 2" w:uiPriority="63" w:semiHidden="0" w:unhideWhenUsed="0"/>
    <w:lsdException w:name="Colorful Shading Accent 2" w:uiPriority="71" w:semiHidden="0" w:unhideWhenUsed="0"/>
    <w:lsdException w:name="Normal Table" w:uiPriority="99" w:qFormat="1"/>
    <w:lsdException w:name="footnote reference" w:uiPriority="99"/>
    <w:lsdException w:name="footnote text" w:uiPriority="99"/>
    <w:lsdException w:name="HTML Variable" w:uiPriority="99"/>
    <w:lsdException w:name="Medium Grid 1 Accent 5" w:uiPriority="67" w:semiHidden="0" w:unhideWhenUsed="0"/>
    <w:lsdException w:name="Medium Shading 2" w:uiPriority="64" w:semiHidden="0" w:unhideWhenUsed="0"/>
    <w:lsdException w:name="index 8" w:uiPriority="99"/>
    <w:lsdException w:name="Note Heading" w:uiPriority="99"/>
    <w:lsdException w:name="Dark List Accent 1" w:uiPriority="70" w:semiHidden="0" w:unhideWhenUsed="0"/>
    <w:lsdException w:name="List Bullet" w:uiPriority="99"/>
    <w:lsdException w:name="toc 6" w:uiPriority="39"/>
    <w:lsdException w:name="Colorful List Accent 5" w:uiPriority="72" w:semiHidden="0" w:unhideWhenUsed="0"/>
    <w:lsdException w:name="heading 1" w:uiPriority="9" w:semiHidden="0" w:unhideWhenUsed="0" w:qFormat="1"/>
    <w:lsdException w:name="heading 2" w:uiPriority="9" w:semiHidden="0" w:qFormat="1"/>
    <w:lsdException w:name="Medium Grid 1 Accent 3" w:uiPriority="67" w:semiHidden="0" w:unhideWhenUsed="0"/>
    <w:lsdException w:name="annotation text" w:uiPriority="99"/>
    <w:lsdException w:name="Colorful Shading" w:uiPriority="71" w:semiHidden="0" w:unhideWhenUsed="0"/>
    <w:lsdException w:name="Table List 5" w:uiPriority="99"/>
    <w:lsdException w:name="Dark List Accent 6" w:uiPriority="70" w:semiHidden="0" w:unhideWhenUsed="0"/>
    <w:lsdException w:name="table of authorities" w:uiPriority="99"/>
    <w:lsdException w:name="List 2" w:uiPriority="99"/>
    <w:lsdException w:name="Table Columns 3" w:uiPriority="99"/>
    <w:lsdException w:name="Table Web 3" w:uiPriority="99"/>
    <w:lsdException w:name="List Number 2" w:uiPriority="99"/>
    <w:lsdException w:name="heading 3" w:uiPriority="9" w:semiHidden="0" w:qFormat="1"/>
    <w:lsdException w:name="Medium Shading 2 Accent 5" w:uiPriority="64" w:semiHidden="0" w:unhideWhenUsed="0"/>
    <w:lsdException w:name="Light List Accent 5" w:uiPriority="61" w:semiHidden="0" w:unhideWhenUsed="0"/>
    <w:lsdException w:name="heading 8" w:uiPriority="9" w:qFormat="1"/>
    <w:lsdException w:name="Medium List 2 Accent 2" w:uiPriority="66" w:semiHidden="0" w:unhideWhenUsed="0"/>
    <w:lsdException w:name="index 4" w:uiPriority="99"/>
    <w:lsdException w:name="Medium Shading 1 Accent 6" w:uiPriority="63" w:semiHidden="0" w:unhideWhenUsed="0"/>
    <w:lsdException w:name="Colorful Shading Accent 1" w:uiPriority="71" w:semiHidden="0" w:unhideWhenUsed="0"/>
    <w:lsdException w:name="Colorful List" w:uiPriority="72" w:semiHidden="0" w:unhideWhenUsed="0"/>
    <w:lsdException w:name="toc 4" w:uiPriority="39"/>
    <w:lsdException w:name="Table Web 2" w:uiPriority="99"/>
    <w:lsdException w:name="List Continue 3" w:uiPriority="99"/>
    <w:lsdException w:name="List Continue 2" w:uiPriority="99"/>
    <w:lsdException w:name="Medium Grid 3 Accent 6" w:uiPriority="69" w:semiHidden="0" w:unhideWhenUsed="0"/>
    <w:lsdException w:name="Colorful List Accent 3" w:uiPriority="72" w:semiHidden="0" w:unhideWhenUsed="0"/>
    <w:lsdException w:name="Table Grid 6" w:uiPriority="99"/>
    <w:lsdException w:name="Medium Grid 3 Accent 3" w:uiPriority="69" w:semiHidden="0" w:unhideWhenUsed="0"/>
    <w:lsdException w:name="Medium List 1 Accent 5" w:uiPriority="65" w:semiHidden="0" w:unhideWhenUsed="0"/>
    <w:lsdException w:name="Medium Grid 1 Accent 2" w:uiPriority="67" w:semiHidden="0" w:unhideWhenUsed="0"/>
    <w:lsdException w:name="Table 3D effects 2" w:uiPriority="99"/>
    <w:lsdException w:name="Medium Shading 2 Accent 2" w:uiPriority="64" w:semiHidden="0" w:unhideWhenUsed="0"/>
    <w:lsdException w:name="toa heading" w:uiPriority="99"/>
    <w:lsdException w:name="List Number 4" w:uiPriority="99"/>
    <w:lsdException w:name="Table Simple 3" w:uiPriority="99"/>
    <w:lsdException w:name="toc 3" w:uiPriority="39" w:qFormat="1"/>
    <w:lsdException w:name="macro" w:uiPriority="99"/>
    <w:lsdException w:name="Dark List Accent 4" w:uiPriority="70" w:semiHidden="0" w:unhideWhenUsed="0"/>
    <w:lsdException w:name="Colorful List Accent 4" w:uiPriority="72" w:semiHidden="0" w:unhideWhenUsed="0"/>
    <w:lsdException w:name="Colorful Shading Accent 6" w:uiPriority="71" w:semiHidden="0" w:unhideWhenUsed="0"/>
    <w:lsdException w:name="heading 5" w:uiPriority="9" w:qFormat="1"/>
    <w:lsdException w:name="Body Text Indent 2" w:uiPriority="99"/>
    <w:lsdException w:name="Colorful Grid Accent 4" w:uiPriority="73" w:semiHidden="0" w:unhideWhenUsed="0"/>
    <w:lsdException w:name="Table Columns 4" w:uiPriority="99"/>
    <w:lsdException w:name="Table Grid 7" w:uiPriority="99"/>
    <w:lsdException w:name="Body Text Indent" w:uiPriority="99"/>
    <w:lsdException w:name="heading 4" w:uiPriority="9" w:qFormat="1"/>
    <w:lsdException w:name="Medium List 2 Accent 1" w:uiPriority="66" w:semiHidden="0" w:unhideWhenUsed="0"/>
    <w:lsdException w:name="Medium Shading 1 Accent 4" w:uiPriority="63" w:semiHidden="0" w:unhideWhenUsed="0"/>
    <w:lsdException w:name="Colorful Grid Accent 1" w:uiPriority="73" w:semiHidden="0" w:unhideWhenUsed="0"/>
    <w:lsdException w:name="Medium Grid 2 Accent 4" w:uiPriority="68" w:semiHidden="0" w:unhideWhenUsed="0"/>
    <w:lsdException w:name="Table Theme" w:uiPriority="99"/>
  </w:latentStyles>
  <w:style w:type="paragraph" w:styleId="00000f">
    <w:name w:val="heading 2"/>
    <w:basedOn w:val="00000d"/>
    <w:uiPriority w:val="9"/>
    <w:unhideWhenUsed w:val="1"/>
    <w:qFormat w:val="1"/>
    <w:pPr>
      <w:keepNext w:val="1"/>
      <w:keepLines w:val="1"/>
      <w:spacing w:before="260" w:beforeLines="0" w:beforeAutospacing="0" w:after="260" w:afterLines="0" w:afterAutospacing="0" w:line="413" w:lineRule="auto"/>
      <w:outlineLvl w:val="1"/>
    </w:pPr>
    <w:rPr>
      <w:rFonts w:ascii="Arial" w:hAnsi="Arial" w:eastAsia="黑体"/>
      <w:b w:val="1"/>
      <w:sz w:val="32"/>
    </w:rPr>
  </w:style>
  <w:style w:type="paragraph" w:styleId="000018">
    <w:name w:val="header"/>
    <w:basedOn w:val="00000d"/>
    <w:link w:val="000019"/>
    <w:uiPriority w:val="99"/>
    <w:unhideWhenUsed w:val="1"/>
    <w:qFormat w:val="1"/>
    <w:pPr>
      <w:pBdr>
        <w:bottom w:val="single" w:color="auto" w:sz="6" w:space="1"/>
      </w:pBdr>
      <w:tabs>
        <w:tab w:val="center" w:pos="4153"/>
        <w:tab w:val="right" w:pos="8306"/>
      </w:tabs>
      <w:snapToGrid w:val="0"/>
      <w:jc w:val="center"/>
    </w:pPr>
    <w:rPr>
      <w:sz w:val="18"/>
      <w:szCs w:val="18"/>
    </w:rPr>
  </w:style>
  <w:style w:type="paragraph" w:styleId="000014">
    <w:name w:val="caption"/>
    <w:basedOn w:val="00000d"/>
    <w:next w:val="00000d"/>
    <w:uiPriority w:val="35"/>
    <w:semiHidden w:val="1"/>
    <w:unhideWhenUsed w:val="1"/>
    <w:qFormat w:val="1"/>
    <w:rPr>
      <w:rFonts w:ascii="Arial" w:hAnsi="Arial" w:eastAsia="黑体"/>
      <w:sz w:val="20"/>
    </w:rPr>
  </w:style>
  <w:style w:type="character" w:styleId="000012" w:default="1">
    <w:name w:val="Default Paragraph Font"/>
    <w:uiPriority w:val="1"/>
    <w:semiHidden w:val="1"/>
    <w:unhideWhenUsed w:val="1"/>
    <w:qFormat w:val="1"/>
  </w:style>
  <w:style w:type="paragraph" w:styleId="000015">
    <w:name w:val="toc 3"/>
    <w:basedOn w:val="00000d"/>
    <w:next w:val="00000d"/>
    <w:uiPriority w:val="39"/>
    <w:semiHidden w:val="1"/>
    <w:unhideWhenUsed w:val="1"/>
    <w:qFormat w:val="1"/>
    <w:pPr>
      <w:ind w:left="840" w:leftChars="400"/>
    </w:pPr>
  </w:style>
  <w:style w:type="character" w:styleId="00001e">
    <w:name w:val="Strong"/>
    <w:basedOn w:val="000012"/>
    <w:uiPriority w:val="22"/>
    <w:qFormat w:val="1"/>
    <w:rPr>
      <w:b w:val="1"/>
    </w:rPr>
  </w:style>
  <w:style w:type="character" w:styleId="000011" w:customStyle="1">
    <w:name w:val="标题 3 Char"/>
    <w:link w:val="000010"/>
    <w:uiPriority w:val="0"/>
    <w:qFormat w:val="1"/>
    <w:rPr>
      <w:b w:val="1"/>
      <w:sz w:val="32"/>
    </w:rPr>
  </w:style>
  <w:style w:type="paragraph" w:styleId="000016">
    <w:name w:val="footer"/>
    <w:basedOn w:val="00000d"/>
    <w:link w:val="000017"/>
    <w:uiPriority w:val="99"/>
    <w:unhideWhenUsed w:val="1"/>
    <w:qFormat w:val="1"/>
    <w:pPr>
      <w:tabs>
        <w:tab w:val="center" w:pos="4153"/>
        <w:tab w:val="right" w:pos="8306"/>
      </w:tabs>
      <w:snapToGrid w:val="0"/>
      <w:jc w:val="left"/>
    </w:pPr>
    <w:rPr>
      <w:sz w:val="18"/>
      <w:szCs w:val="18"/>
    </w:rPr>
  </w:style>
  <w:style w:type="paragraph" w:styleId="00000e">
    <w:name w:val="heading 1"/>
    <w:basedOn w:val="00000d"/>
    <w:uiPriority w:val="9"/>
    <w:qFormat w:val="1"/>
    <w:pPr>
      <w:keepNext w:val="1"/>
      <w:keepLines w:val="1"/>
      <w:spacing w:before="340" w:beforeLines="0" w:beforeAutospacing="0" w:after="330" w:afterLines="0" w:afterAutospacing="0" w:line="576" w:lineRule="auto"/>
      <w:outlineLvl w:val="0"/>
    </w:pPr>
    <w:rPr>
      <w:b w:val="1"/>
      <w:kern w:val="44"/>
      <w:sz w:val="44"/>
    </w:rPr>
  </w:style>
  <w:style w:type="table" w:styleId="000013" w:default="1">
    <w:name w:val="Normal Table"/>
    <w:uiPriority w:val="99"/>
    <w:semiHidden w:val="1"/>
    <w:unhideWhenUsed w:val="1"/>
    <w:qFormat w:val="1"/>
    <w:tblPr>
      <w:tblCellMar>
        <w:top w:w="0" w:type="dxa"/>
        <w:left w:w="108" w:type="dxa"/>
        <w:bottom w:w="0" w:type="dxa"/>
        <w:right w:w="108" w:type="dxa"/>
      </w:tblCellMar>
    </w:tblPr>
  </w:style>
  <w:style w:type="paragraph" w:styleId="00000d" w:default="1">
    <w:name w:val="Normal"/>
    <w:uiPriority w:val="0"/>
    <w:qFormat w:val="1"/>
    <w:pPr>
      <w:widowControl w:val="0"/>
      <w:jc w:val="both"/>
    </w:pPr>
    <w:rPr>
      <w:rFonts w:asciiTheme="minorHAnsi" w:hAnsiTheme="minorHAnsi" w:eastAsiaTheme="minorEastAsia" w:cstheme="minorBidi"/>
      <w:kern w:val="2"/>
      <w:sz w:val="21"/>
      <w:szCs w:val="22"/>
      <w:lang w:val="en-US" w:eastAsia="zh-CN" w:bidi="ar-SA"/>
    </w:rPr>
  </w:style>
  <w:style w:type="paragraph" w:styleId="00001c">
    <w:name w:val="Normal (Web)"/>
    <w:basedOn w:val="00000d"/>
    <w:uiPriority w:val="99"/>
    <w:semiHidden w:val="1"/>
    <w:unhideWhenUsed w:val="1"/>
    <w:qFormat w:val="1"/>
    <w:rPr>
      <w:sz w:val="24"/>
    </w:rPr>
  </w:style>
  <w:style w:type="character" w:styleId="000017" w:customStyle="1">
    <w:name w:val="页脚 Char"/>
    <w:basedOn w:val="000012"/>
    <w:link w:val="000016"/>
    <w:uiPriority w:val="99"/>
    <w:semiHidden w:val="1"/>
    <w:qFormat w:val="1"/>
    <w:rPr>
      <w:sz w:val="18"/>
      <w:szCs w:val="18"/>
    </w:rPr>
  </w:style>
  <w:style w:type="table" w:styleId="00001d">
    <w:name w:val="Table Grid"/>
    <w:basedOn w:val="000013"/>
    <w:uiPriority w:val="0"/>
    <w:qFormat w:val="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000010">
    <w:name w:val="heading 3"/>
    <w:basedOn w:val="00000d"/>
    <w:next w:val="00000d"/>
    <w:link w:val="000011"/>
    <w:uiPriority w:val="9"/>
    <w:unhideWhenUsed w:val="1"/>
    <w:qFormat w:val="1"/>
    <w:pPr>
      <w:keepNext w:val="1"/>
      <w:keepLines w:val="1"/>
      <w:spacing w:before="260" w:beforeLines="0" w:beforeAutospacing="0" w:after="260" w:afterLines="0" w:afterAutospacing="0" w:line="413" w:lineRule="auto"/>
      <w:outlineLvl w:val="2"/>
    </w:pPr>
    <w:rPr>
      <w:b w:val="1"/>
      <w:sz w:val="32"/>
    </w:rPr>
  </w:style>
  <w:style w:type="paragraph" w:styleId="00001b">
    <w:name w:val="toc 2"/>
    <w:basedOn w:val="00000d"/>
    <w:next w:val="00000d"/>
    <w:uiPriority w:val="39"/>
    <w:semiHidden w:val="1"/>
    <w:unhideWhenUsed w:val="1"/>
    <w:pPr>
      <w:ind w:left="420" w:leftChars="200"/>
    </w:pPr>
  </w:style>
  <w:style w:type="character" w:styleId="000019" w:customStyle="1">
    <w:name w:val="页眉 Char"/>
    <w:basedOn w:val="000012"/>
    <w:link w:val="000018"/>
    <w:uiPriority w:val="99"/>
    <w:semiHidden w:val="1"/>
    <w:qFormat w:val="1"/>
    <w:rPr>
      <w:sz w:val="18"/>
      <w:szCs w:val="18"/>
    </w:rPr>
  </w:style>
  <w:style w:type="paragraph" w:styleId="00001a">
    <w:name w:val="toc 1"/>
    <w:basedOn w:val="00000d"/>
    <w:next w:val="00000d"/>
    <w:uiPriority w:val="39"/>
    <w:semiHidden w:val="1"/>
    <w:unhideWhenUsed w:val="1"/>
    <w:qFormat w:val="1"/>
  </w:style>
</w:styles>
</file>

<file path=word/_rels/document.xml.rels><?xml version="1.0" encoding="UTF-8" standalone="yes"?><Relationships xmlns="http://schemas.openxmlformats.org/package/2006/relationships"><Relationship Id="rId6" Type="http://schemas.openxmlformats.org/officeDocument/2006/relationships/image" Target="media/image2.png" /><Relationship Id="rId4" Type="http://schemas.openxmlformats.org/officeDocument/2006/relationships/numbering" Target="numbering.xml" /><Relationship Id="rId7" Type="http://schemas.openxmlformats.org/officeDocument/2006/relationships/image" Target="media/image3.png" /><Relationship Id="rId3" Type="http://schemas.openxmlformats.org/officeDocument/2006/relationships/theme" Target="theme/theme1.xml" /><Relationship Id="rId26" Type="http://schemas.openxmlformats.org/officeDocument/2006/relationships/image" Target="media/image22.png" /><Relationship Id="rId5" Type="http://schemas.openxmlformats.org/officeDocument/2006/relationships/image" Target="media/image1.png" /><Relationship Id="rId23" Type="http://schemas.openxmlformats.org/officeDocument/2006/relationships/image" Target="media/image19.png" /><Relationship Id="rId8" Type="http://schemas.openxmlformats.org/officeDocument/2006/relationships/image" Target="media/image4.png" /><Relationship Id="rId13" Type="http://schemas.openxmlformats.org/officeDocument/2006/relationships/image" Target="media/image9.png" /><Relationship Id="rId24" Type="http://schemas.openxmlformats.org/officeDocument/2006/relationships/image" Target="media/image20.png" /><Relationship Id="rId21" Type="http://schemas.openxmlformats.org/officeDocument/2006/relationships/image" Target="media/image17.png" /><Relationship Id="rId25" Type="http://schemas.openxmlformats.org/officeDocument/2006/relationships/image" Target="media/image21.png" /><Relationship Id="rId12" Type="http://schemas.openxmlformats.org/officeDocument/2006/relationships/image" Target="media/image8.png" /><Relationship Id="rId14" Type="http://schemas.openxmlformats.org/officeDocument/2006/relationships/image" Target="media/image10.png" /><Relationship Id="rId11" Type="http://schemas.openxmlformats.org/officeDocument/2006/relationships/image" Target="media/image7.png"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 Id="rId18" Type="http://schemas.openxmlformats.org/officeDocument/2006/relationships/image" Target="media/image14.png" /><Relationship Id="rId15" Type="http://schemas.openxmlformats.org/officeDocument/2006/relationships/image" Target="media/image11.png" /><Relationship Id="rId10" Type="http://schemas.openxmlformats.org/officeDocument/2006/relationships/image" Target="media/image6.png" /><Relationship Id="rId16" Type="http://schemas.openxmlformats.org/officeDocument/2006/relationships/image" Target="media/image12.png" /><Relationship Id="rId17" Type="http://schemas.openxmlformats.org/officeDocument/2006/relationships/image" Target="media/image13.png" /><Relationship Id="rId9" Type="http://schemas.openxmlformats.org/officeDocument/2006/relationships/image" Target="media/image5.png" /><Relationship Id="rId20" Type="http://schemas.openxmlformats.org/officeDocument/2006/relationships/image" Target="media/image16.png" /><Relationship Id="rId19" Type="http://schemas.openxmlformats.org/officeDocument/2006/relationships/image" Target="media/image15.png" /><Relationship Id="rId22" Type="http://schemas.openxmlformats.org/officeDocument/2006/relationships/image" Target="media/image18.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2026-09-10T11:12:34Z</dcterms:created>
  <dcterms:modified xsi:type="dcterms:W3CDTF">2026-09-10T11:12:34Z</dcterms:modified>
</cp:coreProperties>
</file>