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49F"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电工电子技术：</w:t>
      </w:r>
    </w:p>
    <w:p w:rsidR="0039583D" w:rsidRDefault="0039583D" w:rsidP="0027749F">
      <w:pPr>
        <w:jc w:val="left"/>
        <w:rPr>
          <w:rFonts w:ascii="Arial" w:hAnsi="Arial" w:cs="Arial"/>
          <w:color w:val="333333"/>
          <w:szCs w:val="21"/>
          <w:shd w:val="clear" w:color="auto" w:fill="FFFFFF"/>
        </w:rPr>
      </w:pPr>
      <w:r>
        <w:rPr>
          <w:rFonts w:ascii="Arial" w:hAnsi="Arial" w:cs="Arial"/>
          <w:color w:val="333333"/>
          <w:szCs w:val="21"/>
          <w:shd w:val="clear" w:color="auto" w:fill="FFFFFF"/>
        </w:rPr>
        <w:t>复阻抗</w:t>
      </w:r>
      <w:r>
        <w:rPr>
          <w:rFonts w:ascii="Arial" w:hAnsi="Arial" w:cs="Arial"/>
          <w:color w:val="333333"/>
          <w:szCs w:val="21"/>
          <w:shd w:val="clear" w:color="auto" w:fill="FFFFFF"/>
        </w:rPr>
        <w:t>k j</w:t>
      </w:r>
      <w:r>
        <w:rPr>
          <w:rFonts w:ascii="Arial" w:hAnsi="Arial" w:cs="Arial" w:hint="eastAsia"/>
          <w:color w:val="333333"/>
          <w:szCs w:val="21"/>
          <w:shd w:val="clear" w:color="auto" w:fill="FFFFFF"/>
        </w:rPr>
        <w:t>，</w:t>
      </w:r>
      <w:r>
        <w:rPr>
          <w:rFonts w:ascii="Arial" w:hAnsi="Arial" w:cs="Arial"/>
          <w:color w:val="333333"/>
          <w:szCs w:val="21"/>
          <w:shd w:val="clear" w:color="auto" w:fill="FFFFFF"/>
        </w:rPr>
        <w:t>k&gt;0</w:t>
      </w:r>
      <w:r>
        <w:rPr>
          <w:rFonts w:ascii="Arial" w:hAnsi="Arial" w:cs="Arial"/>
          <w:color w:val="333333"/>
          <w:szCs w:val="21"/>
          <w:shd w:val="clear" w:color="auto" w:fill="FFFFFF"/>
        </w:rPr>
        <w:t>感性</w:t>
      </w:r>
      <w:r>
        <w:rPr>
          <w:rFonts w:ascii="Arial" w:hAnsi="Arial" w:cs="Arial" w:hint="eastAsia"/>
          <w:color w:val="333333"/>
          <w:szCs w:val="21"/>
          <w:shd w:val="clear" w:color="auto" w:fill="FFFFFF"/>
        </w:rPr>
        <w:t>，</w:t>
      </w:r>
      <w:r>
        <w:rPr>
          <w:rFonts w:ascii="Arial" w:hAnsi="Arial" w:cs="Arial"/>
          <w:color w:val="333333"/>
          <w:szCs w:val="21"/>
          <w:shd w:val="clear" w:color="auto" w:fill="FFFFFF"/>
        </w:rPr>
        <w:t>否则容性</w:t>
      </w:r>
    </w:p>
    <w:p w:rsidR="0039583D" w:rsidRDefault="0039583D" w:rsidP="0027749F">
      <w:pPr>
        <w:jc w:val="left"/>
        <w:rPr>
          <w:rFonts w:ascii="Arial" w:hAnsi="Arial" w:cs="Arial"/>
          <w:color w:val="333333"/>
          <w:szCs w:val="21"/>
          <w:shd w:val="clear" w:color="auto" w:fill="FFFFFF"/>
        </w:rPr>
      </w:pPr>
      <w:r>
        <w:rPr>
          <w:rFonts w:ascii="Arial" w:hAnsi="Arial" w:cs="Arial"/>
          <w:color w:val="333333"/>
          <w:szCs w:val="21"/>
          <w:shd w:val="clear" w:color="auto" w:fill="FFFFFF"/>
        </w:rPr>
        <w:t>节点电压法</w:t>
      </w:r>
      <w:r>
        <w:rPr>
          <w:rFonts w:ascii="Arial" w:hAnsi="Arial" w:cs="Arial" w:hint="eastAsia"/>
          <w:color w:val="333333"/>
          <w:szCs w:val="21"/>
          <w:shd w:val="clear" w:color="auto" w:fill="FFFFFF"/>
        </w:rPr>
        <w:t>可以用到正弦交流电路</w:t>
      </w:r>
    </w:p>
    <w:p w:rsidR="0039583D" w:rsidRDefault="00A70A85" w:rsidP="0027749F">
      <w:pPr>
        <w:jc w:val="left"/>
        <w:rPr>
          <w:rFonts w:ascii="Arial" w:hAnsi="Arial" w:cs="Arial"/>
          <w:color w:val="333333"/>
          <w:szCs w:val="21"/>
          <w:shd w:val="clear" w:color="auto" w:fill="FFFFFF"/>
        </w:rPr>
      </w:pPr>
      <w:r>
        <w:rPr>
          <w:rFonts w:ascii="Arial" w:hAnsi="Arial" w:cs="Arial"/>
          <w:color w:val="333333"/>
          <w:szCs w:val="21"/>
          <w:shd w:val="clear" w:color="auto" w:fill="FFFFFF"/>
        </w:rPr>
        <w:t>非正弦交流电路可以直接用傅里叶变换得到多个不同频率的正弦量的线性叠加</w:t>
      </w:r>
      <w:r>
        <w:rPr>
          <w:rFonts w:ascii="Arial" w:hAnsi="Arial" w:cs="Arial" w:hint="eastAsia"/>
          <w:color w:val="333333"/>
          <w:szCs w:val="21"/>
          <w:shd w:val="clear" w:color="auto" w:fill="FFFFFF"/>
        </w:rPr>
        <w:t>。</w:t>
      </w:r>
    </w:p>
    <w:p w:rsidR="00A70A85" w:rsidRPr="00A70A85" w:rsidRDefault="00A70A85" w:rsidP="0027749F">
      <w:pPr>
        <w:jc w:val="left"/>
        <w:rPr>
          <w:rFonts w:ascii="Arial" w:hAnsi="Arial" w:cs="Arial"/>
          <w:color w:val="333333"/>
          <w:szCs w:val="21"/>
          <w:shd w:val="clear" w:color="auto" w:fill="FFFFFF"/>
        </w:rPr>
      </w:pPr>
      <w:r>
        <w:rPr>
          <w:rFonts w:ascii="Arial" w:hAnsi="Arial" w:cs="Arial"/>
          <w:color w:val="333333"/>
          <w:szCs w:val="21"/>
          <w:shd w:val="clear" w:color="auto" w:fill="FFFFFF"/>
        </w:rPr>
        <w:t>有效值</w:t>
      </w:r>
      <w:r>
        <w:rPr>
          <w:rFonts w:ascii="Arial" w:hAnsi="Arial" w:cs="Arial" w:hint="eastAsia"/>
          <w:color w:val="333333"/>
          <w:szCs w:val="21"/>
          <w:shd w:val="clear" w:color="auto" w:fill="FFFFFF"/>
        </w:rPr>
        <w:t xml:space="preserve"> </w:t>
      </w:r>
      <m:oMath>
        <m:r>
          <m:rPr>
            <m:sty m:val="p"/>
          </m:rPr>
          <w:rPr>
            <w:rFonts w:ascii="Cambria Math" w:hAnsi="Cambria Math" w:cs="Arial"/>
            <w:color w:val="333333"/>
            <w:szCs w:val="21"/>
            <w:shd w:val="clear" w:color="auto" w:fill="FFFFFF"/>
          </w:rPr>
          <m:t>I</m:t>
        </m:r>
        <m:r>
          <m:rPr>
            <m:sty m:val="p"/>
          </m:rPr>
          <w:rPr>
            <w:rFonts w:ascii="Cambria Math" w:hAnsi="Cambria Math" w:cs="Arial" w:hint="eastAsia"/>
            <w:color w:val="333333"/>
            <w:szCs w:val="21"/>
            <w:shd w:val="clear" w:color="auto" w:fill="FFFFFF"/>
          </w:rPr>
          <m:t>=</m:t>
        </m:r>
        <m:rad>
          <m:radPr>
            <m:degHide m:val="1"/>
            <m:ctrlPr>
              <w:rPr>
                <w:rFonts w:ascii="Cambria Math" w:hAnsi="Cambria Math" w:cs="Arial"/>
                <w:color w:val="333333"/>
                <w:szCs w:val="21"/>
                <w:shd w:val="clear" w:color="auto" w:fill="FFFFFF"/>
              </w:rPr>
            </m:ctrlPr>
          </m:radPr>
          <m:deg/>
          <m:e>
            <w:bookmarkStart w:id="0" w:name="OLE_LINK3"/>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I</m:t>
                </m:r>
              </m:e>
              <m:sub>
                <m:r>
                  <w:rPr>
                    <w:rFonts w:ascii="Cambria Math" w:hAnsi="Cambria Math" w:cs="Arial"/>
                    <w:color w:val="333333"/>
                    <w:szCs w:val="21"/>
                    <w:shd w:val="clear" w:color="auto" w:fill="FFFFFF"/>
                  </w:rPr>
                  <m:t>1</m:t>
                </m:r>
              </m:sub>
              <m:sup>
                <m:r>
                  <w:rPr>
                    <w:rFonts w:ascii="Cambria Math" w:hAnsi="Cambria Math" w:cs="Arial"/>
                    <w:color w:val="333333"/>
                    <w:szCs w:val="21"/>
                    <w:shd w:val="clear" w:color="auto" w:fill="FFFFFF"/>
                  </w:rPr>
                  <m:t>2</m:t>
                </m:r>
              </m:sup>
            </m:sSubSup>
            <w:bookmarkEnd w:id="0"/>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I</m:t>
                </m:r>
              </m:e>
              <m:sub>
                <m:r>
                  <w:rPr>
                    <w:rFonts w:ascii="Cambria Math" w:hAnsi="Cambria Math" w:cs="Arial"/>
                    <w:color w:val="333333"/>
                    <w:szCs w:val="21"/>
                    <w:shd w:val="clear" w:color="auto" w:fill="FFFFFF"/>
                  </w:rPr>
                  <m:t>2</m:t>
                </m:r>
              </m:sub>
              <m:sup>
                <m:r>
                  <w:rPr>
                    <w:rFonts w:ascii="Cambria Math" w:hAnsi="Cambria Math" w:cs="Arial"/>
                    <w:color w:val="333333"/>
                    <w:szCs w:val="21"/>
                    <w:shd w:val="clear" w:color="auto" w:fill="FFFFFF"/>
                  </w:rPr>
                  <m:t>2</m:t>
                </m:r>
              </m:sup>
            </m:sSubSup>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I</m:t>
                </m:r>
              </m:e>
              <m:sub>
                <m:r>
                  <w:rPr>
                    <w:rFonts w:ascii="Cambria Math" w:hAnsi="Cambria Math" w:cs="Arial"/>
                    <w:color w:val="333333"/>
                    <w:szCs w:val="21"/>
                    <w:shd w:val="clear" w:color="auto" w:fill="FFFFFF"/>
                  </w:rPr>
                  <m:t>3</m:t>
                </m:r>
              </m:sub>
              <m:sup>
                <m:r>
                  <w:rPr>
                    <w:rFonts w:ascii="Cambria Math" w:hAnsi="Cambria Math" w:cs="Arial"/>
                    <w:color w:val="333333"/>
                    <w:szCs w:val="21"/>
                    <w:shd w:val="clear" w:color="auto" w:fill="FFFFFF"/>
                  </w:rPr>
                  <m:t>2</m:t>
                </m:r>
              </m:sup>
            </m:sSubSup>
            <m:r>
              <w:rPr>
                <w:rFonts w:ascii="Cambria Math" w:hAnsi="Cambria Math" w:cs="Arial"/>
                <w:color w:val="333333"/>
                <w:szCs w:val="21"/>
                <w:shd w:val="clear" w:color="auto" w:fill="FFFFFF"/>
              </w:rPr>
              <m:t>+…+</m:t>
            </m:r>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I</m:t>
                </m:r>
              </m:e>
              <m:sub>
                <m:r>
                  <w:rPr>
                    <w:rFonts w:ascii="Cambria Math" w:hAnsi="Cambria Math" w:cs="Arial"/>
                    <w:color w:val="333333"/>
                    <w:szCs w:val="21"/>
                    <w:shd w:val="clear" w:color="auto" w:fill="FFFFFF"/>
                  </w:rPr>
                  <m:t>n</m:t>
                </m:r>
              </m:sub>
              <m:sup>
                <m:r>
                  <w:rPr>
                    <w:rFonts w:ascii="Cambria Math" w:hAnsi="Cambria Math" w:cs="Arial"/>
                    <w:color w:val="333333"/>
                    <w:szCs w:val="21"/>
                    <w:shd w:val="clear" w:color="auto" w:fill="FFFFFF"/>
                  </w:rPr>
                  <m:t>2</m:t>
                </m:r>
              </m:sup>
            </m:sSubSup>
          </m:e>
        </m:rad>
      </m:oMath>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U</w:t>
      </w:r>
      <w:r>
        <w:rPr>
          <w:rFonts w:ascii="Arial" w:hAnsi="Arial" w:cs="Arial" w:hint="eastAsia"/>
          <w:color w:val="333333"/>
          <w:szCs w:val="21"/>
          <w:shd w:val="clear" w:color="auto" w:fill="FFFFFF"/>
        </w:rPr>
        <w:t>与</w:t>
      </w:r>
      <w:r>
        <w:rPr>
          <w:rFonts w:ascii="Arial" w:hAnsi="Arial" w:cs="Arial" w:hint="eastAsia"/>
          <w:color w:val="333333"/>
          <w:szCs w:val="21"/>
          <w:shd w:val="clear" w:color="auto" w:fill="FFFFFF"/>
        </w:rPr>
        <w:t>I</w:t>
      </w:r>
      <w:r>
        <w:rPr>
          <w:rFonts w:ascii="Arial" w:hAnsi="Arial" w:cs="Arial" w:hint="eastAsia"/>
          <w:color w:val="333333"/>
          <w:szCs w:val="21"/>
          <w:shd w:val="clear" w:color="auto" w:fill="FFFFFF"/>
        </w:rPr>
        <w:t>相同。</w:t>
      </w:r>
      <w:r w:rsidR="00311CAB">
        <w:rPr>
          <w:rFonts w:ascii="Arial" w:hAnsi="Arial" w:cs="Arial" w:hint="eastAsia"/>
          <w:color w:val="333333"/>
          <w:szCs w:val="21"/>
          <w:shd w:val="clear" w:color="auto" w:fill="FFFFFF"/>
        </w:rPr>
        <w:t>P</w:t>
      </w:r>
      <w:r w:rsidR="00311CAB">
        <w:rPr>
          <w:rFonts w:ascii="Arial" w:hAnsi="Arial" w:cs="Arial" w:hint="eastAsia"/>
          <w:color w:val="333333"/>
          <w:szCs w:val="21"/>
          <w:shd w:val="clear" w:color="auto" w:fill="FFFFFF"/>
        </w:rPr>
        <w:t>是各项直接相加。</w:t>
      </w:r>
    </w:p>
    <w:p w:rsidR="0039583D" w:rsidRDefault="00F104C1" w:rsidP="0027749F">
      <w:pPr>
        <w:jc w:val="left"/>
        <w:rPr>
          <w:rFonts w:ascii="Arial" w:hAnsi="Arial" w:cs="Arial"/>
          <w:color w:val="333333"/>
          <w:szCs w:val="21"/>
          <w:shd w:val="clear" w:color="auto" w:fill="FFFFFF"/>
        </w:rPr>
      </w:pPr>
      <w:r>
        <w:rPr>
          <w:noProof/>
        </w:rPr>
        <w:drawing>
          <wp:anchor distT="0" distB="0" distL="114300" distR="114300" simplePos="0" relativeHeight="251658240" behindDoc="0" locked="0" layoutInCell="1" allowOverlap="1" wp14:anchorId="0E914670" wp14:editId="76480090">
            <wp:simplePos x="0" y="0"/>
            <wp:positionH relativeFrom="page">
              <wp:align>right</wp:align>
            </wp:positionH>
            <wp:positionV relativeFrom="paragraph">
              <wp:posOffset>6350</wp:posOffset>
            </wp:positionV>
            <wp:extent cx="1742857" cy="2266667"/>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42857" cy="2266667"/>
                    </a:xfrm>
                    <a:prstGeom prst="rect">
                      <a:avLst/>
                    </a:prstGeom>
                  </pic:spPr>
                </pic:pic>
              </a:graphicData>
            </a:graphic>
          </wp:anchor>
        </w:drawing>
      </w:r>
      <w:r w:rsidR="00311CAB">
        <w:rPr>
          <w:rFonts w:ascii="Arial" w:hAnsi="Arial" w:cs="Arial"/>
          <w:color w:val="333333"/>
          <w:szCs w:val="21"/>
          <w:shd w:val="clear" w:color="auto" w:fill="FFFFFF"/>
        </w:rPr>
        <w:t>磁路</w:t>
      </w:r>
      <w:r w:rsidR="00311CAB">
        <w:rPr>
          <w:rFonts w:ascii="Arial" w:hAnsi="Arial" w:cs="Arial" w:hint="eastAsia"/>
          <w:color w:val="333333"/>
          <w:szCs w:val="21"/>
          <w:shd w:val="clear" w:color="auto" w:fill="FFFFFF"/>
        </w:rPr>
        <w:t>：</w:t>
      </w:r>
      <w:r w:rsidR="00311CAB">
        <w:rPr>
          <w:rFonts w:ascii="Arial" w:hAnsi="Arial" w:cs="Arial"/>
          <w:color w:val="333333"/>
          <w:szCs w:val="21"/>
          <w:shd w:val="clear" w:color="auto" w:fill="FFFFFF"/>
        </w:rPr>
        <w:t>磁通势</w:t>
      </w:r>
      <w:r w:rsidR="00311CAB">
        <w:rPr>
          <w:rFonts w:ascii="Arial" w:hAnsi="Arial" w:cs="Arial" w:hint="eastAsia"/>
          <w:color w:val="333333"/>
          <w:szCs w:val="21"/>
          <w:shd w:val="clear" w:color="auto" w:fill="FFFFFF"/>
        </w:rPr>
        <w:t>，</w:t>
      </w:r>
      <w:r w:rsidR="00311CAB">
        <w:rPr>
          <w:rFonts w:ascii="Arial" w:hAnsi="Arial" w:cs="Arial"/>
          <w:color w:val="333333"/>
          <w:szCs w:val="21"/>
          <w:shd w:val="clear" w:color="auto" w:fill="FFFFFF"/>
        </w:rPr>
        <w:t>磁通</w:t>
      </w:r>
      <w:r w:rsidR="00311CAB">
        <w:rPr>
          <w:rFonts w:ascii="Arial" w:hAnsi="Arial" w:cs="Arial" w:hint="eastAsia"/>
          <w:color w:val="333333"/>
          <w:szCs w:val="21"/>
          <w:shd w:val="clear" w:color="auto" w:fill="FFFFFF"/>
        </w:rPr>
        <w:t>。</w:t>
      </w:r>
      <w:r w:rsidR="00311CAB">
        <w:rPr>
          <w:rFonts w:ascii="Arial" w:hAnsi="Arial" w:cs="Arial" w:hint="eastAsia"/>
          <w:color w:val="333333"/>
          <w:szCs w:val="21"/>
          <w:shd w:val="clear" w:color="auto" w:fill="FFFFFF"/>
        </w:rPr>
        <w:t>---</w:t>
      </w:r>
      <w:r w:rsidR="00311CAB">
        <w:rPr>
          <w:rFonts w:ascii="Arial" w:hAnsi="Arial" w:cs="Arial"/>
          <w:color w:val="333333"/>
          <w:szCs w:val="21"/>
          <w:shd w:val="clear" w:color="auto" w:fill="FFFFFF"/>
        </w:rPr>
        <w:t>磁通分为主磁通和漏磁通</w:t>
      </w:r>
    </w:p>
    <w:p w:rsidR="00311CAB" w:rsidRDefault="00311CAB"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学会控制电动机的启动制动转速转向</w:t>
      </w:r>
      <w:r>
        <w:rPr>
          <w:rFonts w:ascii="Arial" w:hAnsi="Arial" w:cs="Arial"/>
          <w:color w:val="333333"/>
          <w:szCs w:val="21"/>
          <w:shd w:val="clear" w:color="auto" w:fill="FFFFFF"/>
        </w:rPr>
        <w:t>—</w:t>
      </w:r>
      <w:r>
        <w:rPr>
          <w:rFonts w:ascii="Arial" w:hAnsi="Arial" w:cs="Arial" w:hint="eastAsia"/>
          <w:color w:val="333333"/>
          <w:szCs w:val="21"/>
          <w:shd w:val="clear" w:color="auto" w:fill="FFFFFF"/>
        </w:rPr>
        <w:t>&gt;</w:t>
      </w:r>
      <w:r>
        <w:rPr>
          <w:rFonts w:ascii="Arial" w:hAnsi="Arial" w:cs="Arial" w:hint="eastAsia"/>
          <w:color w:val="333333"/>
          <w:szCs w:val="21"/>
          <w:shd w:val="clear" w:color="auto" w:fill="FFFFFF"/>
        </w:rPr>
        <w:t>变化的磁场，变化的电场，感应电动势。</w:t>
      </w:r>
    </w:p>
    <w:p w:rsidR="00311CAB" w:rsidRDefault="00311CAB" w:rsidP="0027749F">
      <w:pPr>
        <w:jc w:val="left"/>
        <w:rPr>
          <w:rFonts w:ascii="Arial" w:hAnsi="Arial" w:cs="Arial"/>
          <w:color w:val="333333"/>
          <w:szCs w:val="21"/>
          <w:shd w:val="clear" w:color="auto" w:fill="FFFFFF"/>
        </w:rPr>
      </w:pPr>
      <w:r>
        <w:rPr>
          <w:rFonts w:ascii="Arial" w:hAnsi="Arial" w:cs="Arial"/>
          <w:color w:val="333333"/>
          <w:szCs w:val="21"/>
          <w:shd w:val="clear" w:color="auto" w:fill="FFFFFF"/>
        </w:rPr>
        <w:t>磁性材料</w:t>
      </w:r>
      <w:r>
        <w:rPr>
          <w:rFonts w:ascii="Arial" w:hAnsi="Arial" w:cs="Arial" w:hint="eastAsia"/>
          <w:color w:val="333333"/>
          <w:szCs w:val="21"/>
          <w:shd w:val="clear" w:color="auto" w:fill="FFFFFF"/>
        </w:rPr>
        <w:t>，</w:t>
      </w:r>
      <w:r>
        <w:rPr>
          <w:rFonts w:ascii="Arial" w:hAnsi="Arial" w:cs="Arial"/>
          <w:color w:val="333333"/>
          <w:szCs w:val="21"/>
          <w:shd w:val="clear" w:color="auto" w:fill="FFFFFF"/>
        </w:rPr>
        <w:t>非磁性材料对应主磁通和漏磁通</w:t>
      </w:r>
      <w:r>
        <w:rPr>
          <w:rFonts w:ascii="Arial" w:hAnsi="Arial" w:cs="Arial" w:hint="eastAsia"/>
          <w:color w:val="333333"/>
          <w:szCs w:val="21"/>
          <w:shd w:val="clear" w:color="auto" w:fill="FFFFFF"/>
        </w:rPr>
        <w:t>。</w:t>
      </w:r>
    </w:p>
    <w:p w:rsidR="00311CAB" w:rsidRPr="00311CAB" w:rsidRDefault="00311CAB" w:rsidP="0027749F">
      <w:pPr>
        <w:jc w:val="left"/>
        <w:rPr>
          <w:rFonts w:ascii="Arial" w:hAnsi="Arial" w:cs="Arial"/>
          <w:color w:val="333333"/>
          <w:szCs w:val="21"/>
          <w:shd w:val="clear" w:color="auto" w:fill="FFFFFF"/>
          <w:vertAlign w:val="subscript"/>
        </w:rPr>
      </w:pPr>
      <w:r>
        <w:rPr>
          <w:rFonts w:ascii="Arial" w:hAnsi="Arial" w:cs="Arial"/>
          <w:color w:val="333333"/>
          <w:szCs w:val="21"/>
          <w:shd w:val="clear" w:color="auto" w:fill="FFFFFF"/>
        </w:rPr>
        <w:t>真空磁导率</w:t>
      </w:r>
      <w:bookmarkStart w:id="1" w:name="OLE_LINK4"/>
      <w:bookmarkStart w:id="2" w:name="OLE_LINK5"/>
      <w:r w:rsidRPr="00311CAB">
        <w:rPr>
          <w:rFonts w:ascii="Arial" w:hAnsi="Arial" w:cs="Arial" w:hint="eastAsia"/>
          <w:color w:val="333333"/>
          <w:szCs w:val="21"/>
          <w:shd w:val="clear" w:color="auto" w:fill="FFFFFF"/>
        </w:rPr>
        <w:t>μ</w:t>
      </w:r>
      <w:r>
        <w:rPr>
          <w:rFonts w:ascii="Arial" w:hAnsi="Arial" w:cs="Arial" w:hint="eastAsia"/>
          <w:color w:val="333333"/>
          <w:szCs w:val="21"/>
          <w:shd w:val="clear" w:color="auto" w:fill="FFFFFF"/>
          <w:vertAlign w:val="subscript"/>
        </w:rPr>
        <w:t>0</w:t>
      </w:r>
      <w:bookmarkEnd w:id="1"/>
      <w:bookmarkEnd w:id="2"/>
      <w:r>
        <w:rPr>
          <w:rFonts w:ascii="Arial" w:hAnsi="Arial" w:cs="Arial" w:hint="eastAsia"/>
          <w:color w:val="333333"/>
          <w:szCs w:val="21"/>
          <w:shd w:val="clear" w:color="auto" w:fill="FFFFFF"/>
        </w:rPr>
        <w:t>相对磁导率μ</w:t>
      </w:r>
      <w:r>
        <w:rPr>
          <w:rFonts w:ascii="Arial" w:hAnsi="Arial" w:cs="Arial" w:hint="eastAsia"/>
          <w:color w:val="333333"/>
          <w:szCs w:val="21"/>
          <w:shd w:val="clear" w:color="auto" w:fill="FFFFFF"/>
        </w:rPr>
        <w:t>/</w:t>
      </w:r>
      <w:r w:rsidRPr="00311CAB">
        <w:rPr>
          <w:rFonts w:ascii="Arial" w:hAnsi="Arial" w:cs="Arial" w:hint="eastAsia"/>
          <w:color w:val="333333"/>
          <w:szCs w:val="21"/>
          <w:shd w:val="clear" w:color="auto" w:fill="FFFFFF"/>
        </w:rPr>
        <w:t>μ</w:t>
      </w:r>
      <w:r>
        <w:rPr>
          <w:rFonts w:ascii="Arial" w:hAnsi="Arial" w:cs="Arial" w:hint="eastAsia"/>
          <w:color w:val="333333"/>
          <w:szCs w:val="21"/>
          <w:shd w:val="clear" w:color="auto" w:fill="FFFFFF"/>
          <w:vertAlign w:val="subscript"/>
        </w:rPr>
        <w:t>0</w:t>
      </w:r>
    </w:p>
    <w:p w:rsidR="004A7181" w:rsidRPr="004A7181" w:rsidRDefault="004A7181" w:rsidP="00311CAB">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安培环路定理：</w:t>
      </w:r>
      <m:oMath>
        <m:nary>
          <m:naryPr>
            <m:chr m:val="∮"/>
            <m:limLoc m:val="undOvr"/>
            <m:subHide m:val="1"/>
            <m:supHide m:val="1"/>
            <m:ctrlPr>
              <w:rPr>
                <w:rFonts w:ascii="Cambria Math" w:hAnsi="Cambria Math" w:cs="Arial"/>
                <w:color w:val="333333"/>
                <w:szCs w:val="21"/>
                <w:shd w:val="clear" w:color="auto" w:fill="FFFFFF"/>
              </w:rPr>
            </m:ctrlPr>
          </m:naryPr>
          <m:sub/>
          <m:sup/>
          <m:e>
            <m:r>
              <w:rPr>
                <w:rFonts w:ascii="Cambria Math" w:hAnsi="Cambria Math" w:cs="Arial"/>
                <w:color w:val="333333"/>
                <w:szCs w:val="21"/>
                <w:shd w:val="clear" w:color="auto" w:fill="FFFFFF"/>
              </w:rPr>
              <m:t>Hdl</m:t>
            </m:r>
            <m:r>
              <w:rPr>
                <w:rFonts w:ascii="Cambria Math" w:hAnsi="Cambria Math" w:cs="Arial" w:hint="eastAsia"/>
                <w:color w:val="333333"/>
                <w:szCs w:val="21"/>
                <w:shd w:val="clear" w:color="auto" w:fill="FFFFFF"/>
              </w:rPr>
              <m:t>=</m:t>
            </m:r>
            <m:nary>
              <m:naryPr>
                <m:chr m:val="∑"/>
                <m:limLoc m:val="undOvr"/>
                <m:subHide m:val="1"/>
                <m:supHide m:val="1"/>
                <m:ctrlPr>
                  <w:rPr>
                    <w:rFonts w:ascii="Cambria Math" w:hAnsi="Cambria Math" w:cs="Arial"/>
                    <w:i/>
                    <w:color w:val="333333"/>
                    <w:szCs w:val="21"/>
                    <w:shd w:val="clear" w:color="auto" w:fill="FFFFFF"/>
                  </w:rPr>
                </m:ctrlPr>
              </m:naryPr>
              <m:sub/>
              <m:sup/>
              <m:e>
                <m:r>
                  <w:rPr>
                    <w:rFonts w:ascii="Cambria Math" w:hAnsi="Cambria Math" w:cs="Arial"/>
                    <w:color w:val="333333"/>
                    <w:szCs w:val="21"/>
                    <w:shd w:val="clear" w:color="auto" w:fill="FFFFFF"/>
                  </w:rPr>
                  <m:t>I</m:t>
                </m:r>
              </m:e>
            </m:nary>
          </m:e>
        </m:nary>
      </m:oMath>
    </w:p>
    <w:p w:rsidR="004A7181" w:rsidRPr="004A7181" w:rsidRDefault="004A7181" w:rsidP="00311CAB">
      <w:pPr>
        <w:jc w:val="left"/>
        <w:rPr>
          <w:rFonts w:ascii="Arial" w:hAnsi="Arial" w:cs="Arial"/>
          <w:color w:val="333333"/>
          <w:szCs w:val="21"/>
          <w:shd w:val="clear" w:color="auto" w:fill="FFFFFF"/>
        </w:rPr>
      </w:pPr>
      <w:r>
        <w:rPr>
          <w:rFonts w:ascii="Arial" w:hAnsi="Arial" w:cs="Arial"/>
          <w:color w:val="333333"/>
          <w:szCs w:val="21"/>
          <w:shd w:val="clear" w:color="auto" w:fill="FFFFFF"/>
        </w:rPr>
        <w:t>高斯定理</w:t>
      </w:r>
      <w:r>
        <w:rPr>
          <w:rFonts w:ascii="Arial" w:hAnsi="Arial" w:cs="Arial" w:hint="eastAsia"/>
          <w:color w:val="333333"/>
          <w:szCs w:val="21"/>
          <w:shd w:val="clear" w:color="auto" w:fill="FFFFFF"/>
        </w:rPr>
        <w:t>：</w:t>
      </w:r>
      <m:oMath>
        <m:nary>
          <m:naryPr>
            <m:chr m:val="∯"/>
            <m:limLoc m:val="undOvr"/>
            <m:subHide m:val="1"/>
            <m:supHide m:val="1"/>
            <m:ctrlPr>
              <w:rPr>
                <w:rFonts w:ascii="Cambria Math" w:hAnsi="Cambria Math" w:cs="Arial"/>
                <w:color w:val="333333"/>
                <w:szCs w:val="21"/>
                <w:shd w:val="clear" w:color="auto" w:fill="FFFFFF"/>
              </w:rPr>
            </m:ctrlPr>
          </m:naryPr>
          <m:sub/>
          <m:sup/>
          <m:e>
            <m:r>
              <w:rPr>
                <w:rFonts w:ascii="Cambria Math" w:hAnsi="Cambria Math" w:cs="Arial"/>
                <w:color w:val="333333"/>
                <w:szCs w:val="21"/>
                <w:shd w:val="clear" w:color="auto" w:fill="FFFFFF"/>
              </w:rPr>
              <m:t>Eds</m:t>
            </m:r>
            <m:r>
              <w:rPr>
                <w:rFonts w:ascii="Cambria Math" w:hAnsi="Cambria Math" w:cs="Arial" w:hint="eastAsia"/>
                <w:color w:val="333333"/>
                <w:szCs w:val="21"/>
                <w:shd w:val="clear" w:color="auto" w:fill="FFFFFF"/>
              </w:rPr>
              <m:t>=</m:t>
            </m:r>
          </m:e>
        </m:nary>
        <m:f>
          <m:fPr>
            <m:ctrlPr>
              <w:rPr>
                <w:rFonts w:ascii="Cambria Math" w:hAnsi="Cambria Math" w:cs="Arial"/>
                <w:color w:val="333333"/>
                <w:szCs w:val="21"/>
                <w:shd w:val="clear" w:color="auto" w:fill="FFFFFF"/>
              </w:rPr>
            </m:ctrlPr>
          </m:fPr>
          <m:num>
            <m:r>
              <w:rPr>
                <w:rFonts w:ascii="Cambria Math" w:hAnsi="Cambria Math" w:cs="Arial"/>
                <w:color w:val="333333"/>
                <w:szCs w:val="21"/>
                <w:shd w:val="clear" w:color="auto" w:fill="FFFFFF"/>
              </w:rPr>
              <m:t>Q</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ϵ</m:t>
                </m:r>
              </m:e>
              <m:sub>
                <m:r>
                  <w:rPr>
                    <w:rFonts w:ascii="Cambria Math" w:hAnsi="Cambria Math" w:cs="Arial"/>
                    <w:color w:val="333333"/>
                    <w:szCs w:val="21"/>
                    <w:shd w:val="clear" w:color="auto" w:fill="FFFFFF"/>
                  </w:rPr>
                  <m:t>0</m:t>
                </m:r>
              </m:sub>
            </m:sSub>
          </m:den>
        </m:f>
      </m:oMath>
    </w:p>
    <w:p w:rsidR="00F104C1" w:rsidRDefault="004A7181" w:rsidP="00311CAB">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H=</w:t>
      </w:r>
      <w:r>
        <w:rPr>
          <w:rFonts w:ascii="Arial" w:hAnsi="Arial" w:cs="Arial"/>
          <w:color w:val="333333"/>
          <w:szCs w:val="21"/>
          <w:shd w:val="clear" w:color="auto" w:fill="FFFFFF"/>
        </w:rPr>
        <w:t>B</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μ</w:t>
      </w:r>
    </w:p>
    <w:p w:rsidR="004A7181" w:rsidRDefault="00F104C1" w:rsidP="00311CAB">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D=</w:t>
      </w:r>
      <w:r>
        <w:rPr>
          <w:rFonts w:ascii="Arial" w:hAnsi="Arial" w:cs="Arial" w:hint="eastAsia"/>
          <w:color w:val="333333"/>
          <w:szCs w:val="21"/>
          <w:shd w:val="clear" w:color="auto" w:fill="FFFFFF"/>
        </w:rPr>
        <w:t>ε·</w:t>
      </w:r>
      <w:r>
        <w:rPr>
          <w:rFonts w:ascii="Arial" w:hAnsi="Arial" w:cs="Arial" w:hint="eastAsia"/>
          <w:color w:val="333333"/>
          <w:szCs w:val="21"/>
          <w:shd w:val="clear" w:color="auto" w:fill="FFFFFF"/>
        </w:rPr>
        <w:t>E------------------------------------------------------------------------------------------</w:t>
      </w:r>
      <w:r w:rsidRPr="00F104C1">
        <w:rPr>
          <w:rFonts w:ascii="Arial" w:hAnsi="Arial" w:cs="Arial"/>
          <w:color w:val="333333"/>
          <w:szCs w:val="21"/>
          <w:shd w:val="clear" w:color="auto" w:fill="FFFFFF"/>
        </w:rPr>
        <w:sym w:font="Wingdings" w:char="F0E0"/>
      </w:r>
    </w:p>
    <w:p w:rsidR="00F104C1" w:rsidRDefault="00112E1C" w:rsidP="00311CAB">
      <w:pPr>
        <w:jc w:val="left"/>
        <w:rPr>
          <w:rFonts w:ascii="Arial" w:hAnsi="Arial" w:cs="Arial"/>
        </w:rPr>
      </w:pPr>
      <w:r>
        <w:rPr>
          <w:rFonts w:ascii="Arial" w:hAnsi="Arial" w:cs="Arial"/>
        </w:rPr>
        <w:t>安培环路定理</w:t>
      </w:r>
      <w:r>
        <w:rPr>
          <w:rFonts w:ascii="Arial" w:hAnsi="Arial" w:cs="Arial" w:hint="eastAsia"/>
        </w:rPr>
        <w:t>：</w:t>
      </w:r>
      <m:oMath>
        <m:nary>
          <m:naryPr>
            <m:chr m:val="∑"/>
            <m:limLoc m:val="undOvr"/>
            <m:subHide m:val="1"/>
            <m:supHide m:val="1"/>
            <m:ctrlPr>
              <w:rPr>
                <w:rFonts w:ascii="Cambria Math" w:hAnsi="Cambria Math"/>
              </w:rPr>
            </m:ctrlPr>
          </m:naryPr>
          <m:sub/>
          <m:sup/>
          <m:e>
            <m:r>
              <w:rPr>
                <w:rFonts w:ascii="Cambria Math" w:hAnsi="Cambria Math"/>
              </w:rPr>
              <m:t>HL</m:t>
            </m:r>
          </m:e>
        </m:nary>
        <m:r>
          <w:rPr>
            <w:rFonts w:ascii="Cambria Math" w:hAnsi="Cambria Math" w:hint="eastAsia"/>
          </w:rPr>
          <m:t>=</m:t>
        </m:r>
        <m:nary>
          <m:naryPr>
            <m:chr m:val="∑"/>
            <m:limLoc m:val="undOvr"/>
            <m:subHide m:val="1"/>
            <m:supHide m:val="1"/>
            <m:ctrlPr>
              <w:rPr>
                <w:rFonts w:ascii="Cambria Math" w:hAnsi="Cambria Math"/>
              </w:rPr>
            </m:ctrlPr>
          </m:naryPr>
          <m:sub/>
          <m:sup/>
          <m:e>
            <m:r>
              <w:rPr>
                <w:rFonts w:ascii="Cambria Math" w:hAnsi="Cambria Math"/>
              </w:rPr>
              <m:t>NI</m:t>
            </m:r>
          </m:e>
        </m:nary>
      </m:oMath>
    </w:p>
    <w:p w:rsidR="00112E1C" w:rsidRDefault="0031256D" w:rsidP="00311CAB">
      <w:pPr>
        <w:jc w:val="left"/>
        <w:rPr>
          <w:rFonts w:ascii="Arial" w:hAnsi="Arial" w:cs="Arial"/>
        </w:rPr>
      </w:pPr>
      <w:r>
        <w:rPr>
          <w:rFonts w:ascii="Arial" w:hAnsi="Arial" w:cs="Arial"/>
        </w:rPr>
        <w:t>铜损是电流传输而造成的损耗</w:t>
      </w:r>
    </w:p>
    <w:p w:rsidR="0031256D" w:rsidRDefault="0031256D" w:rsidP="00311CAB">
      <w:pPr>
        <w:jc w:val="left"/>
        <w:rPr>
          <w:rFonts w:ascii="Arial" w:hAnsi="Arial" w:cs="Arial"/>
        </w:rPr>
      </w:pPr>
      <w:r>
        <w:rPr>
          <w:rFonts w:ascii="Arial" w:hAnsi="Arial" w:cs="Arial"/>
        </w:rPr>
        <w:t>铁损是磁通流过而产生的损耗</w:t>
      </w:r>
      <w:r>
        <w:rPr>
          <w:rFonts w:ascii="Arial" w:hAnsi="Arial" w:cs="Arial" w:hint="eastAsia"/>
        </w:rPr>
        <w:t>----</w:t>
      </w:r>
      <w:r>
        <w:rPr>
          <w:rFonts w:ascii="Arial" w:hAnsi="Arial" w:cs="Arial" w:hint="eastAsia"/>
        </w:rPr>
        <w:t>磁滞损耗</w:t>
      </w:r>
      <w:r>
        <w:rPr>
          <w:rFonts w:ascii="Arial" w:hAnsi="Arial" w:cs="Arial" w:hint="eastAsia"/>
        </w:rPr>
        <w:t>+</w:t>
      </w:r>
      <w:r>
        <w:rPr>
          <w:rFonts w:ascii="Arial" w:hAnsi="Arial" w:cs="Arial" w:hint="eastAsia"/>
        </w:rPr>
        <w:t>涡流损耗</w:t>
      </w:r>
    </w:p>
    <w:p w:rsidR="0031256D" w:rsidRPr="00F104C1" w:rsidRDefault="0031256D" w:rsidP="00311CAB">
      <w:pPr>
        <w:jc w:val="left"/>
        <w:rPr>
          <w:rFonts w:hint="eastAsia"/>
        </w:rPr>
      </w:pPr>
      <w:bookmarkStart w:id="3" w:name="_GoBack"/>
      <w:bookmarkEnd w:id="3"/>
    </w:p>
    <w:p w:rsidR="0027749F" w:rsidRPr="00311CAB" w:rsidRDefault="0027749F" w:rsidP="00311CAB">
      <w:pPr>
        <w:jc w:val="left"/>
        <w:rPr>
          <w:rFonts w:ascii="Arial" w:hAnsi="Arial" w:cs="Arial"/>
          <w:color w:val="333333"/>
          <w:szCs w:val="21"/>
          <w:shd w:val="clear" w:color="auto" w:fill="FFFFFF"/>
          <w:vertAlign w:val="subscript"/>
        </w:rPr>
      </w:pPr>
      <w:r>
        <w:rPr>
          <w:rFonts w:ascii="Arial" w:hAnsi="Arial" w:cs="Arial" w:hint="eastAsia"/>
          <w:color w:val="333333"/>
          <w:szCs w:val="21"/>
          <w:shd w:val="clear" w:color="auto" w:fill="FFFFFF"/>
        </w:rPr>
        <w:t>正弦交变电压或电流的迭加需要进行函数的迭加，正弦函数的迭加有其特殊性，特殊性导致用欧拉定理来对复数进行替换更直观更方便进行解题，与正弦对应的复数的计算得益于其对于其相量的引入，相量进行加减计算可以用向量来表示，更加直观，相量的乘除运算可以用复数的乘除运算，更加简单。</w:t>
      </w:r>
    </w:p>
    <w:p w:rsidR="0027749F"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需要掌握各种表示方式之间的对应关系。</w:t>
      </w:r>
    </w:p>
    <w:p w:rsidR="0027749F"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旋转因子（</w:t>
      </w:r>
      <w:r>
        <w:rPr>
          <w:rFonts w:ascii="Arial" w:hAnsi="Arial" w:cs="Arial"/>
          <w:color w:val="333333"/>
          <w:szCs w:val="21"/>
          <w:shd w:val="clear" w:color="auto" w:fill="FFFFFF"/>
        </w:rPr>
        <w:t>e­</w:t>
      </w:r>
      <w:r w:rsidRPr="00B96246">
        <w:rPr>
          <w:rFonts w:ascii="Arial" w:hAnsi="Arial" w:cs="Arial" w:hint="eastAsia"/>
          <w:color w:val="333333"/>
          <w:szCs w:val="21"/>
          <w:shd w:val="clear" w:color="auto" w:fill="FFFFFF"/>
          <w:vertAlign w:val="superscript"/>
        </w:rPr>
        <w:t>θ</w:t>
      </w:r>
      <w:r>
        <w:rPr>
          <w:rFonts w:ascii="Arial" w:hAnsi="Arial" w:cs="Arial"/>
          <w:color w:val="333333"/>
          <w:szCs w:val="21"/>
          <w:shd w:val="clear" w:color="auto" w:fill="FFFFFF"/>
          <w:vertAlign w:val="superscript"/>
        </w:rPr>
        <w:t>j</w:t>
      </w:r>
      <w:r>
        <w:rPr>
          <w:rFonts w:ascii="Arial" w:hAnsi="Arial" w:cs="Arial" w:hint="eastAsia"/>
          <w:color w:val="333333"/>
          <w:szCs w:val="21"/>
          <w:shd w:val="clear" w:color="auto" w:fill="FFFFFF"/>
        </w:rPr>
        <w:t>）对于相量变化的理解。</w:t>
      </w:r>
    </w:p>
    <w:p w:rsidR="0027749F"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复阻抗：</w:t>
      </w:r>
      <w:r>
        <w:rPr>
          <w:rFonts w:ascii="Arial" w:hAnsi="Arial" w:cs="Arial"/>
          <w:color w:val="333333"/>
          <w:szCs w:val="21"/>
          <w:shd w:val="clear" w:color="auto" w:fill="FFFFFF"/>
        </w:rPr>
        <w:t>X</w:t>
      </w:r>
      <w:r>
        <w:rPr>
          <w:rFonts w:ascii="Arial" w:hAnsi="Arial" w:cs="Arial"/>
          <w:color w:val="333333"/>
          <w:szCs w:val="21"/>
          <w:shd w:val="clear" w:color="auto" w:fill="FFFFFF"/>
          <w:vertAlign w:val="subscript"/>
        </w:rPr>
        <w:t>l</w:t>
      </w:r>
      <w:r>
        <w:rPr>
          <w:rFonts w:ascii="Arial" w:hAnsi="Arial" w:cs="Arial"/>
          <w:color w:val="333333"/>
          <w:szCs w:val="21"/>
          <w:shd w:val="clear" w:color="auto" w:fill="FFFFFF"/>
        </w:rPr>
        <w:t>=j</w:t>
      </w:r>
      <w:r>
        <w:rPr>
          <w:rFonts w:ascii="Arial" w:hAnsi="Arial" w:cs="Arial" w:hint="eastAsia"/>
          <w:color w:val="333333"/>
          <w:szCs w:val="21"/>
          <w:shd w:val="clear" w:color="auto" w:fill="FFFFFF"/>
        </w:rPr>
        <w:t>·</w:t>
      </w:r>
      <w:r>
        <w:rPr>
          <w:rFonts w:ascii="Arial" w:hAnsi="Arial" w:cs="Arial"/>
          <w:color w:val="333333"/>
          <w:szCs w:val="21"/>
          <w:shd w:val="clear" w:color="auto" w:fill="FFFFFF"/>
        </w:rPr>
        <w:t>L</w:t>
      </w:r>
      <w:r w:rsidRPr="00B96246">
        <w:rPr>
          <w:rFonts w:ascii="Arial" w:hAnsi="Arial" w:cs="Arial" w:hint="eastAsia"/>
          <w:color w:val="333333"/>
          <w:szCs w:val="21"/>
          <w:shd w:val="clear" w:color="auto" w:fill="FFFFFF"/>
        </w:rPr>
        <w:t>ω</w:t>
      </w:r>
      <w:r>
        <w:rPr>
          <w:rFonts w:ascii="Arial" w:hAnsi="Arial" w:cs="Arial" w:hint="eastAsia"/>
          <w:color w:val="333333"/>
          <w:szCs w:val="21"/>
          <w:shd w:val="clear" w:color="auto" w:fill="FFFFFF"/>
        </w:rPr>
        <w:t>，</w:t>
      </w:r>
      <w:r>
        <w:rPr>
          <w:rFonts w:ascii="Arial" w:hAnsi="Arial" w:cs="Arial"/>
          <w:color w:val="333333"/>
          <w:szCs w:val="21"/>
          <w:shd w:val="clear" w:color="auto" w:fill="FFFFFF"/>
        </w:rPr>
        <w:t>X</w:t>
      </w:r>
      <w:r>
        <w:rPr>
          <w:rFonts w:ascii="Arial" w:hAnsi="Arial" w:cs="Arial"/>
          <w:color w:val="333333"/>
          <w:szCs w:val="21"/>
          <w:shd w:val="clear" w:color="auto" w:fill="FFFFFF"/>
          <w:vertAlign w:val="subscript"/>
        </w:rPr>
        <w:t>c</w:t>
      </w:r>
      <w:r>
        <w:rPr>
          <w:rFonts w:ascii="Arial" w:hAnsi="Arial" w:cs="Arial"/>
          <w:color w:val="333333"/>
          <w:szCs w:val="21"/>
          <w:shd w:val="clear" w:color="auto" w:fill="FFFFFF"/>
        </w:rPr>
        <w:t xml:space="preserve"> = - j</w:t>
      </w:r>
      <w:r>
        <w:rPr>
          <w:rFonts w:ascii="Arial" w:hAnsi="Arial" w:cs="Arial" w:hint="eastAsia"/>
          <w:color w:val="333333"/>
          <w:szCs w:val="21"/>
          <w:shd w:val="clear" w:color="auto" w:fill="FFFFFF"/>
        </w:rPr>
        <w:t>·</w:t>
      </w:r>
      <w:r>
        <w:rPr>
          <w:rFonts w:ascii="Arial" w:hAnsi="Arial" w:cs="Arial"/>
          <w:color w:val="333333"/>
          <w:szCs w:val="21"/>
          <w:shd w:val="clear" w:color="auto" w:fill="FFFFFF"/>
        </w:rPr>
        <w:t>1/C</w:t>
      </w:r>
      <w:r>
        <w:rPr>
          <w:rFonts w:ascii="Arial" w:hAnsi="Arial" w:cs="Arial" w:hint="eastAsia"/>
          <w:color w:val="333333"/>
          <w:szCs w:val="21"/>
          <w:shd w:val="clear" w:color="auto" w:fill="FFFFFF"/>
        </w:rPr>
        <w:t>·</w:t>
      </w:r>
      <w:r w:rsidRPr="00B96246">
        <w:rPr>
          <w:rFonts w:ascii="Arial" w:hAnsi="Arial" w:cs="Arial" w:hint="eastAsia"/>
          <w:color w:val="333333"/>
          <w:szCs w:val="21"/>
          <w:shd w:val="clear" w:color="auto" w:fill="FFFFFF"/>
        </w:rPr>
        <w:t>ω</w:t>
      </w:r>
    </w:p>
    <w:p w:rsidR="0027749F" w:rsidRPr="004731F1"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通过相量变换之后可以按照第一章中直流电路求解。</w:t>
      </w:r>
    </w:p>
    <w:p w:rsidR="0027749F"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电压源方向不同于电流源方向即电压源方向不同于电流方向和电压方向，这几个电学物理量方向均由电位高低定义。</w:t>
      </w:r>
    </w:p>
    <w:p w:rsidR="0027749F"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运用相量求解问题的一般步骤：</w:t>
      </w:r>
    </w:p>
    <w:p w:rsidR="0027749F"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原电路→相量模型图（瞬时方程→压流相量，相量组件→复阻抗）</w:t>
      </w:r>
    </w:p>
    <w:p w:rsidR="0027749F"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串行电路取电流为参考方向。</w:t>
      </w:r>
    </w:p>
    <w:p w:rsidR="0027749F"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当功率因子为</w:t>
      </w:r>
      <w:r>
        <w:rPr>
          <w:rFonts w:ascii="Arial" w:hAnsi="Arial" w:cs="Arial"/>
          <w:color w:val="333333"/>
          <w:szCs w:val="21"/>
          <w:shd w:val="clear" w:color="auto" w:fill="FFFFFF"/>
        </w:rPr>
        <w:t>1</w:t>
      </w:r>
      <w:r>
        <w:rPr>
          <w:rFonts w:ascii="Arial" w:hAnsi="Arial" w:cs="Arial" w:hint="eastAsia"/>
          <w:color w:val="333333"/>
          <w:szCs w:val="21"/>
          <w:shd w:val="clear" w:color="auto" w:fill="FFFFFF"/>
        </w:rPr>
        <w:t>，</w:t>
      </w:r>
      <w:r w:rsidRPr="00AE06C0">
        <w:rPr>
          <w:rFonts w:ascii="Arial" w:hAnsi="Arial" w:cs="Arial" w:hint="eastAsia"/>
          <w:color w:val="333333"/>
          <w:szCs w:val="21"/>
          <w:shd w:val="clear" w:color="auto" w:fill="FFFFFF"/>
        </w:rPr>
        <w:t>θ</w:t>
      </w:r>
      <w:r>
        <w:rPr>
          <w:rFonts w:ascii="Arial" w:hAnsi="Arial" w:cs="Arial" w:hint="eastAsia"/>
          <w:color w:val="333333"/>
          <w:szCs w:val="21"/>
          <w:shd w:val="clear" w:color="auto" w:fill="FFFFFF"/>
        </w:rPr>
        <w:t>为</w:t>
      </w:r>
      <w:r>
        <w:rPr>
          <w:rFonts w:ascii="Arial" w:hAnsi="Arial" w:cs="Arial"/>
          <w:color w:val="333333"/>
          <w:szCs w:val="21"/>
          <w:shd w:val="clear" w:color="auto" w:fill="FFFFFF"/>
        </w:rPr>
        <w:t>0</w:t>
      </w:r>
      <w:r>
        <w:rPr>
          <w:rFonts w:ascii="Arial" w:hAnsi="Arial" w:cs="Arial" w:hint="eastAsia"/>
          <w:color w:val="333333"/>
          <w:szCs w:val="21"/>
          <w:shd w:val="clear" w:color="auto" w:fill="FFFFFF"/>
        </w:rPr>
        <w:t>时，为谐振状态。</w:t>
      </w:r>
    </w:p>
    <w:p w:rsidR="0027749F"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品质因子：</w:t>
      </w:r>
      <w:r>
        <w:rPr>
          <w:rFonts w:ascii="Arial" w:hAnsi="Arial" w:cs="Arial"/>
          <w:color w:val="333333"/>
          <w:szCs w:val="21"/>
          <w:shd w:val="clear" w:color="auto" w:fill="FFFFFF"/>
        </w:rPr>
        <w:t>Q=U</w:t>
      </w:r>
      <w:r>
        <w:rPr>
          <w:rFonts w:ascii="Arial" w:hAnsi="Arial" w:cs="Arial"/>
          <w:color w:val="333333"/>
          <w:szCs w:val="21"/>
          <w:shd w:val="clear" w:color="auto" w:fill="FFFFFF"/>
          <w:vertAlign w:val="subscript"/>
        </w:rPr>
        <w:t>L</w:t>
      </w:r>
      <w:r>
        <w:rPr>
          <w:rFonts w:ascii="Arial" w:hAnsi="Arial" w:cs="Arial"/>
          <w:color w:val="333333"/>
          <w:szCs w:val="21"/>
          <w:shd w:val="clear" w:color="auto" w:fill="FFFFFF"/>
        </w:rPr>
        <w:t xml:space="preserve">/U </w:t>
      </w:r>
      <w:r>
        <w:rPr>
          <w:rFonts w:ascii="Arial" w:hAnsi="Arial" w:cs="Arial" w:hint="eastAsia"/>
          <w:color w:val="333333"/>
          <w:szCs w:val="21"/>
          <w:shd w:val="clear" w:color="auto" w:fill="FFFFFF"/>
        </w:rPr>
        <w:t>即</w:t>
      </w:r>
      <w:r>
        <w:rPr>
          <w:rFonts w:ascii="Arial" w:hAnsi="Arial" w:cs="Arial"/>
          <w:color w:val="333333"/>
          <w:szCs w:val="21"/>
          <w:shd w:val="clear" w:color="auto" w:fill="FFFFFF"/>
        </w:rPr>
        <w:t>tan</w:t>
      </w:r>
      <w:r w:rsidRPr="00611D08">
        <w:rPr>
          <w:rFonts w:ascii="Arial" w:hAnsi="Arial" w:cs="Arial" w:hint="eastAsia"/>
          <w:color w:val="333333"/>
          <w:szCs w:val="21"/>
          <w:shd w:val="clear" w:color="auto" w:fill="FFFFFF"/>
        </w:rPr>
        <w:t>θ</w:t>
      </w:r>
    </w:p>
    <w:p w:rsidR="0027749F"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三角形电源：相电压</w:t>
      </w:r>
      <w:r>
        <w:rPr>
          <w:rFonts w:ascii="Arial" w:hAnsi="Arial" w:cs="Arial"/>
          <w:color w:val="333333"/>
          <w:szCs w:val="21"/>
          <w:shd w:val="clear" w:color="auto" w:fill="FFFFFF"/>
        </w:rPr>
        <w:t>=</w:t>
      </w:r>
      <w:r>
        <w:rPr>
          <w:rFonts w:ascii="Arial" w:hAnsi="Arial" w:cs="Arial" w:hint="eastAsia"/>
          <w:color w:val="333333"/>
          <w:szCs w:val="21"/>
          <w:shd w:val="clear" w:color="auto" w:fill="FFFFFF"/>
        </w:rPr>
        <w:t>线电压。</w:t>
      </w:r>
    </w:p>
    <w:p w:rsidR="0027749F" w:rsidRPr="00611D08" w:rsidRDefault="0027749F" w:rsidP="0027749F">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星形电源有中线（三相四线制）：负载线电压</w:t>
      </w:r>
      <w:r>
        <w:rPr>
          <w:rFonts w:ascii="Arial" w:hAnsi="Arial" w:cs="Arial"/>
          <w:color w:val="333333"/>
          <w:szCs w:val="21"/>
          <w:shd w:val="clear" w:color="auto" w:fill="FFFFFF"/>
        </w:rPr>
        <w:t>=</w:t>
      </w:r>
      <w:r>
        <w:rPr>
          <w:rFonts w:ascii="Arial" w:hAnsi="Arial" w:cs="Arial" w:hint="eastAsia"/>
          <w:color w:val="333333"/>
          <w:szCs w:val="21"/>
          <w:shd w:val="clear" w:color="auto" w:fill="FFFFFF"/>
        </w:rPr>
        <w:t>电源线电压</w:t>
      </w:r>
    </w:p>
    <w:p w:rsidR="0027749F" w:rsidRDefault="0027749F" w:rsidP="0027749F">
      <w:pPr>
        <w:jc w:val="left"/>
      </w:pPr>
      <w:r>
        <w:rPr>
          <w:rFonts w:hint="eastAsia"/>
        </w:rPr>
        <w:t>电工电子技术：</w:t>
      </w:r>
    </w:p>
    <w:p w:rsidR="0027749F" w:rsidRDefault="0027749F" w:rsidP="0027749F">
      <w:pPr>
        <w:jc w:val="left"/>
      </w:pPr>
      <w:r>
        <w:rPr>
          <w:rFonts w:hint="eastAsia"/>
        </w:rPr>
        <w:t>戴维南定理：有源二端线性网络</w:t>
      </w:r>
      <w:r>
        <w:t>-&gt;</w:t>
      </w:r>
      <w:r>
        <w:rPr>
          <w:rFonts w:hint="eastAsia"/>
        </w:rPr>
        <w:t>等效成实际电压源</w:t>
      </w:r>
      <w:r>
        <w:t>-&gt;</w:t>
      </w:r>
      <w:r>
        <w:rPr>
          <w:rFonts w:hint="eastAsia"/>
        </w:rPr>
        <w:t>断路求等价电压，消源求等价电阻</w:t>
      </w:r>
    </w:p>
    <w:p w:rsidR="0027749F" w:rsidRDefault="0027749F" w:rsidP="0027749F">
      <w:pPr>
        <w:jc w:val="left"/>
      </w:pPr>
      <w:r>
        <w:rPr>
          <w:rFonts w:hint="eastAsia"/>
        </w:rPr>
        <w:t>求开路电压不要忘了大小和方向</w:t>
      </w:r>
    </w:p>
    <w:p w:rsidR="0027749F" w:rsidRDefault="0027749F" w:rsidP="0027749F">
      <w:pPr>
        <w:jc w:val="left"/>
      </w:pPr>
      <w:r>
        <w:rPr>
          <w:rFonts w:hint="eastAsia"/>
        </w:rPr>
        <w:t>戴维南定理是否线性电路中迭加原理的推广</w:t>
      </w:r>
    </w:p>
    <w:p w:rsidR="0027749F" w:rsidRDefault="0027749F" w:rsidP="0027749F">
      <w:pPr>
        <w:jc w:val="left"/>
      </w:pPr>
      <w:r>
        <w:rPr>
          <w:rFonts w:hint="eastAsia"/>
        </w:rPr>
        <w:t>求解电路：化简，变换，分析：串并联化简，电压源电流源的等效，奥姆定律，基尔霍夫定律（</w:t>
      </w:r>
      <w:r>
        <w:t>KVL</w:t>
      </w:r>
      <w:r>
        <w:rPr>
          <w:rFonts w:hint="eastAsia"/>
        </w:rPr>
        <w:t>，</w:t>
      </w:r>
      <w:r>
        <w:t>KCL,</w:t>
      </w:r>
      <w:r>
        <w:rPr>
          <w:rFonts w:hint="eastAsia"/>
        </w:rPr>
        <w:t>支路电流法），节点电压法，迭加原理，戴维南定理，诺顿定理。</w:t>
      </w:r>
    </w:p>
    <w:p w:rsidR="0027749F" w:rsidRDefault="0027749F" w:rsidP="0027749F">
      <w:pPr>
        <w:jc w:val="left"/>
      </w:pPr>
      <w:r>
        <w:rPr>
          <w:rFonts w:hint="eastAsia"/>
        </w:rPr>
        <w:t>电路的瞬时分析：交流电路</w:t>
      </w:r>
      <w:r>
        <w:t>--</w:t>
      </w:r>
      <w:r>
        <w:rPr>
          <w:rFonts w:hint="eastAsia"/>
        </w:rPr>
        <w:t>直流电路</w:t>
      </w:r>
      <w:r>
        <w:t>--</w:t>
      </w:r>
      <w:r>
        <w:rPr>
          <w:rFonts w:hint="eastAsia"/>
        </w:rPr>
        <w:t>一阶线性直流电路：换路定则</w:t>
      </w:r>
      <w:r>
        <w:t>+</w:t>
      </w:r>
      <w:r>
        <w:rPr>
          <w:rFonts w:hint="eastAsia"/>
        </w:rPr>
        <w:t>三要素法（仅仅实用与一阶线性直流电路）</w:t>
      </w:r>
    </w:p>
    <w:p w:rsidR="0027749F" w:rsidRDefault="0027749F" w:rsidP="0027749F">
      <w:pPr>
        <w:jc w:val="left"/>
      </w:pPr>
      <w:r>
        <w:rPr>
          <w:rFonts w:hint="eastAsia"/>
        </w:rPr>
        <w:t>稳态：</w:t>
      </w:r>
      <w:r>
        <w:t>UI</w:t>
      </w:r>
      <w:r>
        <w:rPr>
          <w:rFonts w:hint="eastAsia"/>
        </w:rPr>
        <w:t>不发生改变的状态</w:t>
      </w:r>
    </w:p>
    <w:p w:rsidR="0027749F" w:rsidRDefault="0027749F" w:rsidP="0027749F">
      <w:pPr>
        <w:jc w:val="left"/>
      </w:pPr>
      <w:r>
        <w:rPr>
          <w:rFonts w:hint="eastAsia"/>
        </w:rPr>
        <w:t>瞬时：内因：储能；外因：换路</w:t>
      </w:r>
    </w:p>
    <w:p w:rsidR="0027749F" w:rsidRDefault="0027749F" w:rsidP="0027749F">
      <w:pPr>
        <w:jc w:val="left"/>
      </w:pPr>
      <w:r>
        <w:rPr>
          <w:rFonts w:hint="eastAsia"/>
        </w:rPr>
        <w:t>一阶</w:t>
      </w:r>
      <w:r>
        <w:t>---</w:t>
      </w:r>
      <w:r>
        <w:rPr>
          <w:rFonts w:hint="eastAsia"/>
        </w:rPr>
        <w:t>（只含有电容或者只含有电感，或者可以化为只含有一个电容或者电感的电路）</w:t>
      </w:r>
    </w:p>
    <w:p w:rsidR="0027749F" w:rsidRDefault="0027749F" w:rsidP="0027749F">
      <w:pPr>
        <w:jc w:val="left"/>
      </w:pPr>
      <w:r>
        <w:rPr>
          <w:rFonts w:hint="eastAsia"/>
        </w:rPr>
        <w:t>瞬时</w:t>
      </w:r>
      <w:r>
        <w:t>---</w:t>
      </w:r>
      <w:r>
        <w:rPr>
          <w:rFonts w:hint="eastAsia"/>
        </w:rPr>
        <w:t>电容中电流可以突变</w:t>
      </w:r>
      <w:r>
        <w:t>:I=C(dU/dt)---</w:t>
      </w:r>
      <w:r>
        <w:rPr>
          <w:rFonts w:hint="eastAsia"/>
        </w:rPr>
        <w:t>电感中电压可以突变</w:t>
      </w:r>
      <w:r>
        <w:t>:U=L(dI/it)</w:t>
      </w:r>
    </w:p>
    <w:p w:rsidR="0027749F" w:rsidRDefault="0027749F" w:rsidP="0027749F">
      <w:pPr>
        <w:jc w:val="left"/>
      </w:pPr>
      <w:r>
        <w:rPr>
          <w:rFonts w:hint="eastAsia"/>
        </w:rPr>
        <w:t>瞬时电路求解步骤：稳态求解不能突变的量</w:t>
      </w:r>
      <w:r>
        <w:t>-&gt;</w:t>
      </w:r>
      <w:r>
        <w:rPr>
          <w:rFonts w:hint="eastAsia"/>
        </w:rPr>
        <w:t>确定换路后某些量</w:t>
      </w:r>
      <w:r>
        <w:t>-&gt;</w:t>
      </w:r>
      <w:r>
        <w:rPr>
          <w:rFonts w:hint="eastAsia"/>
        </w:rPr>
        <w:t>求解</w:t>
      </w:r>
      <w:r>
        <w:t>0+</w:t>
      </w:r>
      <w:r>
        <w:rPr>
          <w:rFonts w:hint="eastAsia"/>
        </w:rPr>
        <w:t>时刻换路后可以突变的量</w:t>
      </w:r>
      <w:r>
        <w:t>-&gt;</w:t>
      </w:r>
      <w:r>
        <w:rPr>
          <w:rFonts w:hint="eastAsia"/>
        </w:rPr>
        <w:t>求解</w:t>
      </w:r>
      <w:r>
        <w:t>+</w:t>
      </w:r>
      <w:r>
        <w:rPr>
          <w:rFonts w:hint="eastAsia"/>
        </w:rPr>
        <w:t>∞时要求解的量</w:t>
      </w:r>
    </w:p>
    <w:p w:rsidR="0027749F" w:rsidRDefault="0027749F" w:rsidP="0027749F">
      <w:pPr>
        <w:jc w:val="left"/>
      </w:pPr>
      <w:r>
        <w:rPr>
          <w:rFonts w:hint="eastAsia"/>
        </w:rPr>
        <w:t>在一阶直流电路中瞬时公式为：</w:t>
      </w:r>
      <w:r>
        <w:t>U(</w:t>
      </w:r>
      <w:r>
        <w:rPr>
          <w:rFonts w:hint="eastAsia"/>
        </w:rPr>
        <w:t>∞</w:t>
      </w:r>
      <w:r>
        <w:t>)+(U(0+)-U(</w:t>
      </w:r>
      <w:r>
        <w:rPr>
          <w:rFonts w:hint="eastAsia"/>
        </w:rPr>
        <w:t>∞</w:t>
      </w:r>
      <w:r>
        <w:t>))*exp(-t/tao)</w:t>
      </w:r>
    </w:p>
    <w:p w:rsidR="0027749F" w:rsidRDefault="0027749F" w:rsidP="0027749F">
      <w:pPr>
        <w:jc w:val="left"/>
      </w:pPr>
      <w:r>
        <w:rPr>
          <w:rFonts w:hint="eastAsia"/>
        </w:rPr>
        <w:t>时间常数</w:t>
      </w:r>
      <w:r>
        <w:t>tao=R'C'=L'/R'</w:t>
      </w:r>
    </w:p>
    <w:p w:rsidR="0027749F" w:rsidRDefault="0027749F" w:rsidP="0027749F">
      <w:pPr>
        <w:jc w:val="left"/>
      </w:pPr>
      <w:r>
        <w:rPr>
          <w:rFonts w:hint="eastAsia"/>
        </w:rPr>
        <w:t>正弦交流电路</w:t>
      </w:r>
      <w:r>
        <w:t>---</w:t>
      </w:r>
    </w:p>
    <w:p w:rsidR="0027749F" w:rsidRDefault="0027749F" w:rsidP="0027749F">
      <w:pPr>
        <w:jc w:val="left"/>
      </w:pPr>
      <w:r>
        <w:rPr>
          <w:rFonts w:hint="eastAsia"/>
        </w:rPr>
        <w:t>电工电子技术：</w:t>
      </w:r>
    </w:p>
    <w:p w:rsidR="0027749F" w:rsidRDefault="0027749F" w:rsidP="0027749F">
      <w:pPr>
        <w:jc w:val="left"/>
      </w:pPr>
      <w:r>
        <w:rPr>
          <w:rFonts w:hint="eastAsia"/>
        </w:rPr>
        <w:t>电源等效对外等效对内不等效</w:t>
      </w:r>
    </w:p>
    <w:p w:rsidR="0027749F" w:rsidRDefault="0027749F" w:rsidP="0027749F">
      <w:pPr>
        <w:jc w:val="left"/>
      </w:pPr>
      <w:r>
        <w:t>R0=R'0 E/Is=R0</w:t>
      </w:r>
    </w:p>
    <w:p w:rsidR="0027749F" w:rsidRDefault="0027749F" w:rsidP="0027749F">
      <w:pPr>
        <w:jc w:val="left"/>
      </w:pPr>
      <w:r>
        <w:rPr>
          <w:rFonts w:hint="eastAsia"/>
        </w:rPr>
        <w:t>注意等效过程中方向的确定</w:t>
      </w:r>
    </w:p>
    <w:p w:rsidR="0027749F" w:rsidRDefault="0027749F" w:rsidP="0027749F">
      <w:pPr>
        <w:jc w:val="left"/>
      </w:pPr>
      <w:r>
        <w:rPr>
          <w:rFonts w:hint="eastAsia"/>
        </w:rPr>
        <w:t>恒压源和恒流源不能进行等效</w:t>
      </w:r>
    </w:p>
    <w:p w:rsidR="0027749F" w:rsidRDefault="0027749F" w:rsidP="0027749F">
      <w:pPr>
        <w:jc w:val="left"/>
      </w:pPr>
      <w:r>
        <w:t>R0</w:t>
      </w:r>
      <w:r>
        <w:rPr>
          <w:rFonts w:hint="eastAsia"/>
        </w:rPr>
        <w:t>，</w:t>
      </w:r>
      <w:r>
        <w:t>R</w:t>
      </w:r>
      <w:r>
        <w:rPr>
          <w:rFonts w:hint="eastAsia"/>
        </w:rPr>
        <w:t>’</w:t>
      </w:r>
      <w:r>
        <w:t>0</w:t>
      </w:r>
      <w:r>
        <w:rPr>
          <w:rFonts w:hint="eastAsia"/>
        </w:rPr>
        <w:t>不一定是电源内阻</w:t>
      </w:r>
      <w:r>
        <w:t>--&gt;</w:t>
      </w:r>
      <w:r>
        <w:rPr>
          <w:rFonts w:hint="eastAsia"/>
        </w:rPr>
        <w:t>等效的广义推广</w:t>
      </w:r>
    </w:p>
    <w:p w:rsidR="0027749F" w:rsidRDefault="0027749F" w:rsidP="0027749F">
      <w:pPr>
        <w:jc w:val="left"/>
      </w:pPr>
      <w:r>
        <w:rPr>
          <w:rFonts w:hint="eastAsia"/>
        </w:rPr>
        <w:t>受控源：压控电压，压控电流，流控电压，流控电流</w:t>
      </w:r>
    </w:p>
    <w:p w:rsidR="0027749F" w:rsidRDefault="0027749F" w:rsidP="0027749F">
      <w:pPr>
        <w:jc w:val="left"/>
      </w:pPr>
      <w:r>
        <w:rPr>
          <w:rFonts w:hint="eastAsia"/>
        </w:rPr>
        <w:t>电压源的串联：各电压源之和（电压源不能并联）</w:t>
      </w:r>
    </w:p>
    <w:p w:rsidR="0027749F" w:rsidRDefault="0027749F" w:rsidP="0027749F">
      <w:pPr>
        <w:jc w:val="left"/>
      </w:pPr>
      <w:r>
        <w:rPr>
          <w:rFonts w:hint="eastAsia"/>
        </w:rPr>
        <w:t>电流源的并联：各电流源之和（电流源不能串联）</w:t>
      </w:r>
    </w:p>
    <w:p w:rsidR="0027749F" w:rsidRDefault="0027749F" w:rsidP="0027749F">
      <w:pPr>
        <w:jc w:val="left"/>
      </w:pPr>
      <w:r>
        <w:rPr>
          <w:rFonts w:hint="eastAsia"/>
        </w:rPr>
        <w:lastRenderedPageBreak/>
        <w:t>并联中有电压源则电压确定</w:t>
      </w:r>
    </w:p>
    <w:p w:rsidR="0027749F" w:rsidRDefault="0027749F" w:rsidP="0027749F">
      <w:pPr>
        <w:jc w:val="left"/>
      </w:pPr>
      <w:r>
        <w:rPr>
          <w:rFonts w:hint="eastAsia"/>
        </w:rPr>
        <w:t>串联中有电流源则电流确定</w:t>
      </w:r>
    </w:p>
    <w:p w:rsidR="0027749F" w:rsidRDefault="0027749F" w:rsidP="0027749F">
      <w:pPr>
        <w:jc w:val="left"/>
      </w:pPr>
      <w:r>
        <w:rPr>
          <w:rFonts w:hint="eastAsia"/>
        </w:rPr>
        <w:t>基尔霍夫定律：</w:t>
      </w:r>
    </w:p>
    <w:p w:rsidR="0027749F" w:rsidRDefault="0027749F" w:rsidP="0027749F">
      <w:pPr>
        <w:jc w:val="left"/>
      </w:pPr>
      <w:r>
        <w:rPr>
          <w:rFonts w:hint="eastAsia"/>
        </w:rPr>
        <w:t>支路</w:t>
      </w:r>
      <w:r>
        <w:t>--&gt;</w:t>
      </w:r>
      <w:r>
        <w:rPr>
          <w:rFonts w:hint="eastAsia"/>
        </w:rPr>
        <w:t>从电源正极出发，依次画出电流的流通路径，每条流通路径就是一条支路。</w:t>
      </w:r>
    </w:p>
    <w:p w:rsidR="0027749F" w:rsidRDefault="0027749F" w:rsidP="0027749F">
      <w:pPr>
        <w:jc w:val="left"/>
      </w:pPr>
      <w:r>
        <w:rPr>
          <w:rFonts w:hint="eastAsia"/>
        </w:rPr>
        <w:t>节点</w:t>
      </w:r>
      <w:r>
        <w:t>--&gt;</w:t>
      </w:r>
      <w:r>
        <w:rPr>
          <w:rFonts w:hint="eastAsia"/>
        </w:rPr>
        <w:t>有三个及三个以上支路的点</w:t>
      </w:r>
    </w:p>
    <w:p w:rsidR="0027749F" w:rsidRDefault="0027749F" w:rsidP="0027749F">
      <w:pPr>
        <w:jc w:val="left"/>
      </w:pPr>
      <w:r>
        <w:rPr>
          <w:rFonts w:hint="eastAsia"/>
        </w:rPr>
        <w:t>回路</w:t>
      </w:r>
      <w:r>
        <w:t>--&gt;</w:t>
      </w:r>
      <w:r>
        <w:rPr>
          <w:rFonts w:hint="eastAsia"/>
        </w:rPr>
        <w:t>任一闭合回路</w:t>
      </w:r>
    </w:p>
    <w:p w:rsidR="0027749F" w:rsidRDefault="0027749F" w:rsidP="0027749F">
      <w:pPr>
        <w:jc w:val="left"/>
      </w:pPr>
      <w:r>
        <w:rPr>
          <w:rFonts w:hint="eastAsia"/>
        </w:rPr>
        <w:t>网孔</w:t>
      </w:r>
      <w:r>
        <w:t>--&gt;</w:t>
      </w:r>
      <w:r>
        <w:rPr>
          <w:rFonts w:hint="eastAsia"/>
        </w:rPr>
        <w:t>不含支路的回路</w:t>
      </w:r>
    </w:p>
    <w:p w:rsidR="0027749F" w:rsidRDefault="0027749F" w:rsidP="0027749F">
      <w:pPr>
        <w:jc w:val="left"/>
      </w:pPr>
      <w:r>
        <w:rPr>
          <w:rFonts w:hint="eastAsia"/>
        </w:rPr>
        <w:t>基尔霍夫电流定律</w:t>
      </w:r>
      <w:r>
        <w:t>(KCL)</w:t>
      </w:r>
      <w:r>
        <w:rPr>
          <w:rFonts w:hint="eastAsia"/>
        </w:rPr>
        <w:t>：某一个节点（流入电流</w:t>
      </w:r>
      <w:r>
        <w:t>=</w:t>
      </w:r>
      <w:r>
        <w:rPr>
          <w:rFonts w:hint="eastAsia"/>
        </w:rPr>
        <w:t>流出电流）</w:t>
      </w:r>
      <w:r>
        <w:t>--&gt;</w:t>
      </w:r>
      <w:r>
        <w:rPr>
          <w:rFonts w:hint="eastAsia"/>
        </w:rPr>
        <w:t>广义节点（多支路黑箱）</w:t>
      </w:r>
    </w:p>
    <w:p w:rsidR="0027749F" w:rsidRDefault="0027749F" w:rsidP="0027749F">
      <w:pPr>
        <w:jc w:val="left"/>
      </w:pPr>
      <w:r>
        <w:rPr>
          <w:rFonts w:hint="eastAsia"/>
        </w:rPr>
        <w:t>基尔霍夫电压定律</w:t>
      </w:r>
      <w:r>
        <w:t>(KVL)</w:t>
      </w:r>
      <w:r>
        <w:rPr>
          <w:rFonts w:hint="eastAsia"/>
        </w:rPr>
        <w:t>：某一回路（电压升</w:t>
      </w:r>
      <w:r>
        <w:t>=</w:t>
      </w:r>
      <w:r>
        <w:rPr>
          <w:rFonts w:hint="eastAsia"/>
        </w:rPr>
        <w:t>电压降）</w:t>
      </w:r>
      <w:r>
        <w:t>--&gt;</w:t>
      </w:r>
      <w:r>
        <w:rPr>
          <w:rFonts w:hint="eastAsia"/>
        </w:rPr>
        <w:t>虚拟回路（不完整但含电压）</w:t>
      </w:r>
    </w:p>
    <w:p w:rsidR="0027749F" w:rsidRDefault="0027749F" w:rsidP="0027749F">
      <w:pPr>
        <w:jc w:val="left"/>
      </w:pPr>
      <w:r>
        <w:rPr>
          <w:rFonts w:hint="eastAsia"/>
        </w:rPr>
        <w:t>电流定律步骤：确定节点</w:t>
      </w:r>
      <w:r>
        <w:t>-</w:t>
      </w:r>
      <w:r>
        <w:rPr>
          <w:rFonts w:hint="eastAsia"/>
        </w:rPr>
        <w:t>规定电流参考方向</w:t>
      </w:r>
      <w:r>
        <w:t>-</w:t>
      </w:r>
      <w:r>
        <w:rPr>
          <w:rFonts w:hint="eastAsia"/>
        </w:rPr>
        <w:t>设流入与流出的正负</w:t>
      </w:r>
      <w:r>
        <w:t>-</w:t>
      </w:r>
      <w:r>
        <w:rPr>
          <w:rFonts w:hint="eastAsia"/>
        </w:rPr>
        <w:t>列写方程</w:t>
      </w:r>
    </w:p>
    <w:p w:rsidR="0027749F" w:rsidRDefault="0027749F" w:rsidP="0027749F">
      <w:pPr>
        <w:jc w:val="left"/>
      </w:pPr>
      <w:r>
        <w:rPr>
          <w:rFonts w:hint="eastAsia"/>
        </w:rPr>
        <w:t>电压定律步骤：标清巡行方向</w:t>
      </w:r>
      <w:r>
        <w:t>-</w:t>
      </w:r>
      <w:r>
        <w:rPr>
          <w:rFonts w:hint="eastAsia"/>
        </w:rPr>
        <w:t>设电压升降的正负</w:t>
      </w:r>
      <w:r>
        <w:t>-</w:t>
      </w:r>
      <w:r>
        <w:rPr>
          <w:rFonts w:hint="eastAsia"/>
        </w:rPr>
        <w:t>列写方程</w:t>
      </w:r>
    </w:p>
    <w:p w:rsidR="0027749F" w:rsidRDefault="0027749F" w:rsidP="0027749F">
      <w:pPr>
        <w:jc w:val="left"/>
      </w:pPr>
      <w:r>
        <w:rPr>
          <w:rFonts w:hint="eastAsia"/>
        </w:rPr>
        <w:t>道理：小非小，组合多且杂</w:t>
      </w:r>
    </w:p>
    <w:p w:rsidR="0027749F" w:rsidRDefault="0027749F" w:rsidP="0027749F">
      <w:pPr>
        <w:jc w:val="left"/>
      </w:pPr>
      <w:r>
        <w:rPr>
          <w:rFonts w:hint="eastAsia"/>
        </w:rPr>
        <w:t>电流定律可写支路数</w:t>
      </w:r>
      <w:r>
        <w:t>-1</w:t>
      </w:r>
      <w:r>
        <w:rPr>
          <w:rFonts w:hint="eastAsia"/>
        </w:rPr>
        <w:t>个方程</w:t>
      </w:r>
    </w:p>
    <w:p w:rsidR="0027749F" w:rsidRDefault="0027749F" w:rsidP="0027749F">
      <w:pPr>
        <w:jc w:val="left"/>
      </w:pPr>
      <w:r>
        <w:rPr>
          <w:rFonts w:hint="eastAsia"/>
        </w:rPr>
        <w:t>电压定律可列写网孔数个方程</w:t>
      </w:r>
    </w:p>
    <w:p w:rsidR="0027749F" w:rsidRDefault="0027749F" w:rsidP="0027749F">
      <w:pPr>
        <w:jc w:val="left"/>
      </w:pPr>
      <w:r>
        <w:rPr>
          <w:rFonts w:hint="eastAsia"/>
        </w:rPr>
        <w:t>支路电流法：</w:t>
      </w:r>
      <w:r>
        <w:t>KCL+KVL</w:t>
      </w:r>
    </w:p>
    <w:p w:rsidR="0027749F" w:rsidRDefault="0027749F" w:rsidP="0027749F">
      <w:pPr>
        <w:jc w:val="left"/>
      </w:pPr>
      <w:r>
        <w:rPr>
          <w:rFonts w:hint="eastAsia"/>
        </w:rPr>
        <w:t>迭加原理：</w:t>
      </w:r>
    </w:p>
    <w:p w:rsidR="0027749F" w:rsidRDefault="0027749F" w:rsidP="0027749F">
      <w:pPr>
        <w:jc w:val="left"/>
      </w:pPr>
      <w:r>
        <w:t>xi--&gt;</w:t>
      </w:r>
      <w:r>
        <w:rPr>
          <w:rFonts w:hint="eastAsia"/>
        </w:rPr>
        <w:t>口</w:t>
      </w:r>
      <w:r>
        <w:t>--&gt;yi</w:t>
      </w:r>
    </w:p>
    <w:p w:rsidR="0027749F" w:rsidRDefault="0027749F" w:rsidP="0027749F">
      <w:pPr>
        <w:jc w:val="left"/>
      </w:pPr>
      <w:r>
        <w:t>Kxi--&gt;</w:t>
      </w:r>
      <w:r>
        <w:rPr>
          <w:rFonts w:hint="eastAsia"/>
        </w:rPr>
        <w:t>口</w:t>
      </w:r>
      <w:r>
        <w:t>--&gt;Kyi</w:t>
      </w:r>
    </w:p>
    <w:p w:rsidR="0027749F" w:rsidRDefault="0027749F" w:rsidP="0027749F">
      <w:pPr>
        <w:jc w:val="left"/>
      </w:pPr>
      <w:r>
        <w:t>x1+x2--&gt;</w:t>
      </w:r>
      <w:r>
        <w:rPr>
          <w:rFonts w:hint="eastAsia"/>
        </w:rPr>
        <w:t>口</w:t>
      </w:r>
      <w:r>
        <w:t>--&gt;y1+y2</w:t>
      </w:r>
    </w:p>
    <w:p w:rsidR="0027749F" w:rsidRDefault="0027749F" w:rsidP="0027749F">
      <w:pPr>
        <w:jc w:val="left"/>
      </w:pPr>
      <w:r>
        <w:rPr>
          <w:rFonts w:hint="eastAsia"/>
        </w:rPr>
        <w:t>由此原理可分别将电压源，电阻，电流源分割计算，最后代数加和</w:t>
      </w:r>
    </w:p>
    <w:p w:rsidR="0027749F" w:rsidRDefault="0027749F" w:rsidP="0027749F">
      <w:pPr>
        <w:jc w:val="left"/>
      </w:pPr>
      <w:r>
        <w:rPr>
          <w:rFonts w:hint="eastAsia"/>
        </w:rPr>
        <w:t>节点电压法（由守恒定律推广而来，计算各支路组件对电导的影响）：</w:t>
      </w:r>
    </w:p>
    <w:p w:rsidR="0027749F" w:rsidRDefault="0027749F" w:rsidP="0027749F">
      <w:pPr>
        <w:jc w:val="left"/>
      </w:pPr>
      <w:r>
        <w:t>VA(1/R1+1/R2+1/R3)/*</w:t>
      </w:r>
      <w:r>
        <w:rPr>
          <w:rFonts w:hint="eastAsia"/>
        </w:rPr>
        <w:t>自电导</w:t>
      </w:r>
      <w:r>
        <w:t>*/-VB(1/R1)/*</w:t>
      </w:r>
      <w:r>
        <w:rPr>
          <w:rFonts w:hint="eastAsia"/>
        </w:rPr>
        <w:t>互电导</w:t>
      </w:r>
      <w:r>
        <w:t>*/=E1/R1+E2/R2+I4/*</w:t>
      </w:r>
      <w:r>
        <w:rPr>
          <w:rFonts w:hint="eastAsia"/>
        </w:rPr>
        <w:t>电压与电流流向电位节点为正</w:t>
      </w:r>
      <w:r>
        <w:t>*/</w:t>
      </w:r>
    </w:p>
    <w:p w:rsidR="0027749F" w:rsidRDefault="0027749F" w:rsidP="0027749F">
      <w:pPr>
        <w:jc w:val="left"/>
      </w:pPr>
      <w:r>
        <w:t>/*</w:t>
      </w:r>
      <w:r>
        <w:rPr>
          <w:rFonts w:hint="eastAsia"/>
        </w:rPr>
        <w:t>若某一支路上有电流源，则不考虑这一支路上的电阻带来的效应（式子左端）</w:t>
      </w:r>
      <w:r>
        <w:t>,</w:t>
      </w:r>
      <w:r>
        <w:rPr>
          <w:rFonts w:hint="eastAsia"/>
        </w:rPr>
        <w:t>直接在式子右端加或减去恒流源大小</w:t>
      </w:r>
      <w:r>
        <w:t>*/</w:t>
      </w:r>
    </w:p>
    <w:p w:rsidR="0027749F" w:rsidRDefault="0027749F" w:rsidP="0027749F">
      <w:pPr>
        <w:jc w:val="left"/>
      </w:pPr>
      <w:r>
        <w:rPr>
          <w:rFonts w:hint="eastAsia"/>
        </w:rPr>
        <w:t>具体步骤：</w:t>
      </w:r>
    </w:p>
    <w:p w:rsidR="0027749F" w:rsidRDefault="0027749F" w:rsidP="0027749F">
      <w:pPr>
        <w:jc w:val="left"/>
      </w:pPr>
      <w:r>
        <w:rPr>
          <w:rFonts w:hint="eastAsia"/>
        </w:rPr>
        <w:t>（</w:t>
      </w:r>
      <w:r>
        <w:t>1</w:t>
      </w:r>
      <w:r>
        <w:rPr>
          <w:rFonts w:hint="eastAsia"/>
        </w:rPr>
        <w:t>）指定参考节点。</w:t>
      </w:r>
    </w:p>
    <w:p w:rsidR="0027749F" w:rsidRDefault="0027749F" w:rsidP="0027749F">
      <w:pPr>
        <w:jc w:val="left"/>
      </w:pPr>
      <w:r>
        <w:rPr>
          <w:rFonts w:hint="eastAsia"/>
        </w:rPr>
        <w:t>（</w:t>
      </w:r>
      <w:r>
        <w:t>2</w:t>
      </w:r>
      <w:r>
        <w:rPr>
          <w:rFonts w:hint="eastAsia"/>
        </w:rPr>
        <w:t>）列出节点电位方程（自导为正，互导为负）</w:t>
      </w:r>
    </w:p>
    <w:p w:rsidR="0027749F" w:rsidRDefault="0027749F" w:rsidP="0027749F">
      <w:pPr>
        <w:jc w:val="left"/>
      </w:pPr>
      <w:r>
        <w:rPr>
          <w:rFonts w:hint="eastAsia"/>
        </w:rPr>
        <w:t>（</w:t>
      </w:r>
      <w:r>
        <w:t>3</w:t>
      </w:r>
      <w:r>
        <w:rPr>
          <w:rFonts w:hint="eastAsia"/>
        </w:rPr>
        <w:t>）电流源流入节点为正，流出为负</w:t>
      </w:r>
    </w:p>
    <w:p w:rsidR="0027749F" w:rsidRDefault="0027749F" w:rsidP="0027749F">
      <w:pPr>
        <w:jc w:val="left"/>
      </w:pPr>
      <w:r>
        <w:rPr>
          <w:rFonts w:hint="eastAsia"/>
        </w:rPr>
        <w:lastRenderedPageBreak/>
        <w:t>（</w:t>
      </w:r>
      <w:r>
        <w:t>4</w:t>
      </w:r>
      <w:r>
        <w:rPr>
          <w:rFonts w:hint="eastAsia"/>
        </w:rPr>
        <w:t>）根据奥姆定律，求出各个支路电流</w:t>
      </w:r>
    </w:p>
    <w:p w:rsidR="0027749F" w:rsidRDefault="0027749F" w:rsidP="0027749F">
      <w:pPr>
        <w:jc w:val="left"/>
      </w:pPr>
      <w:r>
        <w:rPr>
          <w:rFonts w:hint="eastAsia"/>
        </w:rPr>
        <w:t>戴维南定理</w:t>
      </w:r>
      <w:r>
        <w:t>--&gt;</w:t>
      </w:r>
      <w:r>
        <w:rPr>
          <w:rFonts w:hint="eastAsia"/>
        </w:rPr>
        <w:t>迭加原理的推广</w:t>
      </w:r>
    </w:p>
    <w:p w:rsidR="0027749F" w:rsidRDefault="0027749F" w:rsidP="0027749F">
      <w:pPr>
        <w:jc w:val="left"/>
      </w:pPr>
    </w:p>
    <w:p w:rsidR="0027749F" w:rsidRDefault="0027749F" w:rsidP="0027749F">
      <w:pPr>
        <w:jc w:val="left"/>
      </w:pPr>
      <w:r>
        <w:rPr>
          <w:rFonts w:hint="eastAsia"/>
        </w:rPr>
        <w:t>电工电子技术：</w:t>
      </w:r>
    </w:p>
    <w:p w:rsidR="0027749F" w:rsidRDefault="0027749F" w:rsidP="0027749F">
      <w:pPr>
        <w:jc w:val="left"/>
      </w:pPr>
      <w:r>
        <w:rPr>
          <w:rFonts w:hint="eastAsia"/>
        </w:rPr>
        <w:t>电工技术：</w:t>
      </w:r>
    </w:p>
    <w:p w:rsidR="0027749F" w:rsidRDefault="0027749F" w:rsidP="0027749F">
      <w:pPr>
        <w:jc w:val="left"/>
      </w:pPr>
      <w:r>
        <w:tab/>
      </w:r>
      <w:r>
        <w:rPr>
          <w:rFonts w:hint="eastAsia"/>
        </w:rPr>
        <w:t>电路分析：直流电路，交流电路</w:t>
      </w:r>
    </w:p>
    <w:p w:rsidR="0027749F" w:rsidRDefault="0027749F" w:rsidP="0027749F">
      <w:pPr>
        <w:jc w:val="left"/>
      </w:pPr>
      <w:r>
        <w:tab/>
      </w:r>
      <w:r>
        <w:rPr>
          <w:rFonts w:hint="eastAsia"/>
        </w:rPr>
        <w:t>磁路分析</w:t>
      </w:r>
    </w:p>
    <w:p w:rsidR="0027749F" w:rsidRDefault="0027749F" w:rsidP="0027749F">
      <w:pPr>
        <w:jc w:val="left"/>
      </w:pPr>
      <w:r>
        <w:tab/>
      </w:r>
      <w:r>
        <w:rPr>
          <w:rFonts w:hint="eastAsia"/>
        </w:rPr>
        <w:t>电机：直流电机，交流电机</w:t>
      </w:r>
    </w:p>
    <w:p w:rsidR="0027749F" w:rsidRDefault="0027749F" w:rsidP="0027749F">
      <w:pPr>
        <w:jc w:val="left"/>
      </w:pPr>
      <w:r>
        <w:tab/>
      </w:r>
      <w:r>
        <w:rPr>
          <w:rFonts w:hint="eastAsia"/>
        </w:rPr>
        <w:t>继电控制器</w:t>
      </w:r>
    </w:p>
    <w:p w:rsidR="0027749F" w:rsidRDefault="0027749F" w:rsidP="0027749F">
      <w:pPr>
        <w:jc w:val="left"/>
      </w:pPr>
      <w:r>
        <w:tab/>
      </w:r>
      <w:r>
        <w:rPr>
          <w:rFonts w:hint="eastAsia"/>
        </w:rPr>
        <w:t>可程序设计控制器</w:t>
      </w:r>
    </w:p>
    <w:p w:rsidR="0027749F" w:rsidRDefault="0027749F" w:rsidP="0027749F">
      <w:pPr>
        <w:jc w:val="left"/>
      </w:pPr>
      <w:r>
        <w:rPr>
          <w:rFonts w:hint="eastAsia"/>
        </w:rPr>
        <w:t>电子技术：</w:t>
      </w:r>
    </w:p>
    <w:p w:rsidR="0027749F" w:rsidRDefault="0027749F" w:rsidP="0027749F">
      <w:pPr>
        <w:jc w:val="left"/>
      </w:pPr>
      <w:r>
        <w:tab/>
      </w:r>
      <w:r>
        <w:rPr>
          <w:rFonts w:hint="eastAsia"/>
        </w:rPr>
        <w:t>模拟电子技术：二极管，三极管及其应用</w:t>
      </w:r>
    </w:p>
    <w:p w:rsidR="0027749F" w:rsidRDefault="0027749F" w:rsidP="0027749F">
      <w:pPr>
        <w:jc w:val="left"/>
      </w:pPr>
      <w:r>
        <w:tab/>
      </w:r>
      <w:r>
        <w:rPr>
          <w:rFonts w:hint="eastAsia"/>
        </w:rPr>
        <w:t>数字电子技术：组合逻辑电路，时序逻辑电路</w:t>
      </w:r>
    </w:p>
    <w:p w:rsidR="0027749F" w:rsidRDefault="0027749F" w:rsidP="0027749F">
      <w:pPr>
        <w:jc w:val="left"/>
      </w:pPr>
      <w:r>
        <w:rPr>
          <w:rFonts w:hint="eastAsia"/>
        </w:rPr>
        <w:t>电路概念与分析方法：</w:t>
      </w:r>
    </w:p>
    <w:p w:rsidR="0027749F" w:rsidRDefault="0027749F" w:rsidP="0027749F">
      <w:pPr>
        <w:jc w:val="left"/>
      </w:pPr>
      <w:r>
        <w:rPr>
          <w:rFonts w:hint="eastAsia"/>
        </w:rPr>
        <w:t>电压电流功率电位电动势</w:t>
      </w:r>
    </w:p>
    <w:p w:rsidR="0027749F" w:rsidRDefault="0027749F" w:rsidP="0027749F">
      <w:pPr>
        <w:jc w:val="left"/>
      </w:pPr>
      <w:r>
        <w:rPr>
          <w:rFonts w:hint="eastAsia"/>
        </w:rPr>
        <w:t>电路分析方法：化简</w:t>
      </w:r>
      <w:r>
        <w:t>-&gt;</w:t>
      </w:r>
      <w:r>
        <w:rPr>
          <w:rFonts w:hint="eastAsia"/>
        </w:rPr>
        <w:t>变换</w:t>
      </w:r>
      <w:r>
        <w:t>-&gt;</w:t>
      </w:r>
      <w:r>
        <w:rPr>
          <w:rFonts w:hint="eastAsia"/>
        </w:rPr>
        <w:t>分析</w:t>
      </w:r>
    </w:p>
    <w:p w:rsidR="0027749F" w:rsidRDefault="0027749F" w:rsidP="0027749F">
      <w:pPr>
        <w:jc w:val="left"/>
      </w:pPr>
      <w:r>
        <w:rPr>
          <w:rFonts w:hint="eastAsia"/>
        </w:rPr>
        <w:t>电压源电流源等效变换</w:t>
      </w:r>
      <w:r>
        <w:t>-&gt;</w:t>
      </w:r>
      <w:r>
        <w:rPr>
          <w:rFonts w:hint="eastAsia"/>
        </w:rPr>
        <w:t>串并联化简</w:t>
      </w:r>
    </w:p>
    <w:p w:rsidR="0027749F" w:rsidRDefault="0027749F" w:rsidP="0027749F">
      <w:pPr>
        <w:jc w:val="left"/>
      </w:pPr>
      <w:r>
        <w:rPr>
          <w:rFonts w:hint="eastAsia"/>
        </w:rPr>
        <w:t>奥姆定律，基尔霍夫定律，</w:t>
      </w:r>
      <w:r>
        <w:t>KCL</w:t>
      </w:r>
      <w:r>
        <w:rPr>
          <w:rFonts w:hint="eastAsia"/>
        </w:rPr>
        <w:t>，</w:t>
      </w:r>
      <w:r>
        <w:t>KVL</w:t>
      </w:r>
      <w:r>
        <w:rPr>
          <w:rFonts w:hint="eastAsia"/>
        </w:rPr>
        <w:t>，支路电流法</w:t>
      </w:r>
    </w:p>
    <w:p w:rsidR="0027749F" w:rsidRDefault="0027749F" w:rsidP="0027749F">
      <w:pPr>
        <w:jc w:val="left"/>
      </w:pPr>
      <w:r>
        <w:rPr>
          <w:rFonts w:hint="eastAsia"/>
        </w:rPr>
        <w:t>迭加原理：线性原件，戴维南诺顿定理，有源二端网络</w:t>
      </w:r>
    </w:p>
    <w:p w:rsidR="0027749F" w:rsidRDefault="0027749F" w:rsidP="0027749F">
      <w:pPr>
        <w:jc w:val="left"/>
      </w:pPr>
      <w:r>
        <w:rPr>
          <w:rFonts w:hint="eastAsia"/>
        </w:rPr>
        <w:t>电路组成：电源，中间环节，负载</w:t>
      </w:r>
    </w:p>
    <w:p w:rsidR="0027749F" w:rsidRDefault="0027749F" w:rsidP="0027749F">
      <w:pPr>
        <w:jc w:val="left"/>
      </w:pPr>
      <w:r>
        <w:rPr>
          <w:rFonts w:hint="eastAsia"/>
        </w:rPr>
        <w:t>电路作用，电能的传输与转化或信号的传递与处理</w:t>
      </w:r>
    </w:p>
    <w:p w:rsidR="0027749F" w:rsidRDefault="0027749F" w:rsidP="0027749F">
      <w:pPr>
        <w:jc w:val="left"/>
      </w:pPr>
      <w:r>
        <w:rPr>
          <w:rFonts w:hint="eastAsia"/>
        </w:rPr>
        <w:t>有源，无源：是否包含电源</w:t>
      </w:r>
    </w:p>
    <w:p w:rsidR="0027749F" w:rsidRDefault="0027749F" w:rsidP="0027749F">
      <w:pPr>
        <w:jc w:val="left"/>
      </w:pPr>
      <w:r>
        <w:rPr>
          <w:rFonts w:hint="eastAsia"/>
        </w:rPr>
        <w:t>线性，非线性：</w:t>
      </w:r>
      <w:r>
        <w:t>UI</w:t>
      </w:r>
      <w:r>
        <w:rPr>
          <w:rFonts w:hint="eastAsia"/>
        </w:rPr>
        <w:t>曲线形状</w:t>
      </w:r>
    </w:p>
    <w:p w:rsidR="0027749F" w:rsidRDefault="0027749F" w:rsidP="0027749F">
      <w:pPr>
        <w:jc w:val="left"/>
      </w:pPr>
      <w:r>
        <w:rPr>
          <w:rFonts w:hint="eastAsia"/>
        </w:rPr>
        <w:t>电路分析步骤：观察</w:t>
      </w:r>
      <w:r>
        <w:t>-&gt;</w:t>
      </w:r>
      <w:r>
        <w:rPr>
          <w:rFonts w:hint="eastAsia"/>
        </w:rPr>
        <w:t>确定（方向</w:t>
      </w:r>
      <w:r>
        <w:t>+</w:t>
      </w:r>
      <w:r>
        <w:rPr>
          <w:rFonts w:hint="eastAsia"/>
        </w:rPr>
        <w:t>大小）</w:t>
      </w:r>
      <w:r>
        <w:t>-&gt;</w:t>
      </w:r>
      <w:r>
        <w:rPr>
          <w:rFonts w:hint="eastAsia"/>
        </w:rPr>
        <w:t>化简</w:t>
      </w:r>
      <w:r>
        <w:t>-&gt;</w:t>
      </w:r>
      <w:r>
        <w:rPr>
          <w:rFonts w:hint="eastAsia"/>
        </w:rPr>
        <w:t>列方程</w:t>
      </w:r>
    </w:p>
    <w:p w:rsidR="0027749F" w:rsidRDefault="0027749F" w:rsidP="0027749F">
      <w:pPr>
        <w:jc w:val="left"/>
      </w:pPr>
      <w:r>
        <w:rPr>
          <w:rFonts w:hint="eastAsia"/>
        </w:rPr>
        <w:t>！！！！！！！！！！！！大小方向正负！！！！！！！！！！！</w:t>
      </w:r>
    </w:p>
    <w:p w:rsidR="0027749F" w:rsidRDefault="0027749F" w:rsidP="0027749F">
      <w:pPr>
        <w:jc w:val="left"/>
      </w:pPr>
      <w:r>
        <w:rPr>
          <w:rFonts w:hint="eastAsia"/>
        </w:rPr>
        <w:t>电路中的方向的概念：参考方向</w:t>
      </w:r>
    </w:p>
    <w:p w:rsidR="0027749F" w:rsidRDefault="0027749F" w:rsidP="0027749F">
      <w:pPr>
        <w:jc w:val="left"/>
      </w:pPr>
      <w:r>
        <w:rPr>
          <w:rFonts w:hint="eastAsia"/>
        </w:rPr>
        <w:t>能量是守恒的，功率是平衡的</w:t>
      </w:r>
    </w:p>
    <w:p w:rsidR="0027749F" w:rsidRDefault="0027749F" w:rsidP="0027749F">
      <w:pPr>
        <w:jc w:val="left"/>
      </w:pPr>
      <w:r>
        <w:rPr>
          <w:rFonts w:hint="eastAsia"/>
        </w:rPr>
        <w:t>电量正负表示参考方向和实际方向是否一致</w:t>
      </w:r>
    </w:p>
    <w:p w:rsidR="0027749F" w:rsidRDefault="0027749F" w:rsidP="0027749F">
      <w:pPr>
        <w:jc w:val="left"/>
      </w:pPr>
      <w:r>
        <w:rPr>
          <w:rFonts w:hint="eastAsia"/>
        </w:rPr>
        <w:t>电动势方向由低到高（顺电流）</w:t>
      </w:r>
    </w:p>
    <w:p w:rsidR="0027749F" w:rsidRDefault="0027749F" w:rsidP="0027749F">
      <w:pPr>
        <w:jc w:val="left"/>
      </w:pPr>
      <w:r>
        <w:rPr>
          <w:rFonts w:hint="eastAsia"/>
        </w:rPr>
        <w:t>电压方向由高到低（顺电流）</w:t>
      </w:r>
    </w:p>
    <w:p w:rsidR="0027749F" w:rsidRDefault="0027749F" w:rsidP="0027749F">
      <w:pPr>
        <w:jc w:val="left"/>
      </w:pPr>
      <w:r>
        <w:rPr>
          <w:rFonts w:hint="eastAsia"/>
        </w:rPr>
        <w:lastRenderedPageBreak/>
        <w:t>解题步</w:t>
      </w:r>
    </w:p>
    <w:p w:rsidR="0027749F" w:rsidRDefault="0027749F" w:rsidP="0027749F">
      <w:pPr>
        <w:jc w:val="left"/>
      </w:pPr>
      <w:r>
        <w:rPr>
          <w:rFonts w:hint="eastAsia"/>
        </w:rPr>
        <w:t>解：</w:t>
      </w:r>
    </w:p>
    <w:p w:rsidR="0027749F" w:rsidRDefault="0027749F" w:rsidP="0027749F">
      <w:pPr>
        <w:jc w:val="left"/>
      </w:pPr>
      <w:r>
        <w:t>U</w:t>
      </w:r>
      <w:r>
        <w:rPr>
          <w:rFonts w:hint="eastAsia"/>
        </w:rPr>
        <w:t>、</w:t>
      </w:r>
      <w:r>
        <w:t>I</w:t>
      </w:r>
      <w:r>
        <w:rPr>
          <w:rFonts w:hint="eastAsia"/>
        </w:rPr>
        <w:t>参考方向如图所示。</w:t>
      </w:r>
    </w:p>
    <w:p w:rsidR="0027749F" w:rsidRDefault="0027749F" w:rsidP="0027749F">
      <w:pPr>
        <w:jc w:val="left"/>
      </w:pPr>
      <w:r>
        <w:rPr>
          <w:rFonts w:hint="eastAsia"/>
        </w:rPr>
        <w:t>（式子们）</w:t>
      </w:r>
    </w:p>
    <w:p w:rsidR="0027749F" w:rsidRDefault="0027749F" w:rsidP="0027749F">
      <w:pPr>
        <w:jc w:val="left"/>
      </w:pPr>
      <w:r>
        <w:rPr>
          <w:rFonts w:hint="eastAsia"/>
        </w:rPr>
        <w:t>（完）</w:t>
      </w:r>
    </w:p>
    <w:p w:rsidR="0027749F" w:rsidRDefault="0027749F" w:rsidP="0027749F">
      <w:pPr>
        <w:jc w:val="left"/>
      </w:pPr>
      <w:r>
        <w:t>/Uab=Ua-Ub/</w:t>
      </w:r>
    </w:p>
    <w:p w:rsidR="0027749F" w:rsidRDefault="0027749F" w:rsidP="0027749F">
      <w:pPr>
        <w:jc w:val="left"/>
      </w:pPr>
      <w:r>
        <w:t>/</w:t>
      </w:r>
      <w:r>
        <w:rPr>
          <w:rFonts w:hint="eastAsia"/>
        </w:rPr>
        <w:t>电位仅依靠参考点</w:t>
      </w:r>
      <w:r>
        <w:t>/</w:t>
      </w:r>
    </w:p>
    <w:p w:rsidR="0027749F" w:rsidRDefault="0027749F" w:rsidP="0027749F">
      <w:pPr>
        <w:jc w:val="left"/>
      </w:pPr>
      <w:r>
        <w:t>/</w:t>
      </w:r>
      <w:r>
        <w:rPr>
          <w:rFonts w:hint="eastAsia"/>
        </w:rPr>
        <w:t>电势仅仅是将电源负极作为参考点</w:t>
      </w:r>
      <w:r>
        <w:t>/</w:t>
      </w:r>
    </w:p>
    <w:p w:rsidR="0027749F" w:rsidRDefault="0027749F" w:rsidP="0027749F">
      <w:pPr>
        <w:jc w:val="left"/>
      </w:pPr>
      <w:r>
        <w:rPr>
          <w:rFonts w:hint="eastAsia"/>
        </w:rPr>
        <w:t>功率：电路任意两点间能量转换速率</w:t>
      </w:r>
    </w:p>
    <w:p w:rsidR="0027749F" w:rsidRDefault="0027749F" w:rsidP="0027749F">
      <w:pPr>
        <w:jc w:val="left"/>
      </w:pPr>
      <w:r>
        <w:rPr>
          <w:rFonts w:hint="eastAsia"/>
        </w:rPr>
        <w:t>确定待求电量，标出参考方向</w:t>
      </w:r>
    </w:p>
    <w:p w:rsidR="0027749F" w:rsidRDefault="0027749F" w:rsidP="0027749F">
      <w:pPr>
        <w:jc w:val="left"/>
      </w:pPr>
      <w:r>
        <w:rPr>
          <w:rFonts w:hint="eastAsia"/>
        </w:rPr>
        <w:t>电阻：</w:t>
      </w:r>
      <w:r>
        <w:t>u=iR W=uit</w:t>
      </w:r>
    </w:p>
    <w:p w:rsidR="0027749F" w:rsidRDefault="0027749F" w:rsidP="0027749F">
      <w:pPr>
        <w:jc w:val="left"/>
      </w:pPr>
      <w:r>
        <w:rPr>
          <w:rFonts w:hint="eastAsia"/>
        </w:rPr>
        <w:t>电容：</w:t>
      </w:r>
      <w:r>
        <w:t>i=C*du/dt W=1/2*Cu2</w:t>
      </w:r>
    </w:p>
    <w:p w:rsidR="0027749F" w:rsidRDefault="0027749F" w:rsidP="0027749F">
      <w:pPr>
        <w:jc w:val="left"/>
      </w:pPr>
      <w:r>
        <w:rPr>
          <w:rFonts w:hint="eastAsia"/>
        </w:rPr>
        <w:t>电感：</w:t>
      </w:r>
      <w:r>
        <w:t>u=L*di/dt W=1/2*Li2</w:t>
      </w:r>
    </w:p>
    <w:p w:rsidR="0027749F" w:rsidRDefault="0027749F" w:rsidP="0027749F">
      <w:pPr>
        <w:jc w:val="left"/>
      </w:pPr>
      <w:r>
        <w:rPr>
          <w:rFonts w:hint="eastAsia"/>
        </w:rPr>
        <w:t>实际电压源和实际电流源的等效</w:t>
      </w:r>
    </w:p>
    <w:p w:rsidR="0027749F" w:rsidRDefault="0027749F" w:rsidP="0027749F">
      <w:pPr>
        <w:jc w:val="left"/>
      </w:pPr>
      <w:r>
        <w:rPr>
          <w:rFonts w:hint="eastAsia"/>
        </w:rPr>
        <w:t>基尔霍夫定律思想：</w:t>
      </w:r>
    </w:p>
    <w:p w:rsidR="00EA4555" w:rsidRPr="0027749F" w:rsidRDefault="00EA4555"/>
    <w:sectPr w:rsidR="00EA4555" w:rsidRPr="0027749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91A" w:rsidRDefault="0095091A" w:rsidP="0027749F">
      <w:pPr>
        <w:spacing w:line="240" w:lineRule="auto"/>
      </w:pPr>
      <w:r>
        <w:separator/>
      </w:r>
    </w:p>
  </w:endnote>
  <w:endnote w:type="continuationSeparator" w:id="0">
    <w:p w:rsidR="0095091A" w:rsidRDefault="0095091A" w:rsidP="00277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JhengHei">
    <w:panose1 w:val="020B0604030504040204"/>
    <w:charset w:val="88"/>
    <w:family w:val="swiss"/>
    <w:pitch w:val="variable"/>
    <w:sig w:usb0="000002A7" w:usb1="28CF4400" w:usb2="00000016" w:usb3="00000000" w:csb0="00100009" w:csb1="00000000"/>
  </w:font>
  <w:font w:name="微软雅黑 Light">
    <w:panose1 w:val="020B0502040204020203"/>
    <w:charset w:val="86"/>
    <w:family w:val="swiss"/>
    <w:pitch w:val="variable"/>
    <w:sig w:usb0="A00002BF" w:usb1="28CF0010"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91A" w:rsidRDefault="0095091A" w:rsidP="0027749F">
      <w:pPr>
        <w:spacing w:line="240" w:lineRule="auto"/>
      </w:pPr>
      <w:r>
        <w:separator/>
      </w:r>
    </w:p>
  </w:footnote>
  <w:footnote w:type="continuationSeparator" w:id="0">
    <w:p w:rsidR="0095091A" w:rsidRDefault="0095091A" w:rsidP="002774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A85" w:rsidRDefault="00A70A85" w:rsidP="00A70A85">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B29"/>
    <w:rsid w:val="000902D9"/>
    <w:rsid w:val="00112E1C"/>
    <w:rsid w:val="0027749F"/>
    <w:rsid w:val="00311CAB"/>
    <w:rsid w:val="0031256D"/>
    <w:rsid w:val="0039583D"/>
    <w:rsid w:val="003C1AF5"/>
    <w:rsid w:val="004969BF"/>
    <w:rsid w:val="004A7181"/>
    <w:rsid w:val="004E7046"/>
    <w:rsid w:val="0095091A"/>
    <w:rsid w:val="00A70A85"/>
    <w:rsid w:val="00BB0B29"/>
    <w:rsid w:val="00EA4555"/>
    <w:rsid w:val="00F10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1885B1-DB02-496A-91D8-D17A39A7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JhengHei" w:eastAsia="微软雅黑 Light" w:hAnsi="Microsoft JhengHei" w:cstheme="minorBidi"/>
        <w:spacing w:val="-20"/>
        <w:kern w:val="2"/>
        <w:sz w:val="21"/>
        <w:szCs w:val="22"/>
        <w:lang w:val="en-US" w:eastAsia="zh-CN" w:bidi="ar-SA"/>
      </w:rPr>
    </w:rPrDefault>
    <w:pPrDefault>
      <w:pPr>
        <w:spacing w:line="46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49F"/>
    <w:rPr>
      <w:spacing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749F"/>
    <w:pPr>
      <w:pBdr>
        <w:bottom w:val="single" w:sz="6" w:space="1" w:color="auto"/>
      </w:pBdr>
      <w:tabs>
        <w:tab w:val="center" w:pos="4153"/>
        <w:tab w:val="right" w:pos="8306"/>
      </w:tabs>
      <w:snapToGrid w:val="0"/>
      <w:spacing w:line="240" w:lineRule="atLeast"/>
      <w:jc w:val="center"/>
    </w:pPr>
    <w:rPr>
      <w:spacing w:val="-20"/>
      <w:sz w:val="18"/>
      <w:szCs w:val="18"/>
    </w:rPr>
  </w:style>
  <w:style w:type="character" w:customStyle="1" w:styleId="Char">
    <w:name w:val="页眉 Char"/>
    <w:basedOn w:val="a0"/>
    <w:link w:val="a3"/>
    <w:uiPriority w:val="99"/>
    <w:rsid w:val="0027749F"/>
    <w:rPr>
      <w:sz w:val="18"/>
      <w:szCs w:val="18"/>
    </w:rPr>
  </w:style>
  <w:style w:type="paragraph" w:styleId="a4">
    <w:name w:val="footer"/>
    <w:basedOn w:val="a"/>
    <w:link w:val="Char0"/>
    <w:uiPriority w:val="99"/>
    <w:unhideWhenUsed/>
    <w:rsid w:val="0027749F"/>
    <w:pPr>
      <w:tabs>
        <w:tab w:val="center" w:pos="4153"/>
        <w:tab w:val="right" w:pos="8306"/>
      </w:tabs>
      <w:snapToGrid w:val="0"/>
      <w:spacing w:line="240" w:lineRule="atLeast"/>
      <w:jc w:val="left"/>
    </w:pPr>
    <w:rPr>
      <w:spacing w:val="-20"/>
      <w:sz w:val="18"/>
      <w:szCs w:val="18"/>
    </w:rPr>
  </w:style>
  <w:style w:type="character" w:customStyle="1" w:styleId="Char0">
    <w:name w:val="页脚 Char"/>
    <w:basedOn w:val="a0"/>
    <w:link w:val="a4"/>
    <w:uiPriority w:val="99"/>
    <w:rsid w:val="0027749F"/>
    <w:rPr>
      <w:sz w:val="18"/>
      <w:szCs w:val="18"/>
    </w:rPr>
  </w:style>
  <w:style w:type="character" w:styleId="a5">
    <w:name w:val="Placeholder Text"/>
    <w:basedOn w:val="a0"/>
    <w:uiPriority w:val="99"/>
    <w:semiHidden/>
    <w:rsid w:val="00A70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黄洋</dc:creator>
  <cp:keywords/>
  <dc:description/>
  <cp:lastModifiedBy>黄洋</cp:lastModifiedBy>
  <cp:revision>6</cp:revision>
  <dcterms:created xsi:type="dcterms:W3CDTF">2017-04-09T06:00:00Z</dcterms:created>
  <dcterms:modified xsi:type="dcterms:W3CDTF">2017-04-18T12:50:00Z</dcterms:modified>
</cp:coreProperties>
</file>