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0FB" w:rsidRDefault="005260FB" w:rsidP="005260FB">
      <w:pPr>
        <w:spacing w:line="360" w:lineRule="auto"/>
        <w:jc w:val="center"/>
        <w:rPr>
          <w:sz w:val="24"/>
          <w:szCs w:val="24"/>
        </w:rPr>
      </w:pPr>
      <w:r>
        <w:rPr>
          <w:rFonts w:hint="eastAsia"/>
          <w:sz w:val="24"/>
          <w:szCs w:val="24"/>
        </w:rPr>
        <w:t>随堂测试一</w:t>
      </w:r>
    </w:p>
    <w:p w:rsidR="00A55DF0" w:rsidRDefault="00A55DF0" w:rsidP="00A55DF0">
      <w:pPr>
        <w:spacing w:line="360" w:lineRule="auto"/>
        <w:rPr>
          <w:sz w:val="24"/>
          <w:szCs w:val="24"/>
        </w:rPr>
      </w:pPr>
      <w:r>
        <w:rPr>
          <w:rFonts w:hint="eastAsia"/>
          <w:sz w:val="24"/>
          <w:szCs w:val="24"/>
        </w:rPr>
        <w:t>一、名词解释</w:t>
      </w:r>
      <w:r w:rsidR="008F29DE">
        <w:rPr>
          <w:rFonts w:hint="eastAsia"/>
          <w:sz w:val="24"/>
          <w:szCs w:val="24"/>
        </w:rPr>
        <w:t>（</w:t>
      </w:r>
      <w:r w:rsidR="008F29DE">
        <w:rPr>
          <w:rFonts w:hint="eastAsia"/>
          <w:sz w:val="24"/>
          <w:szCs w:val="24"/>
        </w:rPr>
        <w:t>5</w:t>
      </w:r>
      <w:r w:rsidR="008F29DE">
        <w:rPr>
          <w:rFonts w:hint="eastAsia"/>
          <w:sz w:val="24"/>
          <w:szCs w:val="24"/>
        </w:rPr>
        <w:t>分×</w:t>
      </w:r>
      <w:r w:rsidR="008F29DE">
        <w:rPr>
          <w:rFonts w:hint="eastAsia"/>
          <w:sz w:val="24"/>
          <w:szCs w:val="24"/>
        </w:rPr>
        <w:t>4=20</w:t>
      </w:r>
      <w:r w:rsidR="008F29DE">
        <w:rPr>
          <w:rFonts w:hint="eastAsia"/>
          <w:sz w:val="24"/>
          <w:szCs w:val="24"/>
        </w:rPr>
        <w:t>分）</w:t>
      </w:r>
    </w:p>
    <w:p w:rsidR="0019508F" w:rsidRDefault="00A55DF0" w:rsidP="00A55DF0">
      <w:pPr>
        <w:spacing w:line="360" w:lineRule="auto"/>
        <w:rPr>
          <w:sz w:val="24"/>
          <w:szCs w:val="24"/>
        </w:rPr>
      </w:pPr>
      <w:r>
        <w:rPr>
          <w:rFonts w:hint="eastAsia"/>
          <w:sz w:val="24"/>
          <w:szCs w:val="24"/>
        </w:rPr>
        <w:t xml:space="preserve">1. </w:t>
      </w:r>
      <w:r>
        <w:rPr>
          <w:rFonts w:hint="eastAsia"/>
          <w:sz w:val="24"/>
          <w:szCs w:val="24"/>
        </w:rPr>
        <w:t>故障</w:t>
      </w:r>
    </w:p>
    <w:p w:rsidR="00367D94" w:rsidRPr="00367D94" w:rsidRDefault="00367D94" w:rsidP="00A55DF0">
      <w:pPr>
        <w:spacing w:line="360" w:lineRule="auto"/>
        <w:rPr>
          <w:rFonts w:hint="eastAsia"/>
          <w:sz w:val="24"/>
          <w:szCs w:val="24"/>
        </w:rPr>
      </w:pPr>
      <w:r w:rsidRPr="00367D94">
        <w:rPr>
          <w:rFonts w:hint="eastAsia"/>
          <w:sz w:val="24"/>
          <w:szCs w:val="24"/>
        </w:rPr>
        <w:t>系统的“故障”定义为系统至少一个特性或参数出现较大偏差，超出了可接受的范围。此时系统的性能明显低于其正常水平，所以难以完成其预期的功能。</w:t>
      </w:r>
    </w:p>
    <w:p w:rsidR="00A55DF0" w:rsidRDefault="00A55DF0" w:rsidP="00A55DF0">
      <w:pPr>
        <w:spacing w:line="360" w:lineRule="auto"/>
        <w:rPr>
          <w:sz w:val="24"/>
          <w:szCs w:val="24"/>
        </w:rPr>
      </w:pPr>
      <w:r>
        <w:rPr>
          <w:rFonts w:hint="eastAsia"/>
          <w:sz w:val="24"/>
          <w:szCs w:val="24"/>
        </w:rPr>
        <w:t xml:space="preserve">2. </w:t>
      </w:r>
      <w:r>
        <w:rPr>
          <w:rFonts w:hint="eastAsia"/>
          <w:sz w:val="24"/>
          <w:szCs w:val="24"/>
        </w:rPr>
        <w:t>故障诊断</w:t>
      </w:r>
    </w:p>
    <w:p w:rsidR="00C519D7" w:rsidRPr="00C519D7" w:rsidRDefault="00C519D7" w:rsidP="00A55DF0">
      <w:pPr>
        <w:spacing w:line="360" w:lineRule="auto"/>
        <w:rPr>
          <w:rFonts w:hint="eastAsia"/>
          <w:sz w:val="24"/>
          <w:szCs w:val="24"/>
        </w:rPr>
      </w:pPr>
      <w:r w:rsidRPr="00C519D7">
        <w:rPr>
          <w:rFonts w:hint="eastAsia"/>
          <w:sz w:val="24"/>
          <w:szCs w:val="24"/>
        </w:rPr>
        <w:t>有广义与狭义之分。广义上讲它通常作为故障检测分离和辨识的统称；狭义上它特指故障分离与辨识。</w:t>
      </w:r>
    </w:p>
    <w:p w:rsidR="00A55DF0" w:rsidRDefault="00A55DF0" w:rsidP="00A55DF0">
      <w:pPr>
        <w:spacing w:line="360" w:lineRule="auto"/>
        <w:rPr>
          <w:sz w:val="24"/>
          <w:szCs w:val="24"/>
        </w:rPr>
      </w:pPr>
      <w:r>
        <w:rPr>
          <w:rFonts w:hint="eastAsia"/>
          <w:sz w:val="24"/>
          <w:szCs w:val="24"/>
        </w:rPr>
        <w:t xml:space="preserve">3. </w:t>
      </w:r>
      <w:r>
        <w:rPr>
          <w:rFonts w:hint="eastAsia"/>
          <w:sz w:val="24"/>
          <w:szCs w:val="24"/>
        </w:rPr>
        <w:t>容错控制</w:t>
      </w:r>
    </w:p>
    <w:p w:rsidR="00C519D7" w:rsidRDefault="00C519D7" w:rsidP="00A55DF0">
      <w:pPr>
        <w:spacing w:line="360" w:lineRule="auto"/>
        <w:rPr>
          <w:rFonts w:hint="eastAsia"/>
          <w:sz w:val="24"/>
          <w:szCs w:val="24"/>
        </w:rPr>
      </w:pPr>
      <w:r w:rsidRPr="00C519D7">
        <w:rPr>
          <w:rFonts w:hint="eastAsia"/>
          <w:sz w:val="24"/>
          <w:szCs w:val="24"/>
        </w:rPr>
        <w:t>容错控制系统就是具有冗余能力的控制系统，即在某些部件发生故障的情况下</w:t>
      </w:r>
      <w:r w:rsidRPr="00C519D7">
        <w:rPr>
          <w:sz w:val="24"/>
          <w:szCs w:val="24"/>
        </w:rPr>
        <w:t>,</w:t>
      </w:r>
      <w:r w:rsidRPr="00C519D7">
        <w:rPr>
          <w:rFonts w:hint="eastAsia"/>
          <w:sz w:val="24"/>
          <w:szCs w:val="24"/>
        </w:rPr>
        <w:t>系统仍能按原定性能指标或性能指标略有降低</w:t>
      </w:r>
      <w:r w:rsidRPr="00C519D7">
        <w:rPr>
          <w:rFonts w:hint="eastAsia"/>
          <w:sz w:val="24"/>
          <w:szCs w:val="24"/>
        </w:rPr>
        <w:t>(</w:t>
      </w:r>
      <w:r w:rsidRPr="00C519D7">
        <w:rPr>
          <w:rFonts w:hint="eastAsia"/>
          <w:sz w:val="24"/>
          <w:szCs w:val="24"/>
        </w:rPr>
        <w:t>但可接受</w:t>
      </w:r>
      <w:r w:rsidRPr="00C519D7">
        <w:rPr>
          <w:rFonts w:hint="eastAsia"/>
          <w:sz w:val="24"/>
          <w:szCs w:val="24"/>
        </w:rPr>
        <w:t>)</w:t>
      </w:r>
      <w:r w:rsidRPr="00C519D7">
        <w:rPr>
          <w:rFonts w:hint="eastAsia"/>
          <w:sz w:val="24"/>
          <w:szCs w:val="24"/>
        </w:rPr>
        <w:t>时，成功地完成控制任务。</w:t>
      </w:r>
    </w:p>
    <w:p w:rsidR="00A55DF0" w:rsidRDefault="00A55DF0" w:rsidP="00A55DF0">
      <w:pPr>
        <w:spacing w:line="360" w:lineRule="auto"/>
        <w:rPr>
          <w:sz w:val="24"/>
          <w:szCs w:val="24"/>
        </w:rPr>
      </w:pPr>
      <w:r>
        <w:rPr>
          <w:rFonts w:hint="eastAsia"/>
          <w:sz w:val="24"/>
          <w:szCs w:val="24"/>
        </w:rPr>
        <w:t xml:space="preserve">4. </w:t>
      </w:r>
      <w:r>
        <w:rPr>
          <w:rFonts w:hint="eastAsia"/>
          <w:sz w:val="24"/>
          <w:szCs w:val="24"/>
        </w:rPr>
        <w:t>重构容错控制</w:t>
      </w:r>
    </w:p>
    <w:p w:rsidR="00BA5AF7" w:rsidRDefault="00BA5AF7" w:rsidP="00A55DF0">
      <w:pPr>
        <w:spacing w:line="360" w:lineRule="auto"/>
        <w:rPr>
          <w:rFonts w:hint="eastAsia"/>
          <w:sz w:val="24"/>
          <w:szCs w:val="24"/>
        </w:rPr>
      </w:pPr>
      <w:r w:rsidRPr="00BA5AF7">
        <w:rPr>
          <w:rFonts w:hint="eastAsia"/>
          <w:sz w:val="24"/>
          <w:szCs w:val="24"/>
        </w:rPr>
        <w:t>利用故障诊断机构实时地检测并定位故障，然后根据系统所处的新的工作状态重新配置工作点，利用某种控制器设计策略动态地重新构造一个控制器，使控制系统在新的工作状态下仍能保证一定的稳定性和控制效果。</w:t>
      </w:r>
    </w:p>
    <w:p w:rsidR="00A55DF0" w:rsidRDefault="00A55DF0" w:rsidP="00A55DF0">
      <w:pPr>
        <w:spacing w:line="360" w:lineRule="auto"/>
        <w:rPr>
          <w:sz w:val="24"/>
          <w:szCs w:val="24"/>
        </w:rPr>
      </w:pPr>
      <w:r>
        <w:rPr>
          <w:rFonts w:hint="eastAsia"/>
          <w:sz w:val="24"/>
          <w:szCs w:val="24"/>
        </w:rPr>
        <w:t xml:space="preserve">5. </w:t>
      </w:r>
      <w:r>
        <w:rPr>
          <w:rFonts w:hint="eastAsia"/>
          <w:sz w:val="24"/>
          <w:szCs w:val="24"/>
        </w:rPr>
        <w:t>故障分离</w:t>
      </w:r>
    </w:p>
    <w:p w:rsidR="00676BE0" w:rsidRDefault="00676BE0" w:rsidP="00A55DF0">
      <w:pPr>
        <w:spacing w:line="360" w:lineRule="auto"/>
        <w:rPr>
          <w:rFonts w:hint="eastAsia"/>
          <w:sz w:val="24"/>
          <w:szCs w:val="24"/>
        </w:rPr>
      </w:pPr>
      <w:r w:rsidRPr="00676BE0">
        <w:rPr>
          <w:rFonts w:hint="eastAsia"/>
          <w:sz w:val="24"/>
          <w:szCs w:val="24"/>
        </w:rPr>
        <w:t>在故障检测之后确定故障的种类以及故障发生的部位。</w:t>
      </w:r>
    </w:p>
    <w:p w:rsidR="00A47B21" w:rsidRDefault="00A47B21" w:rsidP="00A55DF0">
      <w:pPr>
        <w:spacing w:line="360" w:lineRule="auto"/>
        <w:rPr>
          <w:sz w:val="24"/>
          <w:szCs w:val="24"/>
        </w:rPr>
      </w:pPr>
    </w:p>
    <w:p w:rsidR="00A47B21" w:rsidRDefault="00A47B21" w:rsidP="00A55DF0">
      <w:pPr>
        <w:spacing w:line="360" w:lineRule="auto"/>
        <w:rPr>
          <w:sz w:val="24"/>
          <w:szCs w:val="24"/>
        </w:rPr>
      </w:pPr>
      <w:r>
        <w:rPr>
          <w:rFonts w:hint="eastAsia"/>
          <w:sz w:val="24"/>
          <w:szCs w:val="24"/>
        </w:rPr>
        <w:t>二、简答题</w:t>
      </w:r>
      <w:r w:rsidR="008F29DE">
        <w:rPr>
          <w:rFonts w:hint="eastAsia"/>
          <w:sz w:val="24"/>
          <w:szCs w:val="24"/>
        </w:rPr>
        <w:t>（</w:t>
      </w:r>
      <w:r w:rsidR="008F29DE">
        <w:rPr>
          <w:rFonts w:hint="eastAsia"/>
          <w:sz w:val="24"/>
          <w:szCs w:val="24"/>
        </w:rPr>
        <w:t>20</w:t>
      </w:r>
      <w:r w:rsidR="008F29DE">
        <w:rPr>
          <w:rFonts w:hint="eastAsia"/>
          <w:sz w:val="24"/>
          <w:szCs w:val="24"/>
        </w:rPr>
        <w:t>分×</w:t>
      </w:r>
      <w:r w:rsidR="008F29DE">
        <w:rPr>
          <w:rFonts w:hint="eastAsia"/>
          <w:sz w:val="24"/>
          <w:szCs w:val="24"/>
        </w:rPr>
        <w:t>4=80</w:t>
      </w:r>
      <w:r w:rsidR="008F29DE">
        <w:rPr>
          <w:rFonts w:hint="eastAsia"/>
          <w:sz w:val="24"/>
          <w:szCs w:val="24"/>
        </w:rPr>
        <w:t>分）</w:t>
      </w:r>
    </w:p>
    <w:p w:rsidR="00A47B21" w:rsidRDefault="00A47B21" w:rsidP="00A55DF0">
      <w:pPr>
        <w:spacing w:line="360" w:lineRule="auto"/>
        <w:rPr>
          <w:sz w:val="24"/>
          <w:szCs w:val="24"/>
        </w:rPr>
      </w:pPr>
      <w:r>
        <w:rPr>
          <w:rFonts w:hint="eastAsia"/>
          <w:sz w:val="24"/>
          <w:szCs w:val="24"/>
        </w:rPr>
        <w:t xml:space="preserve">1. </w:t>
      </w:r>
      <w:r>
        <w:rPr>
          <w:rFonts w:hint="eastAsia"/>
          <w:sz w:val="24"/>
          <w:szCs w:val="24"/>
        </w:rPr>
        <w:t>故障诊断包括哪几部分研究内容？</w:t>
      </w:r>
    </w:p>
    <w:p w:rsidR="00DA4A2E" w:rsidRDefault="00DA4A2E" w:rsidP="00A55DF0">
      <w:pPr>
        <w:spacing w:line="360" w:lineRule="auto"/>
        <w:rPr>
          <w:rFonts w:hint="eastAsia"/>
          <w:sz w:val="24"/>
          <w:szCs w:val="24"/>
        </w:rPr>
      </w:pPr>
      <w:r>
        <w:rPr>
          <w:rFonts w:hint="eastAsia"/>
          <w:sz w:val="24"/>
          <w:szCs w:val="24"/>
        </w:rPr>
        <w:t>故障特征的提取：</w:t>
      </w:r>
      <w:r w:rsidR="004F257A" w:rsidRPr="004F257A">
        <w:rPr>
          <w:rFonts w:hint="eastAsia"/>
          <w:sz w:val="24"/>
          <w:szCs w:val="24"/>
        </w:rPr>
        <w:t>通过测量和一定的信息处理技术获取反映系统故障的特征表述过程。</w:t>
      </w:r>
    </w:p>
    <w:p w:rsidR="00DA4A2E" w:rsidRDefault="00DA4A2E" w:rsidP="00A55DF0">
      <w:pPr>
        <w:spacing w:line="360" w:lineRule="auto"/>
        <w:rPr>
          <w:sz w:val="24"/>
          <w:szCs w:val="24"/>
        </w:rPr>
      </w:pPr>
      <w:r>
        <w:rPr>
          <w:rFonts w:hint="eastAsia"/>
          <w:sz w:val="24"/>
          <w:szCs w:val="24"/>
        </w:rPr>
        <w:t>故障的分离和估计：</w:t>
      </w:r>
      <w:r w:rsidR="004F257A" w:rsidRPr="004F257A">
        <w:rPr>
          <w:rFonts w:hint="eastAsia"/>
          <w:sz w:val="24"/>
          <w:szCs w:val="24"/>
        </w:rPr>
        <w:t>根据特征确定是否有故障以及故障的程度。</w:t>
      </w:r>
    </w:p>
    <w:p w:rsidR="00DA4A2E" w:rsidRDefault="00DA4A2E" w:rsidP="00A55DF0">
      <w:pPr>
        <w:spacing w:line="360" w:lineRule="auto"/>
        <w:rPr>
          <w:rFonts w:hint="eastAsia"/>
          <w:sz w:val="24"/>
          <w:szCs w:val="24"/>
        </w:rPr>
      </w:pPr>
      <w:r>
        <w:rPr>
          <w:rFonts w:hint="eastAsia"/>
          <w:sz w:val="24"/>
          <w:szCs w:val="24"/>
        </w:rPr>
        <w:t>故障的评价和决策：</w:t>
      </w:r>
      <w:r w:rsidR="004F257A" w:rsidRPr="004F257A">
        <w:rPr>
          <w:rFonts w:hint="eastAsia"/>
          <w:sz w:val="24"/>
          <w:szCs w:val="24"/>
        </w:rPr>
        <w:t>根据故障分离与估计的结论对故障的危害以及严重程度做出评价，进而决定是否停止任务或者需要维修等决策。</w:t>
      </w:r>
    </w:p>
    <w:p w:rsidR="00A47B21" w:rsidRDefault="00A47B21" w:rsidP="00A55DF0">
      <w:pPr>
        <w:spacing w:line="360" w:lineRule="auto"/>
        <w:rPr>
          <w:sz w:val="24"/>
          <w:szCs w:val="24"/>
        </w:rPr>
      </w:pPr>
      <w:r>
        <w:rPr>
          <w:rFonts w:hint="eastAsia"/>
          <w:sz w:val="24"/>
          <w:szCs w:val="24"/>
        </w:rPr>
        <w:t xml:space="preserve">2. </w:t>
      </w:r>
      <w:r>
        <w:rPr>
          <w:rFonts w:hint="eastAsia"/>
          <w:sz w:val="24"/>
          <w:szCs w:val="24"/>
        </w:rPr>
        <w:t>多变量系统完整性问题中，完整性是什么意思？</w:t>
      </w:r>
    </w:p>
    <w:p w:rsidR="004F257A" w:rsidRDefault="004F257A" w:rsidP="00A55DF0">
      <w:pPr>
        <w:spacing w:line="360" w:lineRule="auto"/>
        <w:rPr>
          <w:rFonts w:hint="eastAsia"/>
          <w:sz w:val="24"/>
          <w:szCs w:val="24"/>
        </w:rPr>
      </w:pPr>
      <w:r w:rsidRPr="004F257A">
        <w:rPr>
          <w:rFonts w:hint="eastAsia"/>
          <w:sz w:val="24"/>
          <w:szCs w:val="24"/>
        </w:rPr>
        <w:t>完整性是指系统中有一个或多个部件失效时，系统依然保持稳定的特性。设计具有完整性的控制系统等同于设计一个鲁棒控制器，这个控制器可稳定若干个不同</w:t>
      </w:r>
      <w:r w:rsidRPr="004F257A">
        <w:rPr>
          <w:rFonts w:hint="eastAsia"/>
          <w:sz w:val="24"/>
          <w:szCs w:val="24"/>
        </w:rPr>
        <w:lastRenderedPageBreak/>
        <w:t>的被控对象，而这些不同被控对象是由于系统处于正常状态或不同故障所导致的同一个被控对象特性改变所形成的，即故障系统的完整性控制器设计，使得系统在正常条件下或在某些故障条件下均能获得良好与稳定的控制性能。这是一个同时稳定化问题。</w:t>
      </w:r>
      <w:r w:rsidRPr="004F257A">
        <w:rPr>
          <w:sz w:val="24"/>
          <w:szCs w:val="24"/>
        </w:rPr>
        <w:t xml:space="preserve">     </w:t>
      </w:r>
    </w:p>
    <w:p w:rsidR="00A47B21" w:rsidRDefault="00A47B21" w:rsidP="00A55DF0">
      <w:pPr>
        <w:spacing w:line="360" w:lineRule="auto"/>
        <w:rPr>
          <w:sz w:val="24"/>
          <w:szCs w:val="24"/>
        </w:rPr>
      </w:pPr>
      <w:r>
        <w:rPr>
          <w:rFonts w:hint="eastAsia"/>
          <w:sz w:val="24"/>
          <w:szCs w:val="24"/>
        </w:rPr>
        <w:t xml:space="preserve">3. </w:t>
      </w:r>
      <w:r>
        <w:rPr>
          <w:rFonts w:hint="eastAsia"/>
          <w:sz w:val="24"/>
          <w:szCs w:val="24"/>
        </w:rPr>
        <w:t>简述故障检测观测器方法的基本思想。</w:t>
      </w:r>
    </w:p>
    <w:p w:rsidR="007A0741" w:rsidRPr="007A0741" w:rsidRDefault="004A76E8" w:rsidP="00A55DF0">
      <w:pPr>
        <w:spacing w:line="360" w:lineRule="auto"/>
        <w:rPr>
          <w:rFonts w:hint="eastAsia"/>
          <w:sz w:val="24"/>
          <w:szCs w:val="24"/>
        </w:rPr>
      </w:pPr>
      <w:r w:rsidRPr="004A76E8">
        <w:rPr>
          <w:rFonts w:hint="eastAsia"/>
          <w:sz w:val="24"/>
          <w:szCs w:val="24"/>
        </w:rPr>
        <w:t>设计状态反馈观测器的反馈增益阵，使某一故障（或某些故障的集合）的影响在输出残差中以某一确定的方向表现出来，从而实现故障的检测和分离的目的。</w:t>
      </w:r>
      <w:r w:rsidRPr="004A76E8">
        <w:rPr>
          <w:rFonts w:hint="eastAsia"/>
          <w:sz w:val="24"/>
          <w:szCs w:val="24"/>
        </w:rPr>
        <w:t xml:space="preserve"> </w:t>
      </w:r>
      <w:r w:rsidRPr="004A76E8">
        <w:rPr>
          <w:rFonts w:hint="eastAsia"/>
          <w:sz w:val="24"/>
          <w:szCs w:val="24"/>
        </w:rPr>
        <w:t>故障检测滤波器的一个重要任务就是配</w:t>
      </w:r>
      <w:bookmarkStart w:id="0" w:name="_GoBack"/>
      <w:bookmarkEnd w:id="0"/>
      <w:r w:rsidRPr="004A76E8">
        <w:rPr>
          <w:rFonts w:hint="eastAsia"/>
          <w:sz w:val="24"/>
          <w:szCs w:val="24"/>
        </w:rPr>
        <w:t>置与故障有关的检测空间的特征结构以获得故障对输出残差影响的期望方向特性。</w:t>
      </w:r>
    </w:p>
    <w:p w:rsidR="005B7B11" w:rsidRDefault="005B7B11" w:rsidP="00A55DF0">
      <w:pPr>
        <w:spacing w:line="360" w:lineRule="auto"/>
        <w:rPr>
          <w:sz w:val="24"/>
          <w:szCs w:val="24"/>
        </w:rPr>
      </w:pPr>
      <w:r>
        <w:rPr>
          <w:rFonts w:hint="eastAsia"/>
          <w:sz w:val="24"/>
          <w:szCs w:val="24"/>
        </w:rPr>
        <w:t xml:space="preserve">4. </w:t>
      </w:r>
      <w:r>
        <w:rPr>
          <w:rFonts w:hint="eastAsia"/>
          <w:sz w:val="24"/>
          <w:szCs w:val="24"/>
        </w:rPr>
        <w:t>写出考虑未建模动态和未知扰动因素的状态方程数学描述形式。</w:t>
      </w:r>
    </w:p>
    <w:p w:rsidR="004A76E8" w:rsidRDefault="004A76E8" w:rsidP="00A55DF0">
      <w:pPr>
        <w:spacing w:line="360" w:lineRule="auto"/>
        <w:rPr>
          <w:rFonts w:hint="eastAsia"/>
          <w:sz w:val="24"/>
          <w:szCs w:val="24"/>
        </w:rPr>
      </w:pPr>
      <w:r w:rsidRPr="004A76E8">
        <w:rPr>
          <w:position w:val="-32"/>
          <w:sz w:val="24"/>
          <w:szCs w:val="24"/>
        </w:rPr>
        <w:object w:dxaOrig="39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6.8pt;height:37.8pt" o:ole="">
            <v:imagedata r:id="rId4" o:title=""/>
          </v:shape>
          <o:OLEObject Type="Embed" ProgID="Equation.DSMT4" ShapeID="_x0000_i1028" DrawAspect="Content" ObjectID="_1592158220" r:id="rId5"/>
        </w:object>
      </w:r>
    </w:p>
    <w:sectPr w:rsidR="004A76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55DF0"/>
    <w:rsid w:val="0019508F"/>
    <w:rsid w:val="00367D94"/>
    <w:rsid w:val="00413311"/>
    <w:rsid w:val="004A76E8"/>
    <w:rsid w:val="004F257A"/>
    <w:rsid w:val="005260FB"/>
    <w:rsid w:val="005B0A08"/>
    <w:rsid w:val="005B7B11"/>
    <w:rsid w:val="00676BE0"/>
    <w:rsid w:val="007A0741"/>
    <w:rsid w:val="008F29DE"/>
    <w:rsid w:val="00A03900"/>
    <w:rsid w:val="00A47B21"/>
    <w:rsid w:val="00A55DF0"/>
    <w:rsid w:val="00BA5AF7"/>
    <w:rsid w:val="00C519D7"/>
    <w:rsid w:val="00DA4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00E9"/>
  <w15:docId w15:val="{28FE0C19-06BD-4373-97DF-8AB7896C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75848">
      <w:bodyDiv w:val="1"/>
      <w:marLeft w:val="0"/>
      <w:marRight w:val="0"/>
      <w:marTop w:val="0"/>
      <w:marBottom w:val="0"/>
      <w:divBdr>
        <w:top w:val="none" w:sz="0" w:space="0" w:color="auto"/>
        <w:left w:val="none" w:sz="0" w:space="0" w:color="auto"/>
        <w:bottom w:val="none" w:sz="0" w:space="0" w:color="auto"/>
        <w:right w:val="none" w:sz="0" w:space="0" w:color="auto"/>
      </w:divBdr>
    </w:div>
    <w:div w:id="1150170018">
      <w:bodyDiv w:val="1"/>
      <w:marLeft w:val="0"/>
      <w:marRight w:val="0"/>
      <w:marTop w:val="0"/>
      <w:marBottom w:val="0"/>
      <w:divBdr>
        <w:top w:val="none" w:sz="0" w:space="0" w:color="auto"/>
        <w:left w:val="none" w:sz="0" w:space="0" w:color="auto"/>
        <w:bottom w:val="none" w:sz="0" w:space="0" w:color="auto"/>
        <w:right w:val="none" w:sz="0" w:space="0" w:color="auto"/>
      </w:divBdr>
    </w:div>
    <w:div w:id="208444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黄 洋</cp:lastModifiedBy>
  <cp:revision>10</cp:revision>
  <dcterms:created xsi:type="dcterms:W3CDTF">2017-03-06T13:38:00Z</dcterms:created>
  <dcterms:modified xsi:type="dcterms:W3CDTF">2018-07-03T13:24:00Z</dcterms:modified>
</cp:coreProperties>
</file>