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0FB" w:rsidRDefault="005260FB" w:rsidP="005260FB">
      <w:pPr>
        <w:spacing w:line="360" w:lineRule="auto"/>
        <w:jc w:val="center"/>
        <w:rPr>
          <w:sz w:val="24"/>
          <w:szCs w:val="24"/>
        </w:rPr>
      </w:pPr>
      <w:r>
        <w:rPr>
          <w:rFonts w:hint="eastAsia"/>
          <w:sz w:val="24"/>
          <w:szCs w:val="24"/>
        </w:rPr>
        <w:t>随堂测试</w:t>
      </w:r>
      <w:r w:rsidR="00140312">
        <w:rPr>
          <w:rFonts w:hint="eastAsia"/>
          <w:sz w:val="24"/>
          <w:szCs w:val="24"/>
        </w:rPr>
        <w:t>二</w:t>
      </w:r>
    </w:p>
    <w:p w:rsidR="00A55DF0" w:rsidRDefault="00A55DF0" w:rsidP="00A55DF0">
      <w:pPr>
        <w:spacing w:line="360" w:lineRule="auto"/>
        <w:rPr>
          <w:sz w:val="24"/>
          <w:szCs w:val="24"/>
        </w:rPr>
      </w:pPr>
      <w:r>
        <w:rPr>
          <w:rFonts w:hint="eastAsia"/>
          <w:sz w:val="24"/>
          <w:szCs w:val="24"/>
        </w:rPr>
        <w:t>名词解释</w:t>
      </w:r>
      <w:r w:rsidR="008F29DE">
        <w:rPr>
          <w:rFonts w:hint="eastAsia"/>
          <w:sz w:val="24"/>
          <w:szCs w:val="24"/>
        </w:rPr>
        <w:t>（</w:t>
      </w:r>
      <w:r w:rsidR="008F29DE">
        <w:rPr>
          <w:rFonts w:hint="eastAsia"/>
          <w:sz w:val="24"/>
          <w:szCs w:val="24"/>
        </w:rPr>
        <w:t>5</w:t>
      </w:r>
      <w:r w:rsidR="008F29DE">
        <w:rPr>
          <w:rFonts w:hint="eastAsia"/>
          <w:sz w:val="24"/>
          <w:szCs w:val="24"/>
        </w:rPr>
        <w:t>分×</w:t>
      </w:r>
      <w:r w:rsidR="008F29DE">
        <w:rPr>
          <w:rFonts w:hint="eastAsia"/>
          <w:sz w:val="24"/>
          <w:szCs w:val="24"/>
        </w:rPr>
        <w:t>4=20</w:t>
      </w:r>
      <w:r w:rsidR="008F29DE">
        <w:rPr>
          <w:rFonts w:hint="eastAsia"/>
          <w:sz w:val="24"/>
          <w:szCs w:val="24"/>
        </w:rPr>
        <w:t>分）</w:t>
      </w:r>
      <w:r w:rsidR="00915847">
        <w:rPr>
          <w:sz w:val="24"/>
          <w:szCs w:val="24"/>
        </w:rPr>
        <w:tab/>
      </w:r>
    </w:p>
    <w:p w:rsidR="0078514A" w:rsidRDefault="00A55DF0" w:rsidP="0078514A">
      <w:pPr>
        <w:spacing w:line="360" w:lineRule="auto"/>
        <w:rPr>
          <w:sz w:val="24"/>
          <w:szCs w:val="24"/>
        </w:rPr>
      </w:pPr>
      <w:r>
        <w:rPr>
          <w:rFonts w:hint="eastAsia"/>
          <w:sz w:val="24"/>
          <w:szCs w:val="24"/>
        </w:rPr>
        <w:t xml:space="preserve">1. </w:t>
      </w:r>
      <w:r w:rsidR="00EF00EB">
        <w:rPr>
          <w:rFonts w:hint="eastAsia"/>
          <w:sz w:val="24"/>
          <w:szCs w:val="24"/>
        </w:rPr>
        <w:t>模型参数</w:t>
      </w:r>
    </w:p>
    <w:p w:rsidR="009F6EE3" w:rsidRPr="009F6EE3" w:rsidRDefault="009F6EE3" w:rsidP="0078514A">
      <w:pPr>
        <w:spacing w:line="360" w:lineRule="auto"/>
        <w:rPr>
          <w:sz w:val="24"/>
          <w:szCs w:val="24"/>
        </w:rPr>
      </w:pPr>
      <w:r w:rsidRPr="009F6EE3">
        <w:rPr>
          <w:rFonts w:hint="eastAsia"/>
          <w:sz w:val="24"/>
          <w:szCs w:val="24"/>
        </w:rPr>
        <w:t>定义描述控制系统的数学表达式（如状态方</w:t>
      </w:r>
      <w:r w:rsidR="00A13802">
        <w:rPr>
          <w:rFonts w:hint="eastAsia"/>
          <w:sz w:val="24"/>
          <w:szCs w:val="24"/>
        </w:rPr>
        <w:t>程、</w:t>
      </w:r>
      <w:bookmarkStart w:id="0" w:name="_GoBack"/>
      <w:bookmarkEnd w:id="0"/>
      <w:r w:rsidRPr="009F6EE3">
        <w:rPr>
          <w:rFonts w:hint="eastAsia"/>
          <w:sz w:val="24"/>
          <w:szCs w:val="24"/>
        </w:rPr>
        <w:t>传递函数等）的系数为模型参数，简称模参。</w:t>
      </w:r>
    </w:p>
    <w:p w:rsidR="00A47B21" w:rsidRDefault="00140312" w:rsidP="00A55DF0">
      <w:pPr>
        <w:spacing w:line="360" w:lineRule="auto"/>
        <w:rPr>
          <w:sz w:val="24"/>
          <w:szCs w:val="24"/>
        </w:rPr>
      </w:pPr>
      <w:r>
        <w:rPr>
          <w:rFonts w:hint="eastAsia"/>
          <w:sz w:val="24"/>
          <w:szCs w:val="24"/>
        </w:rPr>
        <w:t>2</w:t>
      </w:r>
      <w:r w:rsidR="007A10E7">
        <w:rPr>
          <w:rFonts w:hint="eastAsia"/>
          <w:sz w:val="24"/>
          <w:szCs w:val="24"/>
        </w:rPr>
        <w:t xml:space="preserve">. </w:t>
      </w:r>
      <w:r w:rsidR="002007D7">
        <w:rPr>
          <w:rFonts w:hint="eastAsia"/>
          <w:sz w:val="24"/>
          <w:szCs w:val="24"/>
        </w:rPr>
        <w:t>逻辑基</w:t>
      </w:r>
    </w:p>
    <w:p w:rsidR="001D6F8A" w:rsidRDefault="00076901" w:rsidP="00A55DF0">
      <w:pPr>
        <w:spacing w:line="360" w:lineRule="auto"/>
        <w:rPr>
          <w:sz w:val="24"/>
          <w:szCs w:val="24"/>
        </w:rPr>
      </w:pPr>
      <w:r>
        <w:rPr>
          <w:rFonts w:hint="eastAsia"/>
          <w:sz w:val="24"/>
          <w:szCs w:val="24"/>
        </w:rPr>
        <w:t>将所考虑的命题变元取</w:t>
      </w:r>
      <w:r>
        <w:rPr>
          <w:sz w:val="24"/>
          <w:szCs w:val="24"/>
        </w:rPr>
        <w:t>0</w:t>
      </w:r>
      <w:r>
        <w:rPr>
          <w:rFonts w:hint="eastAsia"/>
          <w:sz w:val="24"/>
          <w:szCs w:val="24"/>
        </w:rPr>
        <w:t>与</w:t>
      </w:r>
      <w:r>
        <w:rPr>
          <w:rFonts w:hint="eastAsia"/>
          <w:sz w:val="24"/>
          <w:szCs w:val="24"/>
        </w:rPr>
        <w:t>1</w:t>
      </w:r>
      <w:r>
        <w:rPr>
          <w:rFonts w:hint="eastAsia"/>
          <w:sz w:val="24"/>
          <w:szCs w:val="24"/>
        </w:rPr>
        <w:t>值的全部可能组合，每一种组合称为一个逻辑基，若系统有</w:t>
      </w:r>
      <w:r>
        <w:rPr>
          <w:rFonts w:hint="eastAsia"/>
          <w:sz w:val="24"/>
          <w:szCs w:val="24"/>
        </w:rPr>
        <w:t>N</w:t>
      </w:r>
      <w:proofErr w:type="gramStart"/>
      <w:r>
        <w:rPr>
          <w:rFonts w:hint="eastAsia"/>
          <w:sz w:val="24"/>
          <w:szCs w:val="24"/>
        </w:rPr>
        <w:t>个</w:t>
      </w:r>
      <w:proofErr w:type="gramEnd"/>
      <w:r>
        <w:rPr>
          <w:rFonts w:hint="eastAsia"/>
          <w:sz w:val="24"/>
          <w:szCs w:val="24"/>
        </w:rPr>
        <w:t>命题，则所组成的逻辑基将有</w:t>
      </w:r>
      <w:r w:rsidRPr="00076901">
        <w:rPr>
          <w:position w:val="-4"/>
          <w:sz w:val="24"/>
          <w:szCs w:val="2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5pt" o:ole="">
            <v:imagedata r:id="rId6" o:title=""/>
          </v:shape>
          <o:OLEObject Type="Embed" ProgID="Equation.DSMT4" ShapeID="_x0000_i1025" DrawAspect="Content" ObjectID="_1592208017" r:id="rId7"/>
        </w:object>
      </w:r>
      <w:r>
        <w:rPr>
          <w:sz w:val="24"/>
          <w:szCs w:val="24"/>
        </w:rPr>
        <w:t xml:space="preserve"> </w:t>
      </w:r>
      <w:r>
        <w:rPr>
          <w:rFonts w:hint="eastAsia"/>
          <w:sz w:val="24"/>
          <w:szCs w:val="24"/>
        </w:rPr>
        <w:t>个。</w:t>
      </w:r>
    </w:p>
    <w:p w:rsidR="00266600" w:rsidRDefault="00140312" w:rsidP="00A55DF0">
      <w:pPr>
        <w:spacing w:line="360" w:lineRule="auto"/>
        <w:rPr>
          <w:sz w:val="24"/>
          <w:szCs w:val="24"/>
        </w:rPr>
      </w:pPr>
      <w:r>
        <w:rPr>
          <w:rFonts w:hint="eastAsia"/>
          <w:sz w:val="24"/>
          <w:szCs w:val="24"/>
        </w:rPr>
        <w:t>3</w:t>
      </w:r>
      <w:r w:rsidR="00266600">
        <w:rPr>
          <w:rFonts w:hint="eastAsia"/>
          <w:sz w:val="24"/>
          <w:szCs w:val="24"/>
        </w:rPr>
        <w:t xml:space="preserve">. </w:t>
      </w:r>
      <w:r w:rsidR="00266600">
        <w:rPr>
          <w:rFonts w:hint="eastAsia"/>
          <w:sz w:val="24"/>
          <w:szCs w:val="24"/>
        </w:rPr>
        <w:t>重要度</w:t>
      </w:r>
    </w:p>
    <w:p w:rsidR="00C53F25" w:rsidRDefault="00C53F25" w:rsidP="00A55DF0">
      <w:pPr>
        <w:spacing w:line="360" w:lineRule="auto"/>
        <w:rPr>
          <w:sz w:val="24"/>
          <w:szCs w:val="24"/>
        </w:rPr>
      </w:pPr>
      <w:r w:rsidRPr="00C53F25">
        <w:rPr>
          <w:sz w:val="24"/>
          <w:szCs w:val="24"/>
        </w:rPr>
        <w:object w:dxaOrig="2760" w:dyaOrig="1200">
          <v:shape id="_x0000_i1026" type="#_x0000_t75" style="width:138pt;height:60pt" o:ole="">
            <v:imagedata r:id="rId8" o:title=""/>
          </v:shape>
          <o:OLEObject Type="Embed" ProgID="Equation.DSMT4" ShapeID="_x0000_i1026" DrawAspect="Content" ObjectID="_1592208018" r:id="rId9"/>
        </w:object>
      </w:r>
    </w:p>
    <w:p w:rsidR="0035423C" w:rsidRDefault="00140312" w:rsidP="00A55DF0">
      <w:pPr>
        <w:spacing w:line="360" w:lineRule="auto"/>
        <w:rPr>
          <w:sz w:val="24"/>
          <w:szCs w:val="24"/>
        </w:rPr>
      </w:pPr>
      <w:r>
        <w:rPr>
          <w:rFonts w:hint="eastAsia"/>
          <w:sz w:val="24"/>
          <w:szCs w:val="24"/>
        </w:rPr>
        <w:t>4</w:t>
      </w:r>
      <w:r w:rsidR="0035423C">
        <w:rPr>
          <w:rFonts w:hint="eastAsia"/>
          <w:sz w:val="24"/>
          <w:szCs w:val="24"/>
        </w:rPr>
        <w:t xml:space="preserve">. </w:t>
      </w:r>
      <w:r w:rsidR="0035423C">
        <w:rPr>
          <w:rFonts w:hint="eastAsia"/>
          <w:sz w:val="24"/>
          <w:szCs w:val="24"/>
        </w:rPr>
        <w:t>容错边界</w:t>
      </w:r>
    </w:p>
    <w:p w:rsidR="00C53F25" w:rsidRDefault="00C53F25" w:rsidP="00A55DF0">
      <w:pPr>
        <w:spacing w:line="360" w:lineRule="auto"/>
        <w:rPr>
          <w:sz w:val="24"/>
          <w:szCs w:val="24"/>
        </w:rPr>
      </w:pPr>
      <w:r w:rsidRPr="00C53F25">
        <w:rPr>
          <w:rFonts w:hint="eastAsia"/>
          <w:sz w:val="24"/>
          <w:szCs w:val="24"/>
        </w:rPr>
        <w:t>任何一个系统都有一定的</w:t>
      </w:r>
      <w:r w:rsidRPr="00C53F25">
        <w:rPr>
          <w:rFonts w:hint="eastAsia"/>
          <w:bCs/>
          <w:sz w:val="24"/>
          <w:szCs w:val="24"/>
        </w:rPr>
        <w:t>容错边界</w:t>
      </w:r>
      <w:r w:rsidRPr="00C53F25">
        <w:rPr>
          <w:rFonts w:hint="eastAsia"/>
          <w:sz w:val="24"/>
          <w:szCs w:val="24"/>
        </w:rPr>
        <w:t>，即在容错边界之内，则可以实现对故障的被动容错；若在容错边界之外，则无法实现对故障的被动容错。因此，寻找控制系统的鲁棒容错边界在工程上具有重要意义。</w:t>
      </w:r>
    </w:p>
    <w:p w:rsidR="002007D7" w:rsidRDefault="002007D7" w:rsidP="00A55DF0">
      <w:pPr>
        <w:spacing w:line="360" w:lineRule="auto"/>
        <w:rPr>
          <w:sz w:val="24"/>
          <w:szCs w:val="24"/>
        </w:rPr>
      </w:pPr>
    </w:p>
    <w:p w:rsidR="00A47B21" w:rsidRDefault="00A47B21" w:rsidP="00A55DF0">
      <w:pPr>
        <w:spacing w:line="360" w:lineRule="auto"/>
        <w:rPr>
          <w:sz w:val="24"/>
          <w:szCs w:val="24"/>
        </w:rPr>
      </w:pPr>
      <w:r>
        <w:rPr>
          <w:rFonts w:hint="eastAsia"/>
          <w:sz w:val="24"/>
          <w:szCs w:val="24"/>
        </w:rPr>
        <w:t>简答题</w:t>
      </w:r>
      <w:r w:rsidR="008F29DE">
        <w:rPr>
          <w:rFonts w:hint="eastAsia"/>
          <w:sz w:val="24"/>
          <w:szCs w:val="24"/>
        </w:rPr>
        <w:t>（</w:t>
      </w:r>
      <w:r w:rsidR="008F29DE">
        <w:rPr>
          <w:rFonts w:hint="eastAsia"/>
          <w:sz w:val="24"/>
          <w:szCs w:val="24"/>
        </w:rPr>
        <w:t>20</w:t>
      </w:r>
      <w:r w:rsidR="008F29DE">
        <w:rPr>
          <w:rFonts w:hint="eastAsia"/>
          <w:sz w:val="24"/>
          <w:szCs w:val="24"/>
        </w:rPr>
        <w:t>分×</w:t>
      </w:r>
      <w:r w:rsidR="008F29DE">
        <w:rPr>
          <w:rFonts w:hint="eastAsia"/>
          <w:sz w:val="24"/>
          <w:szCs w:val="24"/>
        </w:rPr>
        <w:t>4=80</w:t>
      </w:r>
      <w:r w:rsidR="008F29DE">
        <w:rPr>
          <w:rFonts w:hint="eastAsia"/>
          <w:sz w:val="24"/>
          <w:szCs w:val="24"/>
        </w:rPr>
        <w:t>分）</w:t>
      </w:r>
    </w:p>
    <w:p w:rsidR="005B7B11" w:rsidRDefault="00A47B21" w:rsidP="00A55DF0">
      <w:pPr>
        <w:spacing w:line="360" w:lineRule="auto"/>
        <w:rPr>
          <w:sz w:val="24"/>
          <w:szCs w:val="24"/>
        </w:rPr>
      </w:pPr>
      <w:r>
        <w:rPr>
          <w:rFonts w:hint="eastAsia"/>
          <w:sz w:val="24"/>
          <w:szCs w:val="24"/>
        </w:rPr>
        <w:t>1.</w:t>
      </w:r>
      <w:r w:rsidR="00140312">
        <w:rPr>
          <w:rFonts w:hint="eastAsia"/>
          <w:sz w:val="24"/>
          <w:szCs w:val="24"/>
        </w:rPr>
        <w:t xml:space="preserve"> </w:t>
      </w:r>
      <w:r w:rsidR="007A10E7">
        <w:rPr>
          <w:rFonts w:hint="eastAsia"/>
          <w:sz w:val="24"/>
          <w:szCs w:val="24"/>
        </w:rPr>
        <w:t>简述</w:t>
      </w:r>
      <w:proofErr w:type="gramStart"/>
      <w:r w:rsidR="007A10E7">
        <w:rPr>
          <w:rFonts w:hint="eastAsia"/>
          <w:sz w:val="24"/>
          <w:szCs w:val="24"/>
        </w:rPr>
        <w:t>模参</w:t>
      </w:r>
      <w:r w:rsidR="007A10E7">
        <w:rPr>
          <w:rFonts w:hint="eastAsia"/>
          <w:sz w:val="24"/>
          <w:szCs w:val="24"/>
        </w:rPr>
        <w:t>-</w:t>
      </w:r>
      <w:r w:rsidR="007A10E7">
        <w:rPr>
          <w:rFonts w:hint="eastAsia"/>
          <w:sz w:val="24"/>
          <w:szCs w:val="24"/>
        </w:rPr>
        <w:t>物参</w:t>
      </w:r>
      <w:proofErr w:type="gramEnd"/>
      <w:r w:rsidR="007A10E7">
        <w:rPr>
          <w:rFonts w:hint="eastAsia"/>
          <w:sz w:val="24"/>
          <w:szCs w:val="24"/>
        </w:rPr>
        <w:t>关联方程灵敏度分析的故障诊断基本思路。</w:t>
      </w:r>
    </w:p>
    <w:p w:rsidR="00AC2610" w:rsidRPr="00AC2610" w:rsidRDefault="00AC2610" w:rsidP="00AC2610">
      <w:pPr>
        <w:spacing w:line="360" w:lineRule="auto"/>
        <w:rPr>
          <w:sz w:val="24"/>
          <w:szCs w:val="24"/>
        </w:rPr>
      </w:pPr>
      <w:r w:rsidRPr="00AC2610">
        <w:rPr>
          <w:rFonts w:hint="eastAsia"/>
          <w:sz w:val="24"/>
          <w:szCs w:val="24"/>
        </w:rPr>
        <w:t>（</w:t>
      </w:r>
      <w:r w:rsidRPr="00AC2610">
        <w:rPr>
          <w:rFonts w:hint="eastAsia"/>
          <w:sz w:val="24"/>
          <w:szCs w:val="24"/>
        </w:rPr>
        <w:t>1</w:t>
      </w:r>
      <w:r w:rsidRPr="00AC2610">
        <w:rPr>
          <w:rFonts w:hint="eastAsia"/>
          <w:sz w:val="24"/>
          <w:szCs w:val="24"/>
        </w:rPr>
        <w:t>）离线分析</w:t>
      </w:r>
    </w:p>
    <w:p w:rsidR="00AC2610" w:rsidRPr="00AC2610" w:rsidRDefault="00AC2610" w:rsidP="00AC2610">
      <w:pPr>
        <w:spacing w:line="360" w:lineRule="auto"/>
        <w:rPr>
          <w:sz w:val="24"/>
          <w:szCs w:val="24"/>
        </w:rPr>
      </w:pPr>
      <w:r w:rsidRPr="00AC2610">
        <w:rPr>
          <w:rFonts w:hint="eastAsia"/>
          <w:sz w:val="24"/>
          <w:szCs w:val="24"/>
        </w:rPr>
        <w:t>①建立理论模型；②建立</w:t>
      </w:r>
      <w:proofErr w:type="gramStart"/>
      <w:r w:rsidRPr="00AC2610">
        <w:rPr>
          <w:rFonts w:hint="eastAsia"/>
          <w:sz w:val="24"/>
          <w:szCs w:val="24"/>
        </w:rPr>
        <w:t>模参</w:t>
      </w:r>
      <w:r w:rsidRPr="00AC2610">
        <w:rPr>
          <w:rFonts w:hint="eastAsia"/>
          <w:sz w:val="24"/>
          <w:szCs w:val="24"/>
        </w:rPr>
        <w:t>-</w:t>
      </w:r>
      <w:r w:rsidRPr="00AC2610">
        <w:rPr>
          <w:rFonts w:hint="eastAsia"/>
          <w:sz w:val="24"/>
          <w:szCs w:val="24"/>
        </w:rPr>
        <w:t>物参</w:t>
      </w:r>
      <w:proofErr w:type="gramEnd"/>
      <w:r w:rsidRPr="00AC2610">
        <w:rPr>
          <w:rFonts w:hint="eastAsia"/>
          <w:sz w:val="24"/>
          <w:szCs w:val="24"/>
        </w:rPr>
        <w:t>关联方程；③进行</w:t>
      </w:r>
      <w:proofErr w:type="gramStart"/>
      <w:r w:rsidRPr="00AC2610">
        <w:rPr>
          <w:rFonts w:hint="eastAsia"/>
          <w:sz w:val="24"/>
          <w:szCs w:val="24"/>
        </w:rPr>
        <w:t>模参对物参</w:t>
      </w:r>
      <w:proofErr w:type="gramEnd"/>
      <w:r w:rsidRPr="00AC2610">
        <w:rPr>
          <w:rFonts w:hint="eastAsia"/>
          <w:sz w:val="24"/>
          <w:szCs w:val="24"/>
        </w:rPr>
        <w:t>的灵敏度分析；④根据</w:t>
      </w:r>
      <w:proofErr w:type="gramStart"/>
      <w:r w:rsidRPr="00AC2610">
        <w:rPr>
          <w:rFonts w:hint="eastAsia"/>
          <w:sz w:val="24"/>
          <w:szCs w:val="24"/>
        </w:rPr>
        <w:t>物参变化</w:t>
      </w:r>
      <w:proofErr w:type="gramEnd"/>
      <w:r w:rsidRPr="00AC2610">
        <w:rPr>
          <w:rFonts w:hint="eastAsia"/>
          <w:sz w:val="24"/>
          <w:szCs w:val="24"/>
        </w:rPr>
        <w:t>的容差限值确定</w:t>
      </w:r>
      <w:proofErr w:type="gramStart"/>
      <w:r w:rsidRPr="00AC2610">
        <w:rPr>
          <w:rFonts w:hint="eastAsia"/>
          <w:sz w:val="24"/>
          <w:szCs w:val="24"/>
        </w:rPr>
        <w:t>模参变</w:t>
      </w:r>
      <w:proofErr w:type="gramEnd"/>
      <w:r w:rsidRPr="00AC2610">
        <w:rPr>
          <w:rFonts w:hint="eastAsia"/>
          <w:sz w:val="24"/>
          <w:szCs w:val="24"/>
        </w:rPr>
        <w:t>化的容差限值；⑤确定合适的特征化向量；⑥对不同故障引起的</w:t>
      </w:r>
      <w:proofErr w:type="gramStart"/>
      <w:r w:rsidRPr="00AC2610">
        <w:rPr>
          <w:rFonts w:hint="eastAsia"/>
          <w:sz w:val="24"/>
          <w:szCs w:val="24"/>
        </w:rPr>
        <w:t>模参变化</w:t>
      </w:r>
      <w:proofErr w:type="gramEnd"/>
      <w:r w:rsidRPr="00AC2610">
        <w:rPr>
          <w:rFonts w:hint="eastAsia"/>
          <w:sz w:val="24"/>
          <w:szCs w:val="24"/>
        </w:rPr>
        <w:t>进行特征化处理，得到每一故障对应的特征向量。</w:t>
      </w:r>
    </w:p>
    <w:p w:rsidR="00AC2610" w:rsidRPr="00AC2610" w:rsidRDefault="00AC2610" w:rsidP="00AC2610">
      <w:pPr>
        <w:spacing w:line="360" w:lineRule="auto"/>
        <w:rPr>
          <w:sz w:val="24"/>
          <w:szCs w:val="24"/>
        </w:rPr>
      </w:pPr>
      <w:r w:rsidRPr="00AC2610">
        <w:rPr>
          <w:rFonts w:hint="eastAsia"/>
          <w:sz w:val="24"/>
          <w:szCs w:val="24"/>
        </w:rPr>
        <w:t>（</w:t>
      </w:r>
      <w:r w:rsidRPr="00AC2610">
        <w:rPr>
          <w:rFonts w:hint="eastAsia"/>
          <w:sz w:val="24"/>
          <w:szCs w:val="24"/>
        </w:rPr>
        <w:t>2</w:t>
      </w:r>
      <w:r w:rsidRPr="00AC2610">
        <w:rPr>
          <w:rFonts w:hint="eastAsia"/>
          <w:sz w:val="24"/>
          <w:szCs w:val="24"/>
        </w:rPr>
        <w:t>）在线诊断</w:t>
      </w:r>
    </w:p>
    <w:p w:rsidR="00AC2610" w:rsidRDefault="00AC2610" w:rsidP="00AC2610">
      <w:pPr>
        <w:spacing w:line="360" w:lineRule="auto"/>
        <w:rPr>
          <w:sz w:val="24"/>
          <w:szCs w:val="24"/>
        </w:rPr>
      </w:pPr>
      <w:r w:rsidRPr="00AC2610">
        <w:rPr>
          <w:rFonts w:hint="eastAsia"/>
          <w:sz w:val="24"/>
          <w:szCs w:val="24"/>
        </w:rPr>
        <w:t>①在线辨识实际模参数值；②确定实际</w:t>
      </w:r>
      <w:proofErr w:type="gramStart"/>
      <w:r w:rsidRPr="00AC2610">
        <w:rPr>
          <w:rFonts w:hint="eastAsia"/>
          <w:sz w:val="24"/>
          <w:szCs w:val="24"/>
        </w:rPr>
        <w:t>模参相对理论模参</w:t>
      </w:r>
      <w:proofErr w:type="gramEnd"/>
      <w:r w:rsidRPr="00AC2610">
        <w:rPr>
          <w:rFonts w:hint="eastAsia"/>
          <w:sz w:val="24"/>
          <w:szCs w:val="24"/>
        </w:rPr>
        <w:t>的变化；③</w:t>
      </w:r>
      <w:proofErr w:type="gramStart"/>
      <w:r w:rsidRPr="00AC2610">
        <w:rPr>
          <w:rFonts w:hint="eastAsia"/>
          <w:sz w:val="24"/>
          <w:szCs w:val="24"/>
        </w:rPr>
        <w:t>对模参变化</w:t>
      </w:r>
      <w:proofErr w:type="gramEnd"/>
      <w:r w:rsidRPr="00AC2610">
        <w:rPr>
          <w:rFonts w:hint="eastAsia"/>
          <w:sz w:val="24"/>
          <w:szCs w:val="24"/>
        </w:rPr>
        <w:t>值进行特征化处理，得到特征向量；④利用分类决策机构确定故障部位。</w:t>
      </w:r>
    </w:p>
    <w:p w:rsidR="001D23A1" w:rsidRDefault="00140312" w:rsidP="00A55DF0">
      <w:pPr>
        <w:spacing w:line="360" w:lineRule="auto"/>
        <w:rPr>
          <w:sz w:val="24"/>
          <w:szCs w:val="24"/>
        </w:rPr>
      </w:pPr>
      <w:r>
        <w:rPr>
          <w:rFonts w:hint="eastAsia"/>
          <w:sz w:val="24"/>
          <w:szCs w:val="24"/>
        </w:rPr>
        <w:t>2</w:t>
      </w:r>
      <w:r w:rsidR="001D23A1">
        <w:rPr>
          <w:rFonts w:hint="eastAsia"/>
          <w:sz w:val="24"/>
          <w:szCs w:val="24"/>
        </w:rPr>
        <w:t xml:space="preserve">. </w:t>
      </w:r>
      <w:r w:rsidR="001D23A1">
        <w:rPr>
          <w:rFonts w:hint="eastAsia"/>
          <w:sz w:val="24"/>
          <w:szCs w:val="24"/>
        </w:rPr>
        <w:t>故障树定性分析的主要目的是什么？</w:t>
      </w:r>
    </w:p>
    <w:p w:rsidR="004B171C" w:rsidRDefault="00DE7430" w:rsidP="00A55DF0">
      <w:pPr>
        <w:spacing w:line="360" w:lineRule="auto"/>
        <w:rPr>
          <w:sz w:val="24"/>
          <w:szCs w:val="24"/>
        </w:rPr>
      </w:pPr>
      <w:r w:rsidRPr="00DE7430">
        <w:rPr>
          <w:rFonts w:hint="eastAsia"/>
          <w:sz w:val="24"/>
          <w:szCs w:val="24"/>
        </w:rPr>
        <w:t>故障树分析法是通过对可能造成系统故障的各种因素（包括硬件、软件、环境、人为因素等），由总体至部分按树状分支逐级细化进行分析。画出逻辑框图，从</w:t>
      </w:r>
      <w:r w:rsidRPr="00DE7430">
        <w:rPr>
          <w:rFonts w:hint="eastAsia"/>
          <w:sz w:val="24"/>
          <w:szCs w:val="24"/>
        </w:rPr>
        <w:lastRenderedPageBreak/>
        <w:t>而确定系统故障原因的各种组合方式及其对系统的影响和它的发生概率，采取相应的纠正措施，从而提高系统可靠性的一种分析方法。</w:t>
      </w:r>
    </w:p>
    <w:p w:rsidR="00055377" w:rsidRPr="00055377" w:rsidRDefault="00055377" w:rsidP="00055377">
      <w:pPr>
        <w:spacing w:line="360" w:lineRule="auto"/>
        <w:rPr>
          <w:sz w:val="24"/>
          <w:szCs w:val="24"/>
        </w:rPr>
      </w:pPr>
      <w:r w:rsidRPr="00055377">
        <w:rPr>
          <w:rFonts w:hint="eastAsia"/>
          <w:sz w:val="24"/>
          <w:szCs w:val="24"/>
        </w:rPr>
        <w:t>（</w:t>
      </w:r>
      <w:r w:rsidRPr="00055377">
        <w:rPr>
          <w:sz w:val="24"/>
          <w:szCs w:val="24"/>
        </w:rPr>
        <w:t>1</w:t>
      </w:r>
      <w:r w:rsidRPr="00055377">
        <w:rPr>
          <w:rFonts w:hint="eastAsia"/>
          <w:sz w:val="24"/>
          <w:szCs w:val="24"/>
        </w:rPr>
        <w:t>）</w:t>
      </w:r>
      <w:proofErr w:type="gramStart"/>
      <w:r w:rsidRPr="00055377">
        <w:rPr>
          <w:rFonts w:hint="eastAsia"/>
          <w:sz w:val="24"/>
          <w:szCs w:val="24"/>
        </w:rPr>
        <w:t>阶数越</w:t>
      </w:r>
      <w:proofErr w:type="gramEnd"/>
      <w:r w:rsidRPr="00055377">
        <w:rPr>
          <w:rFonts w:hint="eastAsia"/>
          <w:sz w:val="24"/>
          <w:szCs w:val="24"/>
        </w:rPr>
        <w:t>小的割集越重要。</w:t>
      </w:r>
    </w:p>
    <w:p w:rsidR="00055377" w:rsidRPr="00055377" w:rsidRDefault="00055377" w:rsidP="00055377">
      <w:pPr>
        <w:spacing w:line="360" w:lineRule="auto"/>
        <w:rPr>
          <w:sz w:val="24"/>
          <w:szCs w:val="24"/>
        </w:rPr>
      </w:pPr>
      <w:r w:rsidRPr="00055377">
        <w:rPr>
          <w:rFonts w:hint="eastAsia"/>
          <w:sz w:val="24"/>
          <w:szCs w:val="24"/>
        </w:rPr>
        <w:t>（</w:t>
      </w:r>
      <w:r w:rsidRPr="00055377">
        <w:rPr>
          <w:sz w:val="24"/>
          <w:szCs w:val="24"/>
        </w:rPr>
        <w:t>2</w:t>
      </w:r>
      <w:r w:rsidRPr="00055377">
        <w:rPr>
          <w:rFonts w:hint="eastAsia"/>
          <w:sz w:val="24"/>
          <w:szCs w:val="24"/>
        </w:rPr>
        <w:t>）低阶最小割集中出现的底事件比高阶最小割集的底事件重要。</w:t>
      </w:r>
    </w:p>
    <w:p w:rsidR="00055377" w:rsidRPr="00055377" w:rsidRDefault="00055377" w:rsidP="00A55DF0">
      <w:pPr>
        <w:spacing w:line="360" w:lineRule="auto"/>
        <w:rPr>
          <w:sz w:val="24"/>
          <w:szCs w:val="24"/>
        </w:rPr>
      </w:pPr>
      <w:r w:rsidRPr="00055377">
        <w:rPr>
          <w:rFonts w:hint="eastAsia"/>
          <w:sz w:val="24"/>
          <w:szCs w:val="24"/>
        </w:rPr>
        <w:t>（</w:t>
      </w:r>
      <w:r w:rsidRPr="00055377">
        <w:rPr>
          <w:sz w:val="24"/>
          <w:szCs w:val="24"/>
        </w:rPr>
        <w:t>3</w:t>
      </w:r>
      <w:r w:rsidRPr="00055377">
        <w:rPr>
          <w:rFonts w:hint="eastAsia"/>
          <w:sz w:val="24"/>
          <w:szCs w:val="24"/>
        </w:rPr>
        <w:t>）</w:t>
      </w:r>
      <w:proofErr w:type="gramStart"/>
      <w:r w:rsidRPr="00055377">
        <w:rPr>
          <w:rFonts w:hint="eastAsia"/>
          <w:sz w:val="24"/>
          <w:szCs w:val="24"/>
        </w:rPr>
        <w:t>在同阶最小</w:t>
      </w:r>
      <w:proofErr w:type="gramEnd"/>
      <w:r w:rsidRPr="00055377">
        <w:rPr>
          <w:rFonts w:hint="eastAsia"/>
          <w:sz w:val="24"/>
          <w:szCs w:val="24"/>
        </w:rPr>
        <w:t>割集情况下，在不同最小割集中重复出现的次数越多的底事件越重要。</w:t>
      </w:r>
    </w:p>
    <w:p w:rsidR="001F7ECC" w:rsidRDefault="001F7ECC" w:rsidP="00A55DF0">
      <w:pPr>
        <w:spacing w:line="360" w:lineRule="auto"/>
        <w:rPr>
          <w:sz w:val="24"/>
          <w:szCs w:val="24"/>
        </w:rPr>
      </w:pPr>
      <w:r>
        <w:rPr>
          <w:rFonts w:hint="eastAsia"/>
          <w:sz w:val="24"/>
          <w:szCs w:val="24"/>
        </w:rPr>
        <w:t xml:space="preserve">3. </w:t>
      </w:r>
      <w:r>
        <w:rPr>
          <w:rFonts w:hint="eastAsia"/>
          <w:sz w:val="24"/>
          <w:szCs w:val="24"/>
        </w:rPr>
        <w:t>鲁棒控制理论目前可分为哪两类？</w:t>
      </w:r>
    </w:p>
    <w:p w:rsidR="00491598" w:rsidRDefault="00491598" w:rsidP="00A55DF0">
      <w:pPr>
        <w:spacing w:line="360" w:lineRule="auto"/>
        <w:rPr>
          <w:sz w:val="24"/>
          <w:szCs w:val="24"/>
        </w:rPr>
      </w:pPr>
      <w:r w:rsidRPr="00491598">
        <w:rPr>
          <w:rFonts w:hint="eastAsia"/>
          <w:sz w:val="24"/>
          <w:szCs w:val="24"/>
        </w:rPr>
        <w:t>一种是以算子理论和</w:t>
      </w:r>
      <w:r w:rsidRPr="00491598">
        <w:rPr>
          <w:sz w:val="24"/>
          <w:szCs w:val="24"/>
        </w:rPr>
        <w:t>H∞</w:t>
      </w:r>
      <w:r w:rsidRPr="00491598">
        <w:rPr>
          <w:rFonts w:hint="eastAsia"/>
          <w:sz w:val="24"/>
          <w:szCs w:val="24"/>
        </w:rPr>
        <w:t>理论为基础的鲁棒控制理论，较好的解决了当正常系统</w:t>
      </w:r>
      <w:r w:rsidRPr="00491598">
        <w:rPr>
          <w:sz w:val="24"/>
          <w:szCs w:val="24"/>
        </w:rPr>
        <w:t>G(s)</w:t>
      </w:r>
      <w:r w:rsidRPr="00491598">
        <w:rPr>
          <w:rFonts w:hint="eastAsia"/>
          <w:sz w:val="24"/>
          <w:szCs w:val="24"/>
        </w:rPr>
        <w:t>存在附加未建模动态△</w:t>
      </w:r>
      <w:r w:rsidRPr="00491598">
        <w:rPr>
          <w:sz w:val="24"/>
          <w:szCs w:val="24"/>
        </w:rPr>
        <w:t>(s)</w:t>
      </w:r>
      <w:r w:rsidRPr="00491598">
        <w:rPr>
          <w:rFonts w:hint="eastAsia"/>
          <w:sz w:val="24"/>
          <w:szCs w:val="24"/>
        </w:rPr>
        <w:t>时系统的分析和综合问题。另一种以参数空间方法和极点配置理论为基础的鲁棒控制理论，较好的解决了参数有界不确定性和多模系统的分析和综合问题。</w:t>
      </w:r>
    </w:p>
    <w:p w:rsidR="001D23A1" w:rsidRDefault="004D75EA" w:rsidP="00A55DF0">
      <w:pPr>
        <w:spacing w:line="360" w:lineRule="auto"/>
        <w:rPr>
          <w:sz w:val="24"/>
          <w:szCs w:val="24"/>
        </w:rPr>
      </w:pPr>
      <w:r>
        <w:rPr>
          <w:rFonts w:hint="eastAsia"/>
          <w:sz w:val="24"/>
          <w:szCs w:val="24"/>
        </w:rPr>
        <w:t xml:space="preserve">4. </w:t>
      </w:r>
      <w:r>
        <w:rPr>
          <w:rFonts w:hint="eastAsia"/>
          <w:sz w:val="24"/>
          <w:szCs w:val="24"/>
        </w:rPr>
        <w:t>参数空间方法主要解决什么问题？</w:t>
      </w:r>
    </w:p>
    <w:p w:rsidR="003A3DF0" w:rsidRPr="00140312" w:rsidRDefault="003A3DF0" w:rsidP="00A55DF0">
      <w:pPr>
        <w:spacing w:line="360" w:lineRule="auto"/>
        <w:rPr>
          <w:sz w:val="24"/>
          <w:szCs w:val="24"/>
        </w:rPr>
      </w:pPr>
      <w:r w:rsidRPr="003A3DF0">
        <w:rPr>
          <w:rFonts w:hint="eastAsia"/>
          <w:sz w:val="24"/>
          <w:szCs w:val="24"/>
        </w:rPr>
        <w:t>给定一族表征不确定系统的特征函数</w:t>
      </w:r>
      <w:r w:rsidRPr="003A3DF0">
        <w:rPr>
          <w:sz w:val="24"/>
          <w:szCs w:val="24"/>
        </w:rPr>
        <w:t>P</w:t>
      </w:r>
      <w:r w:rsidRPr="003A3DF0">
        <w:rPr>
          <w:rFonts w:hint="eastAsia"/>
          <w:sz w:val="24"/>
          <w:szCs w:val="24"/>
        </w:rPr>
        <w:t>和复平面上的</w:t>
      </w:r>
      <w:r w:rsidRPr="003A3DF0">
        <w:rPr>
          <w:sz w:val="24"/>
          <w:szCs w:val="24"/>
        </w:rPr>
        <w:t>D</w:t>
      </w:r>
      <w:r w:rsidRPr="003A3DF0">
        <w:rPr>
          <w:rFonts w:hint="eastAsia"/>
          <w:sz w:val="24"/>
          <w:szCs w:val="24"/>
        </w:rPr>
        <w:t>集合，找出一种设计方法，确定某种形式的控制，使</w:t>
      </w:r>
      <w:r w:rsidRPr="003A3DF0">
        <w:rPr>
          <w:sz w:val="24"/>
          <w:szCs w:val="24"/>
        </w:rPr>
        <w:t>P</w:t>
      </w:r>
      <w:r w:rsidRPr="003A3DF0">
        <w:rPr>
          <w:rFonts w:hint="eastAsia"/>
          <w:sz w:val="24"/>
          <w:szCs w:val="24"/>
        </w:rPr>
        <w:t>满足</w:t>
      </w:r>
      <w:r w:rsidRPr="003A3DF0">
        <w:rPr>
          <w:sz w:val="24"/>
          <w:szCs w:val="24"/>
        </w:rPr>
        <w:t>D</w:t>
      </w:r>
      <w:r w:rsidRPr="003A3DF0">
        <w:rPr>
          <w:rFonts w:hint="eastAsia"/>
          <w:sz w:val="24"/>
          <w:szCs w:val="24"/>
        </w:rPr>
        <w:t>稳定性，具体的说，检验</w:t>
      </w:r>
      <w:r w:rsidRPr="003A3DF0">
        <w:rPr>
          <w:sz w:val="24"/>
          <w:szCs w:val="24"/>
        </w:rPr>
        <w:t>P</w:t>
      </w:r>
      <w:r w:rsidRPr="003A3DF0">
        <w:rPr>
          <w:rFonts w:hint="eastAsia"/>
          <w:sz w:val="24"/>
          <w:szCs w:val="24"/>
        </w:rPr>
        <w:t>域中的函数的零点是否在</w:t>
      </w:r>
      <w:r w:rsidRPr="003A3DF0">
        <w:rPr>
          <w:sz w:val="24"/>
          <w:szCs w:val="24"/>
        </w:rPr>
        <w:t>D</w:t>
      </w:r>
      <w:r w:rsidRPr="003A3DF0">
        <w:rPr>
          <w:rFonts w:hint="eastAsia"/>
          <w:sz w:val="24"/>
          <w:szCs w:val="24"/>
        </w:rPr>
        <w:t>集合里。</w:t>
      </w:r>
    </w:p>
    <w:sectPr w:rsidR="003A3DF0" w:rsidRPr="00140312" w:rsidSect="00DE63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58F" w:rsidRDefault="0061058F" w:rsidP="00915847">
      <w:r>
        <w:separator/>
      </w:r>
    </w:p>
  </w:endnote>
  <w:endnote w:type="continuationSeparator" w:id="0">
    <w:p w:rsidR="0061058F" w:rsidRDefault="0061058F" w:rsidP="0091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58F" w:rsidRDefault="0061058F" w:rsidP="00915847">
      <w:r>
        <w:separator/>
      </w:r>
    </w:p>
  </w:footnote>
  <w:footnote w:type="continuationSeparator" w:id="0">
    <w:p w:rsidR="0061058F" w:rsidRDefault="0061058F" w:rsidP="00915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55DF0"/>
    <w:rsid w:val="00055377"/>
    <w:rsid w:val="00076901"/>
    <w:rsid w:val="00140312"/>
    <w:rsid w:val="001D23A1"/>
    <w:rsid w:val="001D6F8A"/>
    <w:rsid w:val="001F7ECC"/>
    <w:rsid w:val="002007D7"/>
    <w:rsid w:val="00266600"/>
    <w:rsid w:val="0035423C"/>
    <w:rsid w:val="003A3DF0"/>
    <w:rsid w:val="00413311"/>
    <w:rsid w:val="00491598"/>
    <w:rsid w:val="004B171C"/>
    <w:rsid w:val="004D75EA"/>
    <w:rsid w:val="005260FB"/>
    <w:rsid w:val="005B0A08"/>
    <w:rsid w:val="005B7B11"/>
    <w:rsid w:val="0061058F"/>
    <w:rsid w:val="0078514A"/>
    <w:rsid w:val="007A10E7"/>
    <w:rsid w:val="008F29DE"/>
    <w:rsid w:val="00915847"/>
    <w:rsid w:val="009207AD"/>
    <w:rsid w:val="009F6EE3"/>
    <w:rsid w:val="00A03900"/>
    <w:rsid w:val="00A13802"/>
    <w:rsid w:val="00A47B21"/>
    <w:rsid w:val="00A55DF0"/>
    <w:rsid w:val="00AC2610"/>
    <w:rsid w:val="00B9163A"/>
    <w:rsid w:val="00C53F25"/>
    <w:rsid w:val="00D01A10"/>
    <w:rsid w:val="00D12832"/>
    <w:rsid w:val="00D4667F"/>
    <w:rsid w:val="00D82190"/>
    <w:rsid w:val="00DA6826"/>
    <w:rsid w:val="00DE6318"/>
    <w:rsid w:val="00DE7430"/>
    <w:rsid w:val="00E01256"/>
    <w:rsid w:val="00EF00EB"/>
    <w:rsid w:val="00FA5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DD8"/>
  <w15:docId w15:val="{28FE0C19-06BD-4373-97DF-8AB7896C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63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8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847"/>
    <w:rPr>
      <w:sz w:val="18"/>
      <w:szCs w:val="18"/>
    </w:rPr>
  </w:style>
  <w:style w:type="paragraph" w:styleId="a5">
    <w:name w:val="footer"/>
    <w:basedOn w:val="a"/>
    <w:link w:val="a6"/>
    <w:uiPriority w:val="99"/>
    <w:unhideWhenUsed/>
    <w:rsid w:val="00915847"/>
    <w:pPr>
      <w:tabs>
        <w:tab w:val="center" w:pos="4153"/>
        <w:tab w:val="right" w:pos="8306"/>
      </w:tabs>
      <w:snapToGrid w:val="0"/>
      <w:jc w:val="left"/>
    </w:pPr>
    <w:rPr>
      <w:sz w:val="18"/>
      <w:szCs w:val="18"/>
    </w:rPr>
  </w:style>
  <w:style w:type="character" w:customStyle="1" w:styleId="a6">
    <w:name w:val="页脚 字符"/>
    <w:basedOn w:val="a0"/>
    <w:link w:val="a5"/>
    <w:uiPriority w:val="99"/>
    <w:rsid w:val="0091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6830">
      <w:bodyDiv w:val="1"/>
      <w:marLeft w:val="0"/>
      <w:marRight w:val="0"/>
      <w:marTop w:val="0"/>
      <w:marBottom w:val="0"/>
      <w:divBdr>
        <w:top w:val="none" w:sz="0" w:space="0" w:color="auto"/>
        <w:left w:val="none" w:sz="0" w:space="0" w:color="auto"/>
        <w:bottom w:val="none" w:sz="0" w:space="0" w:color="auto"/>
        <w:right w:val="none" w:sz="0" w:space="0" w:color="auto"/>
      </w:divBdr>
    </w:div>
    <w:div w:id="1983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黄 洋</cp:lastModifiedBy>
  <cp:revision>19</cp:revision>
  <dcterms:created xsi:type="dcterms:W3CDTF">2017-04-10T02:17:00Z</dcterms:created>
  <dcterms:modified xsi:type="dcterms:W3CDTF">2018-07-04T03:14:00Z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