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7" w:rsidRPr="00B65F42" w:rsidRDefault="00542E37" w:rsidP="00F5363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65F42">
        <w:rPr>
          <w:rFonts w:hint="eastAsia"/>
          <w:sz w:val="32"/>
          <w:szCs w:val="32"/>
        </w:rPr>
        <w:t>空气动力学一些引述</w:t>
      </w:r>
    </w:p>
    <w:p w:rsidR="00542E37" w:rsidRPr="00832C42" w:rsidRDefault="00542E37" w:rsidP="00F536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空气动力学涉及到的物理量的定义及相应的单位；</w:t>
      </w:r>
    </w:p>
    <w:p w:rsidR="00542E37" w:rsidRPr="00832C42" w:rsidRDefault="00542E37" w:rsidP="00F536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空气动力及力矩的定义、来源及计算方法；</w:t>
      </w:r>
    </w:p>
    <w:p w:rsidR="00542E37" w:rsidRPr="00832C42" w:rsidRDefault="00542E37" w:rsidP="00F536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气动力系数的定义及其作用；</w:t>
      </w:r>
    </w:p>
    <w:p w:rsidR="00542E37" w:rsidRPr="00832C42" w:rsidRDefault="00542E37" w:rsidP="00F536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压力中心的定义</w:t>
      </w:r>
    </w:p>
    <w:p w:rsidR="00542E37" w:rsidRPr="00832C42" w:rsidRDefault="00542E37" w:rsidP="00F536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什么是量纲分析，为什么要进行量纲分析，其理论依据，具体方法；</w:t>
      </w:r>
    </w:p>
    <w:p w:rsidR="00542E37" w:rsidRPr="00832C42" w:rsidRDefault="00542E37" w:rsidP="00F536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流动相似；</w:t>
      </w:r>
    </w:p>
    <w:p w:rsidR="00542E37" w:rsidRDefault="00542E37" w:rsidP="00F536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流动问题的分类，判断标准，各有什么样的特点；</w:t>
      </w:r>
    </w:p>
    <w:p w:rsidR="00542E37" w:rsidRPr="00832C42" w:rsidRDefault="00542E37" w:rsidP="00942150">
      <w:pPr>
        <w:pStyle w:val="a3"/>
        <w:ind w:left="945" w:firstLineChars="0" w:firstLine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连续介质与自由分子；</w:t>
      </w:r>
      <w:proofErr w:type="gramStart"/>
      <w:r>
        <w:rPr>
          <w:rFonts w:hint="eastAsia"/>
          <w:sz w:val="24"/>
          <w:szCs w:val="24"/>
        </w:rPr>
        <w:t>有粘无粘</w:t>
      </w:r>
      <w:proofErr w:type="gramEnd"/>
      <w:r>
        <w:rPr>
          <w:rFonts w:hint="eastAsia"/>
          <w:sz w:val="24"/>
          <w:szCs w:val="24"/>
        </w:rPr>
        <w:t>；可</w:t>
      </w:r>
      <w:proofErr w:type="gramStart"/>
      <w:r>
        <w:rPr>
          <w:rFonts w:hint="eastAsia"/>
          <w:sz w:val="24"/>
          <w:szCs w:val="24"/>
        </w:rPr>
        <w:t>压不可</w:t>
      </w:r>
      <w:proofErr w:type="gramEnd"/>
      <w:r>
        <w:rPr>
          <w:rFonts w:hint="eastAsia"/>
          <w:sz w:val="24"/>
          <w:szCs w:val="24"/>
        </w:rPr>
        <w:t>压；根据马赫数的分类</w:t>
      </w:r>
      <w:r>
        <w:rPr>
          <w:sz w:val="24"/>
          <w:szCs w:val="24"/>
        </w:rPr>
        <w:t>)</w:t>
      </w:r>
    </w:p>
    <w:p w:rsidR="00542E37" w:rsidRPr="00832C42" w:rsidRDefault="00542E37" w:rsidP="00F536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粘性及流动分离对气动力的影响（特别是典型构型）；</w:t>
      </w:r>
    </w:p>
    <w:p w:rsidR="00542E37" w:rsidRDefault="00542E37" w:rsidP="00F5363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832C42">
        <w:rPr>
          <w:rFonts w:hint="eastAsia"/>
          <w:sz w:val="24"/>
          <w:szCs w:val="24"/>
        </w:rPr>
        <w:t>飞行器及其部件（特别是翼型）升、阻力、力矩气动特性。</w:t>
      </w:r>
    </w:p>
    <w:p w:rsidR="00863C07" w:rsidRPr="00832C42" w:rsidRDefault="00863C07" w:rsidP="00BB27AF">
      <w:pPr>
        <w:pStyle w:val="a3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本章课后题（</w:t>
      </w:r>
      <w:r>
        <w:rPr>
          <w:rFonts w:hint="eastAsia"/>
          <w:sz w:val="24"/>
          <w:szCs w:val="24"/>
        </w:rPr>
        <w:t>pp98-101</w:t>
      </w:r>
      <w:r>
        <w:rPr>
          <w:rFonts w:hint="eastAsia"/>
          <w:sz w:val="24"/>
          <w:szCs w:val="24"/>
        </w:rPr>
        <w:t>）：</w:t>
      </w:r>
      <w:r w:rsidR="00BB27AF">
        <w:rPr>
          <w:rFonts w:hint="eastAsia"/>
          <w:sz w:val="24"/>
          <w:szCs w:val="24"/>
        </w:rPr>
        <w:t>1.3</w:t>
      </w:r>
      <w:r w:rsidR="00BB27AF">
        <w:rPr>
          <w:rFonts w:hint="eastAsia"/>
          <w:sz w:val="24"/>
          <w:szCs w:val="24"/>
        </w:rPr>
        <w:t>、</w:t>
      </w:r>
      <w:r w:rsidR="00BB27AF">
        <w:rPr>
          <w:rFonts w:hint="eastAsia"/>
          <w:sz w:val="24"/>
          <w:szCs w:val="24"/>
        </w:rPr>
        <w:t>1.4</w:t>
      </w:r>
      <w:r w:rsidR="00BB27AF">
        <w:rPr>
          <w:rFonts w:hint="eastAsia"/>
          <w:sz w:val="24"/>
          <w:szCs w:val="24"/>
        </w:rPr>
        <w:t>、</w:t>
      </w:r>
      <w:r w:rsidR="00BB27AF">
        <w:rPr>
          <w:rFonts w:hint="eastAsia"/>
          <w:sz w:val="24"/>
          <w:szCs w:val="24"/>
        </w:rPr>
        <w:t>1.5</w:t>
      </w:r>
      <w:r w:rsidR="00BB27AF">
        <w:rPr>
          <w:rFonts w:hint="eastAsia"/>
          <w:sz w:val="24"/>
          <w:szCs w:val="24"/>
        </w:rPr>
        <w:t>、</w:t>
      </w:r>
      <w:r w:rsidR="00BB27AF">
        <w:rPr>
          <w:rFonts w:hint="eastAsia"/>
          <w:sz w:val="24"/>
          <w:szCs w:val="24"/>
        </w:rPr>
        <w:t>1.7</w:t>
      </w:r>
      <w:r w:rsidR="00BB27AF">
        <w:rPr>
          <w:rFonts w:hint="eastAsia"/>
          <w:sz w:val="24"/>
          <w:szCs w:val="24"/>
        </w:rPr>
        <w:t>、</w:t>
      </w:r>
      <w:r w:rsidR="00BB27AF">
        <w:rPr>
          <w:rFonts w:hint="eastAsia"/>
          <w:sz w:val="24"/>
          <w:szCs w:val="24"/>
        </w:rPr>
        <w:t>1.8</w:t>
      </w:r>
      <w:r w:rsidR="00BB27AF">
        <w:rPr>
          <w:rFonts w:hint="eastAsia"/>
          <w:sz w:val="24"/>
          <w:szCs w:val="24"/>
        </w:rPr>
        <w:t>、</w:t>
      </w:r>
      <w:r w:rsidR="00BB27AF">
        <w:rPr>
          <w:rFonts w:hint="eastAsia"/>
          <w:sz w:val="24"/>
          <w:szCs w:val="24"/>
        </w:rPr>
        <w:t>1.9</w:t>
      </w:r>
      <w:r w:rsidR="00BB27AF">
        <w:rPr>
          <w:rFonts w:hint="eastAsia"/>
          <w:sz w:val="24"/>
          <w:szCs w:val="24"/>
        </w:rPr>
        <w:t>、</w:t>
      </w:r>
      <w:r w:rsidR="00BB27AF">
        <w:rPr>
          <w:rFonts w:hint="eastAsia"/>
          <w:sz w:val="24"/>
          <w:szCs w:val="24"/>
        </w:rPr>
        <w:t>1.13</w:t>
      </w:r>
      <w:r w:rsidR="00BB27AF">
        <w:rPr>
          <w:rFonts w:hint="eastAsia"/>
          <w:sz w:val="24"/>
          <w:szCs w:val="24"/>
        </w:rPr>
        <w:t>、</w:t>
      </w:r>
      <w:r w:rsidR="00BB27AF">
        <w:rPr>
          <w:rFonts w:hint="eastAsia"/>
          <w:sz w:val="24"/>
          <w:szCs w:val="24"/>
        </w:rPr>
        <w:t>1.15</w:t>
      </w:r>
    </w:p>
    <w:p w:rsidR="00542E37" w:rsidRPr="00B65F42" w:rsidRDefault="00542E37" w:rsidP="00F5363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65F42">
        <w:rPr>
          <w:rFonts w:hint="eastAsia"/>
          <w:sz w:val="32"/>
          <w:szCs w:val="32"/>
        </w:rPr>
        <w:t>空气动力学基本原理和控制方程</w:t>
      </w:r>
    </w:p>
    <w:p w:rsidR="00542E37" w:rsidRPr="00832C42" w:rsidRDefault="00542E37" w:rsidP="003A4E7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梯度，散度，斯托克斯定理；</w:t>
      </w:r>
    </w:p>
    <w:p w:rsidR="00542E37" w:rsidRPr="00832C42" w:rsidRDefault="00542E37" w:rsidP="003A4E7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描述流体的模型；</w:t>
      </w:r>
    </w:p>
    <w:p w:rsidR="00542E37" w:rsidRPr="00832C42" w:rsidRDefault="00542E37" w:rsidP="003A4E7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速度散度的数学描述及物理含义。</w:t>
      </w:r>
    </w:p>
    <w:p w:rsidR="00542E37" w:rsidRPr="00832C42" w:rsidRDefault="00542E37" w:rsidP="003A4E7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流动的基本控制方程的理论依据（三大守恒定律），推导过程要了解，特别是要掌握方程中每一项数学表达式中的物理含义；</w:t>
      </w:r>
    </w:p>
    <w:p w:rsidR="00542E37" w:rsidRPr="00832C42" w:rsidRDefault="00542E37" w:rsidP="003A4E7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实质导数，定义及所描述的物理含义；</w:t>
      </w:r>
    </w:p>
    <w:p w:rsidR="00542E37" w:rsidRPr="00832C42" w:rsidRDefault="00542E37" w:rsidP="003A4E7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迹线，流线，染色线的定义，区别与联系；</w:t>
      </w:r>
    </w:p>
    <w:p w:rsidR="00542E37" w:rsidRPr="00832C42" w:rsidRDefault="00542E37" w:rsidP="003A4E7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流体微元（团）的旋转角速度，旋度（涡量），变形（应变率）的定义及描述；</w:t>
      </w:r>
    </w:p>
    <w:p w:rsidR="00542E37" w:rsidRDefault="00542E37" w:rsidP="003A4E7C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832C42">
        <w:rPr>
          <w:rFonts w:hint="eastAsia"/>
          <w:sz w:val="24"/>
          <w:szCs w:val="24"/>
        </w:rPr>
        <w:t>环量、流函数、速度势的定义。流函数与速度势的区别与联系。</w:t>
      </w:r>
    </w:p>
    <w:p w:rsidR="00BB27AF" w:rsidRDefault="00BB27AF" w:rsidP="00BB27AF">
      <w:pPr>
        <w:pStyle w:val="a3"/>
        <w:ind w:firstLineChars="0"/>
        <w:rPr>
          <w:rFonts w:hint="eastAsia"/>
          <w:sz w:val="24"/>
          <w:szCs w:val="24"/>
        </w:rPr>
      </w:pPr>
    </w:p>
    <w:p w:rsidR="00BB27AF" w:rsidRPr="00832C42" w:rsidRDefault="00BB27AF" w:rsidP="00BB27AF">
      <w:pPr>
        <w:pStyle w:val="a3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本章课后题（</w:t>
      </w:r>
      <w:r>
        <w:rPr>
          <w:rFonts w:hint="eastAsia"/>
          <w:sz w:val="24"/>
          <w:szCs w:val="24"/>
        </w:rPr>
        <w:t>pp</w:t>
      </w:r>
      <w:r w:rsidR="00A72792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98-1</w:t>
      </w:r>
      <w:r w:rsidR="00A72792">
        <w:rPr>
          <w:rFonts w:hint="eastAsia"/>
          <w:sz w:val="24"/>
          <w:szCs w:val="24"/>
        </w:rPr>
        <w:t>99</w:t>
      </w:r>
      <w:r>
        <w:rPr>
          <w:rFonts w:hint="eastAsia"/>
          <w:sz w:val="24"/>
          <w:szCs w:val="24"/>
        </w:rPr>
        <w:t>）：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2.11</w:t>
      </w:r>
    </w:p>
    <w:p w:rsidR="00BB27AF" w:rsidRPr="00BB27AF" w:rsidRDefault="00BB27AF" w:rsidP="00BB27AF">
      <w:pPr>
        <w:pStyle w:val="a3"/>
        <w:ind w:left="735" w:firstLineChars="0" w:firstLine="0"/>
        <w:rPr>
          <w:sz w:val="24"/>
          <w:szCs w:val="24"/>
        </w:rPr>
      </w:pPr>
    </w:p>
    <w:p w:rsidR="00542E37" w:rsidRPr="00832C42" w:rsidRDefault="00542E37" w:rsidP="00F5363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32C42">
        <w:rPr>
          <w:rFonts w:hint="eastAsia"/>
          <w:sz w:val="32"/>
          <w:szCs w:val="32"/>
        </w:rPr>
        <w:t>无粘不可压缩流动</w:t>
      </w:r>
    </w:p>
    <w:p w:rsidR="00542E37" w:rsidRDefault="00542E37" w:rsidP="005718E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伯努利方程的推导，成立的条件及应用；</w:t>
      </w:r>
    </w:p>
    <w:p w:rsidR="00542E37" w:rsidRDefault="00542E37" w:rsidP="005718E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32C42">
        <w:rPr>
          <w:rFonts w:hint="eastAsia"/>
          <w:sz w:val="24"/>
          <w:szCs w:val="24"/>
        </w:rPr>
        <w:t>压强系数</w:t>
      </w:r>
      <w:r>
        <w:rPr>
          <w:rFonts w:hint="eastAsia"/>
          <w:sz w:val="24"/>
          <w:szCs w:val="24"/>
        </w:rPr>
        <w:t>定义及应用</w:t>
      </w:r>
    </w:p>
    <w:p w:rsidR="00542E37" w:rsidRDefault="00542E37" w:rsidP="00B65F4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无旋不可</w:t>
      </w:r>
      <w:proofErr w:type="gramEnd"/>
      <w:r>
        <w:rPr>
          <w:rFonts w:hint="eastAsia"/>
          <w:sz w:val="24"/>
          <w:szCs w:val="24"/>
        </w:rPr>
        <w:t>压流动的控制方程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拉普拉斯方程，</w:t>
      </w:r>
      <w:r w:rsidRPr="00B65F42">
        <w:rPr>
          <w:rFonts w:hint="eastAsia"/>
          <w:sz w:val="24"/>
          <w:szCs w:val="24"/>
        </w:rPr>
        <w:t>主要是推导依据和成立条件；</w:t>
      </w:r>
    </w:p>
    <w:p w:rsidR="00542E37" w:rsidRDefault="00542E37" w:rsidP="00B65F4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B65F42">
        <w:rPr>
          <w:rFonts w:hint="eastAsia"/>
          <w:sz w:val="24"/>
          <w:szCs w:val="24"/>
        </w:rPr>
        <w:t>针对速度要满足的条件：一是散度为零（怎么来的？在什么样的条件下，速度散度才能为零），二是旋度为零。</w:t>
      </w:r>
    </w:p>
    <w:p w:rsidR="00542E37" w:rsidRPr="00B65F42" w:rsidRDefault="00542E37" w:rsidP="00B65F4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速度所要满足的边界条件。</w:t>
      </w:r>
    </w:p>
    <w:p w:rsidR="00542E37" w:rsidRDefault="00542E37" w:rsidP="005718E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四个基本流动；包括公式中出现的每一项的指代含义，例如偶极子中的强度是怎么定义的，具有什么样的量纲，第四章、第五章还出现了源面、涡面，也给出了强度定义，又指代的是什么，。</w:t>
      </w:r>
    </w:p>
    <w:p w:rsidR="00542E37" w:rsidRDefault="00542E37" w:rsidP="005718E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流动叠加的原理及叠加后的流动分析方法；</w:t>
      </w:r>
    </w:p>
    <w:p w:rsidR="00542E37" w:rsidRDefault="00542E37" w:rsidP="005718E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几种有基本流动叠加合成的典型流动；</w:t>
      </w:r>
    </w:p>
    <w:p w:rsidR="00542E37" w:rsidRDefault="00542E37" w:rsidP="005718E8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库塔茹克夫斯基定理。</w:t>
      </w:r>
    </w:p>
    <w:p w:rsidR="00BB27AF" w:rsidRPr="00832C42" w:rsidRDefault="00BB27AF" w:rsidP="00BB27AF">
      <w:pPr>
        <w:pStyle w:val="a3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本章课后题（</w:t>
      </w:r>
      <w:r>
        <w:rPr>
          <w:rFonts w:hint="eastAsia"/>
          <w:sz w:val="24"/>
          <w:szCs w:val="24"/>
        </w:rPr>
        <w:t>pp</w:t>
      </w:r>
      <w:r w:rsidR="00A72792">
        <w:rPr>
          <w:rFonts w:hint="eastAsia"/>
          <w:sz w:val="24"/>
          <w:szCs w:val="24"/>
        </w:rPr>
        <w:t>309-31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）：</w:t>
      </w:r>
      <w:r w:rsidR="000C5DE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 w:rsidR="000C5DE9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0C5DE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</w:rPr>
        <w:t>、</w:t>
      </w:r>
      <w:r w:rsidR="000C5DE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.4</w:t>
      </w:r>
      <w:r>
        <w:rPr>
          <w:rFonts w:hint="eastAsia"/>
          <w:sz w:val="24"/>
          <w:szCs w:val="24"/>
        </w:rPr>
        <w:t>、</w:t>
      </w:r>
      <w:r w:rsidR="000C5DE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.5</w:t>
      </w:r>
      <w:r>
        <w:rPr>
          <w:rFonts w:hint="eastAsia"/>
          <w:sz w:val="24"/>
          <w:szCs w:val="24"/>
        </w:rPr>
        <w:t>、</w:t>
      </w:r>
      <w:r w:rsidR="000C5DE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.6</w:t>
      </w:r>
      <w:r>
        <w:rPr>
          <w:rFonts w:hint="eastAsia"/>
          <w:sz w:val="24"/>
          <w:szCs w:val="24"/>
        </w:rPr>
        <w:t>、</w:t>
      </w:r>
      <w:r w:rsidR="000C5DE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.7</w:t>
      </w:r>
      <w:r>
        <w:rPr>
          <w:rFonts w:hint="eastAsia"/>
          <w:sz w:val="24"/>
          <w:szCs w:val="24"/>
        </w:rPr>
        <w:t>、</w:t>
      </w:r>
      <w:r w:rsidR="000C5DE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.8</w:t>
      </w:r>
      <w:r>
        <w:rPr>
          <w:rFonts w:hint="eastAsia"/>
          <w:sz w:val="24"/>
          <w:szCs w:val="24"/>
        </w:rPr>
        <w:t>、</w:t>
      </w:r>
      <w:r w:rsidR="000C5DE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.9</w:t>
      </w:r>
      <w:r>
        <w:rPr>
          <w:rFonts w:hint="eastAsia"/>
          <w:sz w:val="24"/>
          <w:szCs w:val="24"/>
        </w:rPr>
        <w:t>、</w:t>
      </w:r>
      <w:r w:rsidR="000C5DE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.1</w:t>
      </w:r>
      <w:r w:rsidR="000C5DE9">
        <w:rPr>
          <w:rFonts w:hint="eastAsia"/>
          <w:sz w:val="24"/>
          <w:szCs w:val="24"/>
        </w:rPr>
        <w:t>0</w:t>
      </w:r>
      <w:r w:rsidR="000C5DE9">
        <w:rPr>
          <w:rFonts w:hint="eastAsia"/>
          <w:sz w:val="24"/>
          <w:szCs w:val="24"/>
        </w:rPr>
        <w:t>、</w:t>
      </w:r>
      <w:r w:rsidR="000C5DE9">
        <w:rPr>
          <w:rFonts w:hint="eastAsia"/>
          <w:sz w:val="24"/>
          <w:szCs w:val="24"/>
        </w:rPr>
        <w:lastRenderedPageBreak/>
        <w:t>3.11</w:t>
      </w:r>
      <w:r w:rsidR="000C5DE9">
        <w:rPr>
          <w:rFonts w:hint="eastAsia"/>
          <w:sz w:val="24"/>
          <w:szCs w:val="24"/>
        </w:rPr>
        <w:t>、</w:t>
      </w:r>
      <w:r w:rsidR="000C5DE9">
        <w:rPr>
          <w:rFonts w:hint="eastAsia"/>
          <w:sz w:val="24"/>
          <w:szCs w:val="24"/>
        </w:rPr>
        <w:t>3.15</w:t>
      </w:r>
      <w:r w:rsidR="000C5DE9">
        <w:rPr>
          <w:rFonts w:hint="eastAsia"/>
          <w:sz w:val="24"/>
          <w:szCs w:val="24"/>
        </w:rPr>
        <w:t>、</w:t>
      </w:r>
      <w:r w:rsidR="000C5DE9">
        <w:rPr>
          <w:rFonts w:hint="eastAsia"/>
          <w:sz w:val="24"/>
          <w:szCs w:val="24"/>
        </w:rPr>
        <w:t>3.16</w:t>
      </w:r>
      <w:r w:rsidR="000C5DE9">
        <w:rPr>
          <w:rFonts w:hint="eastAsia"/>
          <w:sz w:val="24"/>
          <w:szCs w:val="24"/>
        </w:rPr>
        <w:t>、</w:t>
      </w:r>
      <w:r w:rsidR="000C5DE9">
        <w:rPr>
          <w:rFonts w:hint="eastAsia"/>
          <w:sz w:val="24"/>
          <w:szCs w:val="24"/>
        </w:rPr>
        <w:t>3.17</w:t>
      </w:r>
      <w:r w:rsidR="000C5DE9">
        <w:rPr>
          <w:rFonts w:hint="eastAsia"/>
          <w:sz w:val="24"/>
          <w:szCs w:val="24"/>
        </w:rPr>
        <w:t>、</w:t>
      </w:r>
      <w:r w:rsidR="000C5DE9">
        <w:rPr>
          <w:rFonts w:hint="eastAsia"/>
          <w:sz w:val="24"/>
          <w:szCs w:val="24"/>
        </w:rPr>
        <w:t>3.18</w:t>
      </w:r>
    </w:p>
    <w:p w:rsidR="00BB27AF" w:rsidRPr="00BB27AF" w:rsidRDefault="00BB27AF" w:rsidP="00BB27AF">
      <w:pPr>
        <w:pStyle w:val="a3"/>
        <w:ind w:firstLineChars="0"/>
        <w:rPr>
          <w:sz w:val="24"/>
          <w:szCs w:val="24"/>
        </w:rPr>
      </w:pPr>
    </w:p>
    <w:p w:rsidR="00542E37" w:rsidRPr="00AC5741" w:rsidRDefault="00542E37" w:rsidP="00F673E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C5741">
        <w:rPr>
          <w:rFonts w:hint="eastAsia"/>
          <w:sz w:val="32"/>
          <w:szCs w:val="32"/>
        </w:rPr>
        <w:t>绕翼型的不可压流动</w:t>
      </w:r>
    </w:p>
    <w:p w:rsidR="00542E37" w:rsidRPr="00B34480" w:rsidRDefault="00542E37" w:rsidP="00F673E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34480">
        <w:rPr>
          <w:rFonts w:hint="eastAsia"/>
          <w:sz w:val="24"/>
          <w:szCs w:val="24"/>
        </w:rPr>
        <w:t>机翼气动特性研究两步走的策略；</w:t>
      </w:r>
    </w:p>
    <w:p w:rsidR="00542E37" w:rsidRPr="00B34480" w:rsidRDefault="00542E37" w:rsidP="00F673E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34480">
        <w:rPr>
          <w:rFonts w:hint="eastAsia"/>
          <w:sz w:val="24"/>
          <w:szCs w:val="24"/>
        </w:rPr>
        <w:t>翼型的几何描述，常见翼型的升阻力及力矩气动特性；</w:t>
      </w:r>
    </w:p>
    <w:p w:rsidR="00542E37" w:rsidRPr="00B34480" w:rsidRDefault="00542E37" w:rsidP="00F673E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gramStart"/>
      <w:r w:rsidRPr="00B34480">
        <w:rPr>
          <w:rFonts w:hint="eastAsia"/>
          <w:sz w:val="24"/>
          <w:szCs w:val="24"/>
        </w:rPr>
        <w:t>低速无</w:t>
      </w:r>
      <w:proofErr w:type="gramEnd"/>
      <w:r w:rsidRPr="00B34480">
        <w:rPr>
          <w:rFonts w:hint="eastAsia"/>
          <w:sz w:val="24"/>
          <w:szCs w:val="24"/>
        </w:rPr>
        <w:t>粘绕流的理论求解体系；</w:t>
      </w:r>
    </w:p>
    <w:p w:rsidR="00542E37" w:rsidRPr="00B34480" w:rsidRDefault="00542E37" w:rsidP="00F673E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34480">
        <w:rPr>
          <w:rFonts w:hint="eastAsia"/>
          <w:sz w:val="24"/>
          <w:szCs w:val="24"/>
        </w:rPr>
        <w:t>针对薄翼型的薄翼理论；</w:t>
      </w:r>
    </w:p>
    <w:p w:rsidR="00542E37" w:rsidRPr="00B34480" w:rsidRDefault="00542E37" w:rsidP="00F673E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34480">
        <w:rPr>
          <w:rFonts w:hint="eastAsia"/>
          <w:sz w:val="24"/>
          <w:szCs w:val="24"/>
        </w:rPr>
        <w:t>压力中心，气动中心，</w:t>
      </w:r>
      <w:smartTag w:uri="urn:schemas-microsoft-com:office:smarttags" w:element="chmetcnv">
        <w:smartTagPr>
          <w:attr w:name="UnitName" w:val="升"/>
          <w:attr w:name="SourceValue" w:val="0"/>
          <w:attr w:name="HasSpace" w:val="False"/>
          <w:attr w:name="Negative" w:val="False"/>
          <w:attr w:name="NumberType" w:val="3"/>
          <w:attr w:name="TCSC" w:val="1"/>
        </w:smartTagPr>
        <w:r w:rsidRPr="00B34480">
          <w:rPr>
            <w:rFonts w:hint="eastAsia"/>
            <w:sz w:val="24"/>
            <w:szCs w:val="24"/>
          </w:rPr>
          <w:t>零升</w:t>
        </w:r>
      </w:smartTag>
      <w:r w:rsidRPr="00B34480">
        <w:rPr>
          <w:rFonts w:hint="eastAsia"/>
          <w:sz w:val="24"/>
          <w:szCs w:val="24"/>
        </w:rPr>
        <w:t>迎角；</w:t>
      </w:r>
    </w:p>
    <w:p w:rsidR="00542E37" w:rsidRPr="00B34480" w:rsidRDefault="00542E37" w:rsidP="00F673E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34480">
        <w:rPr>
          <w:rFonts w:hint="eastAsia"/>
          <w:sz w:val="24"/>
          <w:szCs w:val="24"/>
        </w:rPr>
        <w:t>粘性对翼型阻力的影响，层流、湍流、转捩等的不同影响；</w:t>
      </w:r>
    </w:p>
    <w:p w:rsidR="00542E37" w:rsidRDefault="00542E37" w:rsidP="00F673E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34480">
        <w:rPr>
          <w:rFonts w:hint="eastAsia"/>
          <w:sz w:val="24"/>
          <w:szCs w:val="24"/>
        </w:rPr>
        <w:t>真实的翼型绕流现象，重点掌握翼型失速，定义，产生的原因，分类，对气动特性的影响</w:t>
      </w:r>
      <w:r>
        <w:rPr>
          <w:rFonts w:hint="eastAsia"/>
          <w:sz w:val="24"/>
          <w:szCs w:val="24"/>
        </w:rPr>
        <w:t>；</w:t>
      </w:r>
    </w:p>
    <w:p w:rsidR="00542E37" w:rsidRDefault="00542E37" w:rsidP="00F673E6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影响翼型最大升力系数的因素。</w:t>
      </w:r>
    </w:p>
    <w:p w:rsidR="00AE301C" w:rsidRDefault="00AE301C" w:rsidP="00AE301C">
      <w:pPr>
        <w:pStyle w:val="a3"/>
        <w:ind w:firstLineChars="0" w:firstLine="0"/>
        <w:rPr>
          <w:rFonts w:hint="eastAsia"/>
          <w:sz w:val="24"/>
          <w:szCs w:val="24"/>
        </w:rPr>
      </w:pPr>
    </w:p>
    <w:p w:rsidR="00AE301C" w:rsidRPr="00832C42" w:rsidRDefault="00AE301C" w:rsidP="00AE301C">
      <w:pPr>
        <w:pStyle w:val="a3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本章课后题（</w:t>
      </w:r>
      <w:r>
        <w:rPr>
          <w:rFonts w:hint="eastAsia"/>
          <w:sz w:val="24"/>
          <w:szCs w:val="24"/>
        </w:rPr>
        <w:t>pp407-409</w:t>
      </w:r>
      <w:r>
        <w:rPr>
          <w:rFonts w:hint="eastAsia"/>
          <w:sz w:val="24"/>
          <w:szCs w:val="24"/>
        </w:rPr>
        <w:t>）：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4.7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4</w:t>
      </w:r>
    </w:p>
    <w:p w:rsidR="00AE301C" w:rsidRPr="00AE301C" w:rsidRDefault="00AE301C" w:rsidP="00AE301C">
      <w:pPr>
        <w:pStyle w:val="a3"/>
        <w:ind w:firstLineChars="0" w:firstLine="0"/>
        <w:rPr>
          <w:sz w:val="24"/>
          <w:szCs w:val="24"/>
        </w:rPr>
      </w:pPr>
    </w:p>
    <w:p w:rsidR="00542E37" w:rsidRDefault="00542E37" w:rsidP="00F673E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34480">
        <w:rPr>
          <w:rFonts w:hint="eastAsia"/>
          <w:sz w:val="32"/>
          <w:szCs w:val="32"/>
        </w:rPr>
        <w:t>绕</w:t>
      </w:r>
      <w:proofErr w:type="gramStart"/>
      <w:r w:rsidRPr="00B34480">
        <w:rPr>
          <w:rFonts w:hint="eastAsia"/>
          <w:sz w:val="32"/>
          <w:szCs w:val="32"/>
        </w:rPr>
        <w:t>有限展长机翼</w:t>
      </w:r>
      <w:proofErr w:type="gramEnd"/>
      <w:r w:rsidRPr="00B34480">
        <w:rPr>
          <w:rFonts w:hint="eastAsia"/>
          <w:sz w:val="32"/>
          <w:szCs w:val="32"/>
        </w:rPr>
        <w:t>的不可压流动</w:t>
      </w:r>
    </w:p>
    <w:p w:rsidR="00542E37" w:rsidRDefault="00542E37" w:rsidP="00B3448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B34480">
        <w:rPr>
          <w:rFonts w:hint="eastAsia"/>
          <w:sz w:val="24"/>
          <w:szCs w:val="24"/>
        </w:rPr>
        <w:t>什么是下洗，对机翼的气动特性有什么影响</w:t>
      </w:r>
      <w:r>
        <w:rPr>
          <w:rFonts w:hint="eastAsia"/>
          <w:sz w:val="24"/>
          <w:szCs w:val="24"/>
        </w:rPr>
        <w:t>；</w:t>
      </w:r>
    </w:p>
    <w:p w:rsidR="00542E37" w:rsidRDefault="00542E37" w:rsidP="00B3448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几何攻角、诱导攻角、有效攻角的定义及相互关系；</w:t>
      </w:r>
    </w:p>
    <w:p w:rsidR="00542E37" w:rsidRDefault="00542E37" w:rsidP="00B3448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诱导阻力的产生机理；</w:t>
      </w:r>
    </w:p>
    <w:p w:rsidR="00542E37" w:rsidRDefault="00542E37" w:rsidP="00B3448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普朗特经典升力线理论，及其基本控制方程；</w:t>
      </w:r>
    </w:p>
    <w:p w:rsidR="00542E37" w:rsidRPr="00804943" w:rsidRDefault="00542E37" w:rsidP="00804943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椭圆及一般升力分布的气动力特性。</w:t>
      </w:r>
    </w:p>
    <w:p w:rsidR="00542E37" w:rsidRDefault="00542E37" w:rsidP="00F94672">
      <w:pPr>
        <w:rPr>
          <w:sz w:val="24"/>
          <w:szCs w:val="24"/>
        </w:rPr>
      </w:pPr>
    </w:p>
    <w:p w:rsidR="00AE301C" w:rsidRDefault="00AE301C" w:rsidP="00AE301C">
      <w:pPr>
        <w:pStyle w:val="a3"/>
        <w:ind w:firstLineChars="0" w:firstLine="0"/>
        <w:rPr>
          <w:rFonts w:hint="eastAsia"/>
          <w:sz w:val="24"/>
          <w:szCs w:val="24"/>
        </w:rPr>
      </w:pPr>
    </w:p>
    <w:p w:rsidR="00AE301C" w:rsidRDefault="00AE301C" w:rsidP="00AE301C">
      <w:pPr>
        <w:pStyle w:val="a3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本章课后题（</w:t>
      </w:r>
      <w:r>
        <w:rPr>
          <w:rFonts w:hint="eastAsia"/>
          <w:sz w:val="24"/>
          <w:szCs w:val="24"/>
        </w:rPr>
        <w:t>pp484-486</w:t>
      </w:r>
      <w:r>
        <w:rPr>
          <w:rFonts w:hint="eastAsia"/>
          <w:sz w:val="24"/>
          <w:szCs w:val="24"/>
        </w:rPr>
        <w:t>）：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</w:p>
    <w:p w:rsidR="00AE301C" w:rsidRPr="00832C42" w:rsidRDefault="00AE301C" w:rsidP="00AE301C">
      <w:pPr>
        <w:pStyle w:val="a3"/>
        <w:ind w:firstLineChars="0"/>
        <w:rPr>
          <w:sz w:val="24"/>
          <w:szCs w:val="24"/>
        </w:rPr>
      </w:pPr>
    </w:p>
    <w:p w:rsidR="00542E37" w:rsidRPr="00AE301C" w:rsidRDefault="00AE301C" w:rsidP="00F94672">
      <w:pPr>
        <w:rPr>
          <w:b/>
          <w:sz w:val="24"/>
          <w:szCs w:val="24"/>
        </w:rPr>
      </w:pPr>
      <w:r w:rsidRPr="00AE301C">
        <w:rPr>
          <w:rFonts w:hint="eastAsia"/>
          <w:b/>
          <w:sz w:val="24"/>
          <w:szCs w:val="24"/>
        </w:rPr>
        <w:t>另外，所有前五章的例题，也复习下。</w:t>
      </w:r>
    </w:p>
    <w:p w:rsidR="00542E37" w:rsidRDefault="00542E37" w:rsidP="00F94672">
      <w:pPr>
        <w:rPr>
          <w:sz w:val="24"/>
          <w:szCs w:val="24"/>
        </w:rPr>
      </w:pPr>
    </w:p>
    <w:p w:rsidR="00542E37" w:rsidRDefault="00542E37" w:rsidP="00F946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附前五章教学大纲</w:t>
      </w:r>
    </w:p>
    <w:p w:rsidR="00542E37" w:rsidRPr="004D47C4" w:rsidRDefault="00542E37" w:rsidP="003E3B07">
      <w:pPr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</w:t>
      </w:r>
      <w:r w:rsidRPr="004D47C4">
        <w:rPr>
          <w:rFonts w:ascii="宋体" w:hAnsi="宋体" w:hint="eastAsia"/>
          <w:b/>
          <w:sz w:val="28"/>
          <w:szCs w:val="28"/>
        </w:rPr>
        <w:t>教学大纲</w:t>
      </w:r>
      <w:r>
        <w:rPr>
          <w:rFonts w:ascii="宋体" w:hAnsi="宋体" w:hint="eastAsia"/>
          <w:b/>
          <w:sz w:val="28"/>
          <w:szCs w:val="28"/>
        </w:rPr>
        <w:t>（本课程的主要内容）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 w:hint="eastAsia"/>
          <w:szCs w:val="21"/>
        </w:rPr>
        <w:t>第一章</w:t>
      </w:r>
      <w:r w:rsidRPr="004D47C4">
        <w:rPr>
          <w:rFonts w:ascii="宋体"/>
          <w:szCs w:val="21"/>
        </w:rPr>
        <w:t>   </w:t>
      </w:r>
      <w:r w:rsidRPr="004D47C4">
        <w:rPr>
          <w:rFonts w:ascii="宋体" w:hAnsi="宋体"/>
          <w:szCs w:val="21"/>
        </w:rPr>
        <w:t xml:space="preserve"> </w:t>
      </w:r>
      <w:r w:rsidRPr="004D47C4">
        <w:rPr>
          <w:rFonts w:ascii="宋体" w:hAnsi="宋体" w:hint="eastAsia"/>
          <w:szCs w:val="21"/>
        </w:rPr>
        <w:t>空气动力学：一些引述概念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 xml:space="preserve"> 1</w:t>
      </w:r>
      <w:r w:rsidRPr="004D47C4">
        <w:rPr>
          <w:rFonts w:ascii="宋体" w:hAnsi="宋体" w:hint="eastAsia"/>
          <w:szCs w:val="21"/>
        </w:rPr>
        <w:t>．空气动力学的重要性：历史实例</w:t>
      </w:r>
      <w:r>
        <w:rPr>
          <w:rFonts w:ascii="宋体" w:hAnsi="宋体"/>
          <w:szCs w:val="21"/>
        </w:rPr>
        <w:t xml:space="preserve"> 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 xml:space="preserve"> 2</w:t>
      </w:r>
      <w:r w:rsidRPr="004D47C4">
        <w:rPr>
          <w:rFonts w:ascii="宋体" w:hAnsi="宋体" w:hint="eastAsia"/>
          <w:szCs w:val="21"/>
        </w:rPr>
        <w:t>．空气动力学：分类和实际应用目的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 xml:space="preserve"> 3</w:t>
      </w:r>
      <w:r w:rsidRPr="004D47C4">
        <w:rPr>
          <w:rFonts w:ascii="宋体" w:hAnsi="宋体" w:hint="eastAsia"/>
          <w:szCs w:val="21"/>
        </w:rPr>
        <w:t>．一些基本空气动力学变量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 xml:space="preserve"> 4</w:t>
      </w:r>
      <w:r w:rsidRPr="004D47C4">
        <w:rPr>
          <w:rFonts w:ascii="宋体" w:hAnsi="宋体" w:hint="eastAsia"/>
          <w:szCs w:val="21"/>
        </w:rPr>
        <w:t>．气动力和力矩、压力中心</w:t>
      </w:r>
      <w:r>
        <w:rPr>
          <w:rFonts w:ascii="宋体" w:hAnsi="宋体"/>
          <w:szCs w:val="21"/>
        </w:rPr>
        <w:t xml:space="preserve">                      ---</w:t>
      </w:r>
      <w:r>
        <w:rPr>
          <w:rFonts w:ascii="宋体" w:hAnsi="宋体" w:hint="eastAsia"/>
          <w:szCs w:val="21"/>
        </w:rPr>
        <w:t>前四节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 xml:space="preserve"> 5</w:t>
      </w:r>
      <w:r w:rsidRPr="004D47C4">
        <w:rPr>
          <w:rFonts w:ascii="宋体" w:hAnsi="宋体" w:hint="eastAsia"/>
          <w:szCs w:val="21"/>
        </w:rPr>
        <w:t>．量纲分析：</w:t>
      </w:r>
      <w:r w:rsidRPr="004D47C4">
        <w:rPr>
          <w:rFonts w:ascii="宋体" w:hAnsi="宋体"/>
          <w:szCs w:val="21"/>
        </w:rPr>
        <w:t xml:space="preserve">Buckingham  Pi </w:t>
      </w:r>
      <w:r w:rsidRPr="004D47C4">
        <w:rPr>
          <w:rFonts w:ascii="宋体" w:hAnsi="宋体" w:hint="eastAsia"/>
          <w:szCs w:val="21"/>
        </w:rPr>
        <w:t>定理、流动相似准则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 xml:space="preserve"> 7</w:t>
      </w:r>
      <w:r w:rsidRPr="004D47C4">
        <w:rPr>
          <w:rFonts w:ascii="宋体" w:hAnsi="宋体" w:hint="eastAsia"/>
          <w:szCs w:val="21"/>
        </w:rPr>
        <w:t>．流体静力学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 xml:space="preserve"> 8</w:t>
      </w:r>
      <w:r w:rsidRPr="004D47C4">
        <w:rPr>
          <w:rFonts w:ascii="宋体" w:hAnsi="宋体" w:hint="eastAsia"/>
          <w:szCs w:val="21"/>
        </w:rPr>
        <w:t>．流动的类型</w:t>
      </w:r>
    </w:p>
    <w:p w:rsidR="00542E37" w:rsidRDefault="00542E37" w:rsidP="003E3B07">
      <w:pPr>
        <w:rPr>
          <w:rFonts w:ascii="宋体" w:hAnsi="宋体" w:hint="eastAsia"/>
          <w:szCs w:val="21"/>
        </w:rPr>
      </w:pPr>
      <w:r w:rsidRPr="004D47C4">
        <w:rPr>
          <w:rFonts w:ascii="宋体" w:hAnsi="宋体"/>
          <w:szCs w:val="21"/>
        </w:rPr>
        <w:t xml:space="preserve"> 9</w:t>
      </w:r>
      <w:r w:rsidRPr="004D47C4">
        <w:rPr>
          <w:rFonts w:ascii="宋体" w:hAnsi="宋体" w:hint="eastAsia"/>
          <w:szCs w:val="21"/>
        </w:rPr>
        <w:t>．应用空气动力学：气动力系数的大小和变化趋势</w:t>
      </w:r>
      <w:r>
        <w:rPr>
          <w:rFonts w:ascii="宋体" w:hAnsi="宋体"/>
          <w:szCs w:val="21"/>
        </w:rPr>
        <w:t xml:space="preserve">  ---</w:t>
      </w:r>
      <w:r>
        <w:rPr>
          <w:rFonts w:ascii="宋体" w:hAnsi="宋体" w:hint="eastAsia"/>
          <w:szCs w:val="21"/>
        </w:rPr>
        <w:t>后四节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学时</w:t>
      </w:r>
    </w:p>
    <w:p w:rsidR="00D22DFB" w:rsidRPr="004D47C4" w:rsidRDefault="00D22DFB" w:rsidP="003E3B07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 xml:space="preserve"> 10-12                                                   4-6学时</w:t>
      </w:r>
    </w:p>
    <w:p w:rsidR="00542E37" w:rsidRPr="004D47C4" w:rsidRDefault="00542E37" w:rsidP="003E3B07">
      <w:pPr>
        <w:rPr>
          <w:rFonts w:ascii="宋体" w:hAnsi="宋体"/>
          <w:szCs w:val="21"/>
        </w:rPr>
      </w:pPr>
      <w:r w:rsidRPr="004D47C4">
        <w:rPr>
          <w:rFonts w:ascii="宋体" w:hAnsi="宋体" w:hint="eastAsia"/>
          <w:szCs w:val="21"/>
        </w:rPr>
        <w:t>第二章</w:t>
      </w:r>
      <w:r w:rsidRPr="004D47C4">
        <w:rPr>
          <w:rFonts w:ascii="宋体"/>
          <w:szCs w:val="21"/>
        </w:rPr>
        <w:t>   </w:t>
      </w:r>
      <w:r w:rsidRPr="004D47C4">
        <w:rPr>
          <w:rFonts w:ascii="宋体" w:hAnsi="宋体"/>
          <w:szCs w:val="21"/>
        </w:rPr>
        <w:t xml:space="preserve"> </w:t>
      </w:r>
      <w:r w:rsidRPr="004D47C4">
        <w:rPr>
          <w:rFonts w:ascii="宋体" w:hAnsi="宋体" w:hint="eastAsia"/>
          <w:szCs w:val="21"/>
        </w:rPr>
        <w:t>空气动力学：一些基本准则和公式</w:t>
      </w:r>
      <w:r>
        <w:rPr>
          <w:rFonts w:ascii="宋体" w:hAnsi="宋体"/>
          <w:szCs w:val="21"/>
        </w:rPr>
        <w:t xml:space="preserve">        ---</w:t>
      </w:r>
      <w:r w:rsidRPr="004D47C4">
        <w:rPr>
          <w:rFonts w:ascii="宋体" w:hAnsi="宋体"/>
          <w:szCs w:val="21"/>
        </w:rPr>
        <w:t xml:space="preserve"> 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1</w:t>
      </w:r>
      <w:r w:rsidRPr="004D47C4">
        <w:rPr>
          <w:rFonts w:ascii="宋体" w:hAnsi="宋体" w:hint="eastAsia"/>
          <w:szCs w:val="21"/>
        </w:rPr>
        <w:t>．矢量分析和场论复习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lastRenderedPageBreak/>
        <w:t>2</w:t>
      </w:r>
      <w:r w:rsidRPr="004D47C4">
        <w:rPr>
          <w:rFonts w:ascii="宋体" w:hAnsi="宋体" w:hint="eastAsia"/>
          <w:szCs w:val="21"/>
        </w:rPr>
        <w:t>．流体模型：控制体和流体微团</w:t>
      </w:r>
      <w:r>
        <w:rPr>
          <w:rFonts w:ascii="宋体" w:hAnsi="宋体"/>
          <w:szCs w:val="21"/>
        </w:rPr>
        <w:t xml:space="preserve">                      </w:t>
      </w:r>
      <w:r w:rsidRPr="00B35A8E">
        <w:rPr>
          <w:rFonts w:ascii="宋体" w:hAnsi="宋体" w:hint="eastAsia"/>
          <w:b/>
          <w:szCs w:val="21"/>
        </w:rPr>
        <w:t>√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3</w:t>
      </w:r>
      <w:r w:rsidRPr="004D47C4">
        <w:rPr>
          <w:rFonts w:ascii="宋体" w:hAnsi="宋体" w:hint="eastAsia"/>
          <w:szCs w:val="21"/>
        </w:rPr>
        <w:t>．连续方程、动量方程、能量方程，动量方程的应用</w:t>
      </w:r>
      <w:r w:rsidR="00D22DFB">
        <w:rPr>
          <w:rFonts w:ascii="宋体" w:hAnsi="宋体" w:hint="eastAsia"/>
          <w:szCs w:val="21"/>
        </w:rPr>
        <w:t xml:space="preserve">      ---- 2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4</w:t>
      </w:r>
      <w:r w:rsidRPr="004D47C4">
        <w:rPr>
          <w:rFonts w:ascii="宋体" w:hAnsi="宋体" w:hint="eastAsia"/>
          <w:szCs w:val="21"/>
        </w:rPr>
        <w:t>．用实质导数表达的基本方程</w:t>
      </w:r>
      <w:r>
        <w:rPr>
          <w:rFonts w:ascii="宋体" w:hAnsi="宋体"/>
          <w:szCs w:val="21"/>
        </w:rPr>
        <w:t xml:space="preserve">                        </w:t>
      </w:r>
      <w:r w:rsidRPr="00B35A8E">
        <w:rPr>
          <w:rFonts w:ascii="宋体" w:hAnsi="宋体" w:hint="eastAsia"/>
          <w:b/>
          <w:szCs w:val="21"/>
        </w:rPr>
        <w:t>√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/>
          <w:szCs w:val="21"/>
        </w:rPr>
        <w:t>--- 2</w:t>
      </w:r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5</w:t>
      </w:r>
      <w:r w:rsidRPr="004D47C4">
        <w:rPr>
          <w:rFonts w:ascii="宋体" w:hAnsi="宋体" w:hint="eastAsia"/>
          <w:szCs w:val="21"/>
        </w:rPr>
        <w:t>．流动的迹线和流线</w:t>
      </w:r>
      <w:r>
        <w:rPr>
          <w:rFonts w:ascii="宋体" w:hAnsi="宋体"/>
          <w:szCs w:val="21"/>
        </w:rPr>
        <w:t xml:space="preserve">                                </w:t>
      </w:r>
      <w:r w:rsidRPr="00B35A8E">
        <w:rPr>
          <w:rFonts w:ascii="宋体" w:hAnsi="宋体" w:hint="eastAsia"/>
          <w:b/>
          <w:szCs w:val="21"/>
        </w:rPr>
        <w:t>√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6</w:t>
      </w:r>
      <w:r w:rsidRPr="004D47C4">
        <w:rPr>
          <w:rFonts w:ascii="宋体" w:hAnsi="宋体" w:hint="eastAsia"/>
          <w:szCs w:val="21"/>
        </w:rPr>
        <w:t>．旋转角速度、旋度、变形角速度，环量</w:t>
      </w:r>
      <w:r>
        <w:rPr>
          <w:rFonts w:ascii="宋体" w:hAnsi="宋体"/>
          <w:szCs w:val="21"/>
        </w:rPr>
        <w:t xml:space="preserve">              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7</w:t>
      </w:r>
      <w:r w:rsidRPr="004D47C4">
        <w:rPr>
          <w:rFonts w:ascii="宋体" w:hAnsi="宋体" w:hint="eastAsia"/>
          <w:szCs w:val="21"/>
        </w:rPr>
        <w:t>．流函数、势函数，流函数势函数的关系</w:t>
      </w:r>
      <w:r>
        <w:rPr>
          <w:rFonts w:ascii="宋体" w:hAnsi="宋体"/>
          <w:szCs w:val="21"/>
        </w:rPr>
        <w:t xml:space="preserve">              </w:t>
      </w:r>
      <w:r w:rsidRPr="00B35A8E">
        <w:rPr>
          <w:rFonts w:ascii="宋体" w:hAnsi="宋体" w:hint="eastAsia"/>
          <w:b/>
          <w:szCs w:val="21"/>
        </w:rPr>
        <w:t>√</w:t>
      </w:r>
      <w:r>
        <w:rPr>
          <w:rFonts w:ascii="宋体" w:hAnsi="宋体"/>
          <w:szCs w:val="21"/>
        </w:rPr>
        <w:t>--- 2</w:t>
      </w:r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 w:hint="eastAsia"/>
          <w:szCs w:val="21"/>
        </w:rPr>
        <w:t>第三章</w:t>
      </w:r>
      <w:r w:rsidRPr="004D47C4">
        <w:rPr>
          <w:rFonts w:ascii="宋体"/>
          <w:szCs w:val="21"/>
        </w:rPr>
        <w:t>   </w:t>
      </w:r>
      <w:r w:rsidRPr="004D47C4">
        <w:rPr>
          <w:rFonts w:ascii="宋体" w:hAnsi="宋体"/>
          <w:szCs w:val="21"/>
        </w:rPr>
        <w:t xml:space="preserve"> </w:t>
      </w:r>
      <w:r w:rsidRPr="004D47C4">
        <w:rPr>
          <w:rFonts w:ascii="宋体" w:hAnsi="宋体" w:hint="eastAsia"/>
          <w:szCs w:val="21"/>
        </w:rPr>
        <w:t>不可压无粘流基础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1</w:t>
      </w:r>
      <w:r w:rsidRPr="004D47C4">
        <w:rPr>
          <w:rFonts w:ascii="宋体" w:hAnsi="宋体" w:hint="eastAsia"/>
          <w:szCs w:val="21"/>
        </w:rPr>
        <w:t>．</w:t>
      </w:r>
      <w:r w:rsidRPr="004D47C4">
        <w:rPr>
          <w:rFonts w:ascii="宋体" w:hAnsi="宋体"/>
          <w:szCs w:val="21"/>
        </w:rPr>
        <w:t>Bernoulli</w:t>
      </w:r>
      <w:r w:rsidRPr="004D47C4">
        <w:rPr>
          <w:rFonts w:ascii="宋体" w:hAnsi="宋体" w:hint="eastAsia"/>
          <w:szCs w:val="21"/>
        </w:rPr>
        <w:t>方程及其应用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2</w:t>
      </w:r>
      <w:r w:rsidRPr="004D47C4">
        <w:rPr>
          <w:rFonts w:ascii="宋体" w:hAnsi="宋体" w:hint="eastAsia"/>
          <w:szCs w:val="21"/>
        </w:rPr>
        <w:t>．不可压流中的速度边界条件</w:t>
      </w:r>
      <w:r>
        <w:rPr>
          <w:rFonts w:ascii="宋体" w:hAnsi="宋体"/>
          <w:szCs w:val="21"/>
        </w:rPr>
        <w:t xml:space="preserve">                       --- 2</w:t>
      </w:r>
      <w:r>
        <w:rPr>
          <w:rFonts w:ascii="宋体" w:hAnsi="宋体" w:hint="eastAsia"/>
          <w:szCs w:val="21"/>
        </w:rPr>
        <w:t>学时？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3</w:t>
      </w:r>
      <w:r w:rsidRPr="004D47C4">
        <w:rPr>
          <w:rFonts w:ascii="宋体" w:hAnsi="宋体" w:hint="eastAsia"/>
          <w:szCs w:val="21"/>
        </w:rPr>
        <w:t>．不可压无旋流的控制方程：</w:t>
      </w:r>
      <w:r w:rsidRPr="004D47C4">
        <w:rPr>
          <w:rFonts w:ascii="宋体" w:hAnsi="宋体"/>
          <w:szCs w:val="21"/>
        </w:rPr>
        <w:t>Laplace</w:t>
      </w:r>
      <w:r w:rsidRPr="004D47C4">
        <w:rPr>
          <w:rFonts w:ascii="宋体" w:hAnsi="宋体" w:hint="eastAsia"/>
          <w:szCs w:val="21"/>
        </w:rPr>
        <w:t>方程</w:t>
      </w:r>
      <w:r>
        <w:rPr>
          <w:rFonts w:ascii="宋体" w:hAnsi="宋体"/>
          <w:szCs w:val="21"/>
        </w:rPr>
        <w:t xml:space="preserve">           ----2</w:t>
      </w:r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4</w:t>
      </w:r>
      <w:r w:rsidRPr="004D47C4">
        <w:rPr>
          <w:rFonts w:ascii="宋体" w:hAnsi="宋体" w:hint="eastAsia"/>
          <w:szCs w:val="21"/>
        </w:rPr>
        <w:t>．基本流动：均直流、源汇、偶极子和点涡，流动叠加</w:t>
      </w:r>
      <w:r>
        <w:rPr>
          <w:rFonts w:ascii="宋体" w:hAnsi="宋体"/>
          <w:szCs w:val="21"/>
        </w:rPr>
        <w:t xml:space="preserve"> --- 4</w:t>
      </w:r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5</w:t>
      </w:r>
      <w:r w:rsidRPr="004D47C4">
        <w:rPr>
          <w:rFonts w:ascii="宋体" w:hAnsi="宋体" w:hint="eastAsia"/>
          <w:szCs w:val="21"/>
        </w:rPr>
        <w:t>．绕圆柱有升力流动</w:t>
      </w:r>
      <w:r>
        <w:rPr>
          <w:rFonts w:ascii="宋体" w:hAnsi="宋体"/>
          <w:szCs w:val="21"/>
        </w:rPr>
        <w:t xml:space="preserve">                               ----2</w:t>
      </w:r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6</w:t>
      </w:r>
      <w:r w:rsidRPr="004D47C4">
        <w:rPr>
          <w:rFonts w:ascii="宋体" w:hAnsi="宋体" w:hint="eastAsia"/>
          <w:szCs w:val="21"/>
        </w:rPr>
        <w:t>．</w:t>
      </w:r>
      <w:proofErr w:type="spellStart"/>
      <w:r w:rsidRPr="004D47C4">
        <w:rPr>
          <w:rFonts w:ascii="宋体" w:hAnsi="宋体"/>
          <w:szCs w:val="21"/>
        </w:rPr>
        <w:t>Kutta-Joukovski</w:t>
      </w:r>
      <w:proofErr w:type="spellEnd"/>
      <w:r w:rsidRPr="004D47C4">
        <w:rPr>
          <w:rFonts w:ascii="宋体" w:hAnsi="宋体" w:hint="eastAsia"/>
          <w:szCs w:val="21"/>
        </w:rPr>
        <w:t>定理</w:t>
      </w:r>
      <w:r>
        <w:rPr>
          <w:rFonts w:ascii="宋体" w:hAnsi="宋体"/>
          <w:szCs w:val="21"/>
        </w:rPr>
        <w:t xml:space="preserve">                            --- 1</w:t>
      </w:r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7</w:t>
      </w:r>
      <w:r w:rsidRPr="004D47C4">
        <w:rPr>
          <w:rFonts w:ascii="宋体" w:hAnsi="宋体" w:hint="eastAsia"/>
          <w:szCs w:val="21"/>
        </w:rPr>
        <w:t>．面元法基本概念</w:t>
      </w:r>
      <w:r>
        <w:rPr>
          <w:rFonts w:ascii="宋体" w:hAnsi="宋体"/>
          <w:szCs w:val="21"/>
        </w:rPr>
        <w:t xml:space="preserve">                                 --- 1</w:t>
      </w:r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 w:hint="eastAsia"/>
          <w:szCs w:val="21"/>
        </w:rPr>
        <w:t>第四章</w:t>
      </w:r>
      <w:r w:rsidRPr="004D47C4">
        <w:rPr>
          <w:rFonts w:ascii="宋体"/>
          <w:szCs w:val="21"/>
        </w:rPr>
        <w:t>   </w:t>
      </w:r>
      <w:r w:rsidRPr="004D47C4">
        <w:rPr>
          <w:rFonts w:ascii="宋体" w:hAnsi="宋体"/>
          <w:szCs w:val="21"/>
        </w:rPr>
        <w:t xml:space="preserve"> </w:t>
      </w:r>
      <w:r w:rsidRPr="004D47C4">
        <w:rPr>
          <w:rFonts w:ascii="宋体" w:hAnsi="宋体" w:hint="eastAsia"/>
          <w:szCs w:val="21"/>
        </w:rPr>
        <w:t>绕翼型的不可压流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1</w:t>
      </w:r>
      <w:r w:rsidRPr="004D47C4">
        <w:rPr>
          <w:rFonts w:ascii="宋体" w:hAnsi="宋体" w:hint="eastAsia"/>
          <w:szCs w:val="21"/>
        </w:rPr>
        <w:t>．翼型的几何描述术语、翼型的气动力特性</w:t>
      </w:r>
      <w:r>
        <w:rPr>
          <w:rFonts w:ascii="宋体" w:hAnsi="宋体"/>
          <w:szCs w:val="21"/>
        </w:rPr>
        <w:t xml:space="preserve">           --- 1</w:t>
      </w:r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2</w:t>
      </w:r>
      <w:r w:rsidRPr="004D47C4">
        <w:rPr>
          <w:rFonts w:ascii="宋体" w:hAnsi="宋体" w:hint="eastAsia"/>
          <w:szCs w:val="21"/>
        </w:rPr>
        <w:t>．低速绕翼型流动解的基本原则：涡面</w:t>
      </w:r>
      <w:r>
        <w:rPr>
          <w:rFonts w:ascii="宋体" w:hAnsi="宋体"/>
          <w:szCs w:val="21"/>
        </w:rPr>
        <w:t xml:space="preserve">               --- 2</w:t>
      </w:r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3</w:t>
      </w:r>
      <w:r w:rsidRPr="004D47C4">
        <w:rPr>
          <w:rFonts w:ascii="宋体" w:hAnsi="宋体" w:hint="eastAsia"/>
          <w:szCs w:val="21"/>
        </w:rPr>
        <w:t>．库塔条件</w:t>
      </w:r>
      <w:r>
        <w:rPr>
          <w:rFonts w:ascii="宋体" w:hAnsi="宋体"/>
          <w:szCs w:val="21"/>
        </w:rPr>
        <w:t xml:space="preserve">                                       --- 1</w:t>
      </w:r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4</w:t>
      </w:r>
      <w:r w:rsidRPr="004D47C4">
        <w:rPr>
          <w:rFonts w:ascii="宋体" w:hAnsi="宋体" w:hint="eastAsia"/>
          <w:szCs w:val="21"/>
        </w:rPr>
        <w:t>．经典薄翼理论：对称翼型和有弯度翼型</w:t>
      </w:r>
      <w:r>
        <w:rPr>
          <w:rFonts w:ascii="宋体" w:hAnsi="宋体"/>
          <w:szCs w:val="21"/>
        </w:rPr>
        <w:t xml:space="preserve">             --- 4</w:t>
      </w:r>
      <w:r w:rsidR="00D22DFB">
        <w:rPr>
          <w:rFonts w:ascii="宋体" w:hAnsi="宋体" w:hint="eastAsia"/>
          <w:szCs w:val="21"/>
        </w:rPr>
        <w:t>-6</w:t>
      </w:r>
      <w:bookmarkStart w:id="0" w:name="_GoBack"/>
      <w:bookmarkEnd w:id="0"/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5</w:t>
      </w:r>
      <w:r w:rsidRPr="004D47C4">
        <w:rPr>
          <w:rFonts w:ascii="宋体" w:hAnsi="宋体" w:hint="eastAsia"/>
          <w:szCs w:val="21"/>
        </w:rPr>
        <w:t>．涡板块法</w:t>
      </w:r>
      <w:r>
        <w:rPr>
          <w:rFonts w:ascii="宋体" w:hAnsi="宋体"/>
          <w:szCs w:val="21"/>
        </w:rPr>
        <w:t xml:space="preserve">                                       --- 2</w:t>
      </w:r>
      <w:r>
        <w:rPr>
          <w:rFonts w:ascii="宋体" w:hAnsi="宋体" w:hint="eastAsia"/>
          <w:szCs w:val="21"/>
        </w:rPr>
        <w:t>学时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？？？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 w:hint="eastAsia"/>
          <w:szCs w:val="21"/>
        </w:rPr>
        <w:t>第五章</w:t>
      </w:r>
      <w:r w:rsidRPr="004D47C4">
        <w:rPr>
          <w:rFonts w:ascii="宋体"/>
          <w:szCs w:val="21"/>
        </w:rPr>
        <w:t>   </w:t>
      </w:r>
      <w:r w:rsidRPr="004D47C4">
        <w:rPr>
          <w:rFonts w:ascii="宋体" w:hAnsi="宋体"/>
          <w:szCs w:val="21"/>
        </w:rPr>
        <w:t xml:space="preserve"> </w:t>
      </w:r>
      <w:r w:rsidRPr="004D47C4">
        <w:rPr>
          <w:rFonts w:ascii="宋体" w:hAnsi="宋体" w:hint="eastAsia"/>
          <w:szCs w:val="21"/>
        </w:rPr>
        <w:t>绕有限翼展的不可压无粘流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1</w:t>
      </w:r>
      <w:r w:rsidRPr="004D47C4">
        <w:rPr>
          <w:rFonts w:ascii="宋体" w:hAnsi="宋体" w:hint="eastAsia"/>
          <w:szCs w:val="21"/>
        </w:rPr>
        <w:t>．下洗和诱导阻力</w:t>
      </w:r>
      <w:r>
        <w:rPr>
          <w:rFonts w:ascii="宋体" w:hAnsi="宋体"/>
          <w:szCs w:val="21"/>
        </w:rPr>
        <w:t xml:space="preserve">                                 --- 1</w:t>
      </w:r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2</w:t>
      </w:r>
      <w:r w:rsidRPr="004D47C4">
        <w:rPr>
          <w:rFonts w:ascii="宋体" w:hAnsi="宋体" w:hint="eastAsia"/>
          <w:szCs w:val="21"/>
        </w:rPr>
        <w:t>．涡线及</w:t>
      </w:r>
      <w:proofErr w:type="spellStart"/>
      <w:r w:rsidRPr="004D47C4">
        <w:rPr>
          <w:rFonts w:ascii="宋体" w:hAnsi="宋体"/>
          <w:szCs w:val="21"/>
        </w:rPr>
        <w:t>Biot</w:t>
      </w:r>
      <w:proofErr w:type="spellEnd"/>
      <w:r w:rsidRPr="004D47C4">
        <w:rPr>
          <w:rFonts w:ascii="宋体" w:hAnsi="宋体"/>
          <w:szCs w:val="21"/>
        </w:rPr>
        <w:t>-Savart</w:t>
      </w:r>
      <w:r w:rsidRPr="004D47C4">
        <w:rPr>
          <w:rFonts w:ascii="宋体" w:hAnsi="宋体" w:hint="eastAsia"/>
          <w:szCs w:val="21"/>
        </w:rPr>
        <w:t>定理、</w:t>
      </w:r>
      <w:r w:rsidRPr="004D47C4">
        <w:rPr>
          <w:rFonts w:ascii="宋体" w:hAnsi="宋体"/>
          <w:szCs w:val="21"/>
        </w:rPr>
        <w:t>Helmholtz</w:t>
      </w:r>
      <w:r w:rsidRPr="004D47C4">
        <w:rPr>
          <w:rFonts w:ascii="宋体" w:hAnsi="宋体" w:hint="eastAsia"/>
          <w:szCs w:val="21"/>
        </w:rPr>
        <w:t>定理</w:t>
      </w:r>
      <w:r>
        <w:rPr>
          <w:rFonts w:ascii="宋体" w:hAnsi="宋体"/>
          <w:szCs w:val="21"/>
        </w:rPr>
        <w:t xml:space="preserve">         --- 1</w:t>
      </w:r>
      <w:r>
        <w:rPr>
          <w:rFonts w:ascii="宋体" w:hAnsi="宋体" w:hint="eastAsia"/>
          <w:szCs w:val="21"/>
        </w:rPr>
        <w:t>学时</w:t>
      </w:r>
    </w:p>
    <w:p w:rsidR="00542E37" w:rsidRPr="004D47C4" w:rsidRDefault="00542E37" w:rsidP="003E3B07">
      <w:pPr>
        <w:rPr>
          <w:rFonts w:ascii="宋体"/>
          <w:szCs w:val="21"/>
        </w:rPr>
      </w:pPr>
      <w:r w:rsidRPr="004D47C4">
        <w:rPr>
          <w:rFonts w:ascii="宋体" w:hAnsi="宋体"/>
          <w:szCs w:val="21"/>
        </w:rPr>
        <w:t>3</w:t>
      </w:r>
      <w:r w:rsidRPr="004D47C4">
        <w:rPr>
          <w:rFonts w:ascii="宋体" w:hAnsi="宋体" w:hint="eastAsia"/>
          <w:szCs w:val="21"/>
        </w:rPr>
        <w:t>．</w:t>
      </w:r>
      <w:proofErr w:type="spellStart"/>
      <w:r w:rsidRPr="004D47C4">
        <w:rPr>
          <w:rFonts w:ascii="宋体" w:hAnsi="宋体"/>
          <w:szCs w:val="21"/>
        </w:rPr>
        <w:t>Prandtl</w:t>
      </w:r>
      <w:proofErr w:type="spellEnd"/>
      <w:r w:rsidRPr="004D47C4">
        <w:rPr>
          <w:rFonts w:ascii="宋体" w:hAnsi="宋体" w:hint="eastAsia"/>
          <w:szCs w:val="21"/>
        </w:rPr>
        <w:t>经典升力线理论</w:t>
      </w:r>
      <w:r>
        <w:rPr>
          <w:rFonts w:ascii="宋体" w:hAnsi="宋体"/>
          <w:szCs w:val="21"/>
        </w:rPr>
        <w:t xml:space="preserve">                         --- 4</w:t>
      </w:r>
      <w:r>
        <w:rPr>
          <w:rFonts w:ascii="宋体" w:hAnsi="宋体" w:hint="eastAsia"/>
          <w:szCs w:val="21"/>
        </w:rPr>
        <w:t>学时</w:t>
      </w:r>
    </w:p>
    <w:p w:rsidR="00542E37" w:rsidRPr="003E3B07" w:rsidRDefault="00542E37" w:rsidP="00F94672">
      <w:pPr>
        <w:rPr>
          <w:sz w:val="24"/>
          <w:szCs w:val="24"/>
        </w:rPr>
      </w:pPr>
    </w:p>
    <w:sectPr w:rsidR="00542E37" w:rsidRPr="003E3B07" w:rsidSect="00F1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1206"/>
    <w:multiLevelType w:val="hybridMultilevel"/>
    <w:tmpl w:val="D8781382"/>
    <w:lvl w:ilvl="0" w:tplc="A8400E0A">
      <w:start w:val="1"/>
      <w:numFmt w:val="decimal"/>
      <w:lvlText w:val="%1、"/>
      <w:lvlJc w:val="left"/>
      <w:pPr>
        <w:ind w:left="109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  <w:rPr>
        <w:rFonts w:cs="Times New Roman"/>
      </w:rPr>
    </w:lvl>
  </w:abstractNum>
  <w:abstractNum w:abstractNumId="1">
    <w:nsid w:val="20E230DF"/>
    <w:multiLevelType w:val="hybridMultilevel"/>
    <w:tmpl w:val="4DE01A2A"/>
    <w:lvl w:ilvl="0" w:tplc="714A9DCE">
      <w:start w:val="1"/>
      <w:numFmt w:val="decimal"/>
      <w:lvlText w:val="%1、"/>
      <w:lvlJc w:val="left"/>
      <w:pPr>
        <w:ind w:left="109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  <w:rPr>
        <w:rFonts w:cs="Times New Roman"/>
      </w:rPr>
    </w:lvl>
  </w:abstractNum>
  <w:abstractNum w:abstractNumId="2">
    <w:nsid w:val="24586C28"/>
    <w:multiLevelType w:val="hybridMultilevel"/>
    <w:tmpl w:val="9398AEDC"/>
    <w:lvl w:ilvl="0" w:tplc="B364B2F2">
      <w:start w:val="1"/>
      <w:numFmt w:val="decimal"/>
      <w:lvlText w:val="%1、"/>
      <w:lvlJc w:val="left"/>
      <w:pPr>
        <w:ind w:left="945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  <w:rPr>
        <w:rFonts w:cs="Times New Roman"/>
      </w:rPr>
    </w:lvl>
  </w:abstractNum>
  <w:abstractNum w:abstractNumId="3">
    <w:nsid w:val="46626DA9"/>
    <w:multiLevelType w:val="hybridMultilevel"/>
    <w:tmpl w:val="27AC7800"/>
    <w:lvl w:ilvl="0" w:tplc="1D6AE232">
      <w:start w:val="1"/>
      <w:numFmt w:val="japaneseCounting"/>
      <w:lvlText w:val="第%1章"/>
      <w:lvlJc w:val="left"/>
      <w:pPr>
        <w:ind w:left="735" w:hanging="7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0FE5ABC"/>
    <w:multiLevelType w:val="hybridMultilevel"/>
    <w:tmpl w:val="1A64ED66"/>
    <w:lvl w:ilvl="0" w:tplc="7C82243A">
      <w:start w:val="1"/>
      <w:numFmt w:val="decimal"/>
      <w:lvlText w:val="%1、"/>
      <w:lvlJc w:val="left"/>
      <w:pPr>
        <w:ind w:left="109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  <w:rPr>
        <w:rFonts w:cs="Times New Roman"/>
      </w:rPr>
    </w:lvl>
  </w:abstractNum>
  <w:abstractNum w:abstractNumId="5">
    <w:nsid w:val="6BF1500C"/>
    <w:multiLevelType w:val="hybridMultilevel"/>
    <w:tmpl w:val="BA2E2900"/>
    <w:lvl w:ilvl="0" w:tplc="DD3CFA02">
      <w:start w:val="1"/>
      <w:numFmt w:val="decimal"/>
      <w:lvlText w:val="%1、"/>
      <w:lvlJc w:val="left"/>
      <w:pPr>
        <w:ind w:left="109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  <w:rPr>
        <w:rFonts w:cs="Times New Roman"/>
      </w:rPr>
    </w:lvl>
  </w:abstractNum>
  <w:abstractNum w:abstractNumId="6">
    <w:nsid w:val="72951645"/>
    <w:multiLevelType w:val="hybridMultilevel"/>
    <w:tmpl w:val="22CC627C"/>
    <w:lvl w:ilvl="0" w:tplc="ADBA5C88">
      <w:start w:val="1"/>
      <w:numFmt w:val="decimal"/>
      <w:lvlText w:val="%1、"/>
      <w:lvlJc w:val="left"/>
      <w:pPr>
        <w:ind w:left="145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  <w:rPr>
        <w:rFonts w:cs="Times New Roman"/>
      </w:rPr>
    </w:lvl>
  </w:abstractNum>
  <w:abstractNum w:abstractNumId="7">
    <w:nsid w:val="7D8B1EAB"/>
    <w:multiLevelType w:val="hybridMultilevel"/>
    <w:tmpl w:val="07185E70"/>
    <w:lvl w:ilvl="0" w:tplc="13EA69C4">
      <w:start w:val="1"/>
      <w:numFmt w:val="decimal"/>
      <w:lvlText w:val="（%1）"/>
      <w:lvlJc w:val="left"/>
      <w:pPr>
        <w:ind w:left="181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3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4395"/>
    <w:rsid w:val="000C5DE9"/>
    <w:rsid w:val="0010305B"/>
    <w:rsid w:val="003A4E7C"/>
    <w:rsid w:val="003E3B07"/>
    <w:rsid w:val="003F53D8"/>
    <w:rsid w:val="00432B6A"/>
    <w:rsid w:val="004D47C4"/>
    <w:rsid w:val="00542E37"/>
    <w:rsid w:val="005718E8"/>
    <w:rsid w:val="0065490A"/>
    <w:rsid w:val="00804943"/>
    <w:rsid w:val="00832C42"/>
    <w:rsid w:val="00863C07"/>
    <w:rsid w:val="00902678"/>
    <w:rsid w:val="00942150"/>
    <w:rsid w:val="00944395"/>
    <w:rsid w:val="00A72792"/>
    <w:rsid w:val="00AC5741"/>
    <w:rsid w:val="00AE301C"/>
    <w:rsid w:val="00B34480"/>
    <w:rsid w:val="00B35A8E"/>
    <w:rsid w:val="00B65F42"/>
    <w:rsid w:val="00BB27AF"/>
    <w:rsid w:val="00BB3B16"/>
    <w:rsid w:val="00D22DFB"/>
    <w:rsid w:val="00F13EC9"/>
    <w:rsid w:val="00F53636"/>
    <w:rsid w:val="00F673E6"/>
    <w:rsid w:val="00F9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EC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536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zq</cp:lastModifiedBy>
  <cp:revision>17</cp:revision>
  <dcterms:created xsi:type="dcterms:W3CDTF">2013-07-02T11:43:00Z</dcterms:created>
  <dcterms:modified xsi:type="dcterms:W3CDTF">2015-06-29T14:44:00Z</dcterms:modified>
</cp:coreProperties>
</file>