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634" w:rsidRDefault="000B3634" w:rsidP="007B7F56">
      <w:pPr>
        <w:jc w:val="center"/>
        <w:rPr>
          <w:rFonts w:ascii="宋体" w:hAnsi="宋体" w:hint="eastAsia"/>
          <w:sz w:val="28"/>
        </w:rPr>
      </w:pPr>
    </w:p>
    <w:p w:rsidR="000B3634" w:rsidRPr="006A4D18" w:rsidRDefault="000B3634" w:rsidP="000B3634">
      <w:pPr>
        <w:ind w:firstLine="560"/>
        <w:rPr>
          <w:rFonts w:ascii="宋体" w:hAnsi="宋体"/>
          <w:sz w:val="28"/>
        </w:rPr>
      </w:pPr>
    </w:p>
    <w:p w:rsidR="000B3634" w:rsidRPr="00170D25" w:rsidRDefault="000B3634" w:rsidP="000B3634">
      <w:pPr>
        <w:ind w:firstLine="560"/>
        <w:rPr>
          <w:rFonts w:ascii="宋体" w:hAnsi="宋体"/>
          <w:sz w:val="28"/>
        </w:rPr>
      </w:pPr>
    </w:p>
    <w:p w:rsidR="000B3634" w:rsidRDefault="000B3634" w:rsidP="000B3634">
      <w:pPr>
        <w:jc w:val="center"/>
        <w:rPr>
          <w:rFonts w:ascii="宋体" w:hAnsi="宋体"/>
          <w:b/>
          <w:bCs/>
          <w:sz w:val="48"/>
          <w:szCs w:val="48"/>
        </w:rPr>
      </w:pPr>
      <w:r w:rsidRPr="008F40FE">
        <w:rPr>
          <w:rFonts w:ascii="宋体" w:hAnsi="宋体"/>
          <w:b/>
          <w:noProof/>
          <w:sz w:val="48"/>
          <w:szCs w:val="48"/>
        </w:rPr>
        <w:drawing>
          <wp:inline distT="0" distB="0" distL="0" distR="0" wp14:anchorId="3FC7A9D5" wp14:editId="69CB1409">
            <wp:extent cx="3776980" cy="606425"/>
            <wp:effectExtent l="0" t="0" r="0" b="3175"/>
            <wp:docPr id="6" name="图片 6" descr="说明: 西北工业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西北工业大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634" w:rsidRPr="00CA2091" w:rsidRDefault="000B3634" w:rsidP="000B3634">
      <w:pPr>
        <w:ind w:firstLine="361"/>
        <w:jc w:val="center"/>
        <w:rPr>
          <w:rFonts w:ascii="宋体" w:hAnsi="宋体"/>
          <w:b/>
          <w:bCs/>
          <w:sz w:val="18"/>
          <w:szCs w:val="18"/>
        </w:rPr>
      </w:pPr>
    </w:p>
    <w:p w:rsidR="000B3634" w:rsidRPr="00CA2091" w:rsidRDefault="00153374" w:rsidP="000B3634">
      <w:pPr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课程大作业</w:t>
      </w:r>
      <w:r w:rsidR="000B3634" w:rsidRPr="00CA2091">
        <w:rPr>
          <w:rFonts w:ascii="宋体" w:hAnsi="宋体" w:hint="eastAsia"/>
          <w:b/>
          <w:bCs/>
          <w:sz w:val="48"/>
          <w:szCs w:val="48"/>
        </w:rPr>
        <w:t>答题</w:t>
      </w:r>
      <w:proofErr w:type="gramStart"/>
      <w:r w:rsidR="000B3634" w:rsidRPr="00CA2091">
        <w:rPr>
          <w:rFonts w:ascii="宋体" w:hAnsi="宋体" w:hint="eastAsia"/>
          <w:b/>
          <w:bCs/>
          <w:sz w:val="48"/>
          <w:szCs w:val="48"/>
        </w:rPr>
        <w:t>册</w:t>
      </w:r>
      <w:proofErr w:type="gramEnd"/>
    </w:p>
    <w:p w:rsidR="000B3634" w:rsidRPr="00CA2091" w:rsidRDefault="000B3634" w:rsidP="000B3634">
      <w:pPr>
        <w:ind w:firstLine="562"/>
        <w:rPr>
          <w:rFonts w:ascii="宋体" w:hAnsi="宋体"/>
          <w:b/>
          <w:sz w:val="28"/>
        </w:rPr>
      </w:pPr>
    </w:p>
    <w:p w:rsidR="000B3634" w:rsidRPr="006A4D18" w:rsidRDefault="000B3634" w:rsidP="000B3634">
      <w:pPr>
        <w:ind w:firstLine="560"/>
        <w:rPr>
          <w:rFonts w:ascii="宋体" w:hAnsi="宋体"/>
          <w:sz w:val="28"/>
        </w:rPr>
      </w:pPr>
    </w:p>
    <w:p w:rsidR="000B3634" w:rsidRPr="006A4D18" w:rsidRDefault="000B3634" w:rsidP="000B3634">
      <w:pPr>
        <w:ind w:firstLine="560"/>
        <w:rPr>
          <w:rFonts w:ascii="宋体" w:hAnsi="宋体"/>
          <w:sz w:val="28"/>
        </w:rPr>
      </w:pPr>
    </w:p>
    <w:p w:rsidR="000B3634" w:rsidRPr="006A4D18" w:rsidRDefault="000B3634" w:rsidP="000B3634">
      <w:pPr>
        <w:ind w:firstLine="560"/>
        <w:rPr>
          <w:rFonts w:ascii="宋体" w:hAnsi="宋体"/>
          <w:sz w:val="28"/>
        </w:rPr>
      </w:pPr>
    </w:p>
    <w:tbl>
      <w:tblPr>
        <w:tblW w:w="2448" w:type="dxa"/>
        <w:tblInd w:w="4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</w:tblGrid>
      <w:tr w:rsidR="000B3634" w:rsidRPr="006A4D18" w:rsidTr="009E279C">
        <w:trPr>
          <w:trHeight w:val="1084"/>
        </w:trPr>
        <w:tc>
          <w:tcPr>
            <w:tcW w:w="2448" w:type="dxa"/>
            <w:vAlign w:val="center"/>
          </w:tcPr>
          <w:p w:rsidR="000B3634" w:rsidRPr="00170D25" w:rsidRDefault="000B3634" w:rsidP="009E279C">
            <w:pPr>
              <w:ind w:firstLine="560"/>
              <w:rPr>
                <w:rFonts w:ascii="楷体_GB2312" w:eastAsia="楷体_GB2312" w:hAnsi="宋体"/>
                <w:sz w:val="28"/>
              </w:rPr>
            </w:pPr>
            <w:r w:rsidRPr="00170D25">
              <w:rPr>
                <w:rFonts w:ascii="楷体_GB2312" w:eastAsia="楷体_GB2312" w:hAnsi="宋体" w:hint="eastAsia"/>
                <w:sz w:val="28"/>
              </w:rPr>
              <w:t>得分：</w:t>
            </w:r>
          </w:p>
        </w:tc>
      </w:tr>
    </w:tbl>
    <w:p w:rsidR="000B3634" w:rsidRDefault="000B3634" w:rsidP="000B3634">
      <w:pPr>
        <w:ind w:firstLine="560"/>
        <w:rPr>
          <w:rFonts w:ascii="宋体" w:hAnsi="宋体"/>
          <w:sz w:val="28"/>
        </w:rPr>
      </w:pPr>
    </w:p>
    <w:p w:rsidR="000B3634" w:rsidRPr="006A4D18" w:rsidRDefault="000B3634" w:rsidP="000B3634">
      <w:pPr>
        <w:ind w:firstLine="560"/>
        <w:rPr>
          <w:rFonts w:ascii="宋体" w:hAnsi="宋体"/>
          <w:sz w:val="28"/>
        </w:rPr>
      </w:pPr>
    </w:p>
    <w:p w:rsidR="000B3634" w:rsidRPr="00170D25" w:rsidRDefault="000B3634" w:rsidP="000B3634">
      <w:pPr>
        <w:ind w:firstLineChars="700" w:firstLine="1960"/>
        <w:rPr>
          <w:rFonts w:ascii="楷体_GB2312" w:eastAsia="楷体_GB2312" w:hAnsi="宋体"/>
          <w:sz w:val="28"/>
        </w:rPr>
      </w:pPr>
      <w:r w:rsidRPr="00170D25">
        <w:rPr>
          <w:rFonts w:ascii="楷体_GB2312" w:eastAsia="楷体_GB2312" w:hAnsi="华文楷体" w:hint="eastAsia"/>
          <w:sz w:val="28"/>
        </w:rPr>
        <w:t>学    号</w:t>
      </w:r>
      <w:r w:rsidRPr="00170D25">
        <w:rPr>
          <w:rFonts w:ascii="楷体_GB2312" w:eastAsia="楷体_GB2312" w:hAnsi="宋体" w:hint="eastAsia"/>
          <w:sz w:val="28"/>
          <w:u w:val="single"/>
        </w:rPr>
        <w:t xml:space="preserve">   </w:t>
      </w:r>
      <w:r>
        <w:rPr>
          <w:rFonts w:ascii="楷体_GB2312" w:eastAsia="楷体_GB2312" w:hAnsi="宋体" w:hint="eastAsia"/>
          <w:sz w:val="28"/>
          <w:u w:val="single"/>
        </w:rPr>
        <w:t xml:space="preserve">  </w:t>
      </w:r>
      <w:r>
        <w:rPr>
          <w:rFonts w:ascii="楷体_GB2312" w:eastAsia="楷体_GB2312" w:hAnsi="宋体"/>
          <w:sz w:val="28"/>
          <w:u w:val="single"/>
        </w:rPr>
        <w:t xml:space="preserve">  </w:t>
      </w:r>
      <w:r>
        <w:rPr>
          <w:rFonts w:ascii="楷体_GB2312" w:eastAsia="楷体_GB2312" w:hAnsi="宋体" w:hint="eastAsia"/>
          <w:sz w:val="28"/>
          <w:u w:val="single"/>
        </w:rPr>
        <w:t xml:space="preserve"> </w:t>
      </w:r>
      <w:r>
        <w:rPr>
          <w:rFonts w:ascii="楷体_GB2312" w:eastAsia="楷体_GB2312" w:hAnsi="宋体"/>
          <w:sz w:val="28"/>
          <w:u w:val="single"/>
        </w:rPr>
        <w:t xml:space="preserve">          </w:t>
      </w:r>
      <w:r>
        <w:rPr>
          <w:rFonts w:ascii="楷体_GB2312" w:eastAsia="楷体_GB2312" w:hAnsi="宋体" w:hint="eastAsia"/>
          <w:sz w:val="28"/>
          <w:u w:val="single"/>
        </w:rPr>
        <w:t xml:space="preserve"> </w:t>
      </w:r>
      <w:r>
        <w:rPr>
          <w:rFonts w:ascii="楷体_GB2312" w:eastAsia="楷体_GB2312" w:hAnsi="宋体"/>
          <w:sz w:val="28"/>
          <w:u w:val="single"/>
        </w:rPr>
        <w:t xml:space="preserve"> </w:t>
      </w:r>
      <w:r>
        <w:rPr>
          <w:rFonts w:ascii="楷体_GB2312" w:eastAsia="楷体_GB2312" w:hAnsi="宋体" w:hint="eastAsia"/>
          <w:sz w:val="28"/>
          <w:u w:val="single"/>
        </w:rPr>
        <w:t xml:space="preserve"> </w:t>
      </w:r>
      <w:r w:rsidRPr="00170D25">
        <w:rPr>
          <w:rFonts w:ascii="楷体_GB2312" w:eastAsia="楷体_GB2312" w:hAnsi="宋体" w:hint="eastAsia"/>
          <w:sz w:val="28"/>
          <w:u w:val="single"/>
        </w:rPr>
        <w:t xml:space="preserve"> </w:t>
      </w:r>
      <w:r>
        <w:rPr>
          <w:rFonts w:ascii="楷体_GB2312" w:eastAsia="楷体_GB2312" w:hAnsi="宋体" w:hint="eastAsia"/>
          <w:sz w:val="28"/>
          <w:u w:val="single"/>
        </w:rPr>
        <w:t xml:space="preserve">   </w:t>
      </w:r>
    </w:p>
    <w:p w:rsidR="000B3634" w:rsidRPr="00170D25" w:rsidRDefault="000B3634" w:rsidP="000B3634">
      <w:pPr>
        <w:ind w:firstLineChars="700" w:firstLine="1960"/>
        <w:rPr>
          <w:rFonts w:ascii="楷体_GB2312" w:eastAsia="楷体_GB2312" w:hAnsi="宋体"/>
          <w:sz w:val="28"/>
        </w:rPr>
      </w:pPr>
      <w:r w:rsidRPr="00170D25">
        <w:rPr>
          <w:rFonts w:ascii="楷体_GB2312" w:eastAsia="楷体_GB2312" w:hAnsi="宋体" w:hint="eastAsia"/>
          <w:sz w:val="28"/>
        </w:rPr>
        <w:t>姓    名</w:t>
      </w:r>
      <w:r>
        <w:rPr>
          <w:rFonts w:ascii="楷体_GB2312" w:eastAsia="楷体_GB2312" w:hAnsi="宋体" w:hint="eastAsia"/>
          <w:sz w:val="28"/>
          <w:u w:val="single"/>
        </w:rPr>
        <w:t xml:space="preserve">       </w:t>
      </w:r>
      <w:r>
        <w:rPr>
          <w:rFonts w:ascii="楷体_GB2312" w:eastAsia="楷体_GB2312" w:hAnsi="宋体"/>
          <w:sz w:val="28"/>
          <w:u w:val="single"/>
        </w:rPr>
        <w:t xml:space="preserve"> </w:t>
      </w:r>
      <w:r>
        <w:rPr>
          <w:rFonts w:ascii="楷体_GB2312" w:eastAsia="楷体_GB2312" w:hAnsi="宋体" w:hint="eastAsia"/>
          <w:sz w:val="28"/>
          <w:u w:val="single"/>
        </w:rPr>
        <w:t xml:space="preserve">     </w:t>
      </w:r>
      <w:r>
        <w:rPr>
          <w:rFonts w:ascii="楷体_GB2312" w:eastAsia="楷体_GB2312" w:hAnsi="宋体"/>
          <w:sz w:val="28"/>
          <w:u w:val="single"/>
        </w:rPr>
        <w:t xml:space="preserve"> </w:t>
      </w:r>
      <w:r w:rsidRPr="00170D25">
        <w:rPr>
          <w:rFonts w:ascii="楷体_GB2312" w:eastAsia="楷体_GB2312" w:hAnsi="宋体" w:hint="eastAsia"/>
          <w:sz w:val="28"/>
          <w:u w:val="single"/>
        </w:rPr>
        <w:t xml:space="preserve">  </w:t>
      </w:r>
      <w:r>
        <w:rPr>
          <w:rFonts w:ascii="楷体_GB2312" w:eastAsia="楷体_GB2312" w:hAnsi="宋体"/>
          <w:sz w:val="28"/>
          <w:u w:val="single"/>
        </w:rPr>
        <w:t xml:space="preserve">      </w:t>
      </w:r>
      <w:r w:rsidRPr="00170D25">
        <w:rPr>
          <w:rFonts w:ascii="楷体_GB2312" w:eastAsia="楷体_GB2312" w:hAnsi="宋体" w:hint="eastAsia"/>
          <w:sz w:val="28"/>
          <w:u w:val="single"/>
        </w:rPr>
        <w:t xml:space="preserve"> </w:t>
      </w:r>
      <w:r>
        <w:rPr>
          <w:rFonts w:ascii="楷体_GB2312" w:eastAsia="楷体_GB2312" w:hAnsi="宋体" w:hint="eastAsia"/>
          <w:sz w:val="28"/>
          <w:u w:val="single"/>
        </w:rPr>
        <w:t xml:space="preserve">  </w:t>
      </w:r>
    </w:p>
    <w:p w:rsidR="000B3634" w:rsidRPr="00170D25" w:rsidRDefault="000B3634" w:rsidP="000B3634">
      <w:pPr>
        <w:ind w:firstLineChars="700" w:firstLine="1960"/>
        <w:rPr>
          <w:rFonts w:ascii="楷体_GB2312" w:eastAsia="楷体_GB2312" w:hAnsi="宋体"/>
          <w:b/>
          <w:u w:val="single"/>
        </w:rPr>
      </w:pPr>
      <w:r w:rsidRPr="00170D25">
        <w:rPr>
          <w:rFonts w:ascii="楷体_GB2312" w:eastAsia="楷体_GB2312" w:hAnsi="宋体" w:hint="eastAsia"/>
          <w:sz w:val="28"/>
        </w:rPr>
        <w:t>课</w:t>
      </w:r>
      <w:r w:rsidR="00153374">
        <w:rPr>
          <w:rFonts w:ascii="楷体_GB2312" w:eastAsia="楷体_GB2312" w:hAnsi="宋体" w:hint="eastAsia"/>
          <w:sz w:val="28"/>
        </w:rPr>
        <w:t xml:space="preserve">    </w:t>
      </w:r>
      <w:r w:rsidRPr="00170D25">
        <w:rPr>
          <w:rFonts w:ascii="楷体_GB2312" w:eastAsia="楷体_GB2312" w:hAnsi="宋体" w:hint="eastAsia"/>
          <w:sz w:val="28"/>
        </w:rPr>
        <w:t>程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 </w:t>
      </w:r>
      <w:r w:rsidR="00153374">
        <w:rPr>
          <w:rFonts w:ascii="楷体_GB2312" w:eastAsia="楷体_GB2312" w:hAnsi="宋体" w:hint="eastAsia"/>
          <w:sz w:val="28"/>
          <w:szCs w:val="28"/>
          <w:u w:val="single"/>
        </w:rPr>
        <w:t>计算几何</w:t>
      </w:r>
      <w:r w:rsidR="00153374">
        <w:rPr>
          <w:rFonts w:ascii="楷体_GB2312" w:eastAsia="楷体_GB2312" w:hAnsi="宋体"/>
          <w:sz w:val="28"/>
          <w:szCs w:val="28"/>
          <w:u w:val="single"/>
        </w:rPr>
        <w:t>算法与应用</w:t>
      </w:r>
      <w:r w:rsidR="00153374">
        <w:rPr>
          <w:rFonts w:ascii="楷体_GB2312" w:eastAsia="楷体_GB2312" w:hAnsi="宋体" w:hint="eastAsia"/>
          <w:sz w:val="28"/>
          <w:szCs w:val="28"/>
          <w:u w:val="single"/>
        </w:rPr>
        <w:t xml:space="preserve">  </w:t>
      </w:r>
      <w:r>
        <w:rPr>
          <w:rFonts w:ascii="楷体_GB2312" w:eastAsia="楷体_GB2312" w:hAnsi="宋体" w:hint="eastAsia"/>
          <w:sz w:val="28"/>
          <w:szCs w:val="28"/>
          <w:u w:val="single"/>
        </w:rPr>
        <w:t xml:space="preserve">  </w:t>
      </w:r>
    </w:p>
    <w:p w:rsidR="000B3634" w:rsidRPr="00170D25" w:rsidRDefault="000B3634" w:rsidP="000B3634">
      <w:pPr>
        <w:ind w:firstLineChars="700" w:firstLine="1960"/>
        <w:rPr>
          <w:rFonts w:ascii="楷体_GB2312" w:eastAsia="楷体_GB2312" w:hAnsi="宋体"/>
          <w:sz w:val="28"/>
        </w:rPr>
      </w:pPr>
      <w:r w:rsidRPr="00170D25">
        <w:rPr>
          <w:rFonts w:ascii="楷体_GB2312" w:eastAsia="楷体_GB2312" w:hAnsi="宋体" w:hint="eastAsia"/>
          <w:sz w:val="28"/>
        </w:rPr>
        <w:t>日</w:t>
      </w:r>
      <w:r w:rsidR="00153374">
        <w:rPr>
          <w:rFonts w:ascii="楷体_GB2312" w:eastAsia="楷体_GB2312" w:hAnsi="宋体" w:hint="eastAsia"/>
          <w:sz w:val="28"/>
        </w:rPr>
        <w:t xml:space="preserve">    </w:t>
      </w:r>
      <w:r w:rsidRPr="00170D25">
        <w:rPr>
          <w:rFonts w:ascii="楷体_GB2312" w:eastAsia="楷体_GB2312" w:hAnsi="宋体" w:hint="eastAsia"/>
          <w:sz w:val="28"/>
        </w:rPr>
        <w:t>期</w:t>
      </w:r>
      <w:r>
        <w:rPr>
          <w:rFonts w:ascii="楷体_GB2312" w:eastAsia="楷体_GB2312" w:hAnsi="宋体" w:hint="eastAsia"/>
          <w:sz w:val="28"/>
          <w:u w:val="single"/>
        </w:rPr>
        <w:t xml:space="preserve">      </w:t>
      </w:r>
      <w:r>
        <w:rPr>
          <w:rFonts w:ascii="楷体_GB2312" w:eastAsia="楷体_GB2312" w:hAnsi="宋体"/>
          <w:sz w:val="28"/>
          <w:u w:val="single"/>
        </w:rPr>
        <w:t xml:space="preserve">  201</w:t>
      </w:r>
      <w:r w:rsidR="00F32220">
        <w:rPr>
          <w:rFonts w:ascii="楷体_GB2312" w:eastAsia="楷体_GB2312" w:hAnsi="宋体"/>
          <w:sz w:val="28"/>
          <w:u w:val="single"/>
        </w:rPr>
        <w:t>8</w:t>
      </w:r>
      <w:r>
        <w:rPr>
          <w:rFonts w:ascii="楷体_GB2312" w:eastAsia="楷体_GB2312" w:hAnsi="宋体"/>
          <w:sz w:val="28"/>
          <w:u w:val="single"/>
        </w:rPr>
        <w:t>.</w:t>
      </w:r>
      <w:r w:rsidR="00153374">
        <w:rPr>
          <w:rFonts w:ascii="楷体_GB2312" w:eastAsia="楷体_GB2312" w:hAnsi="宋体"/>
          <w:sz w:val="28"/>
          <w:u w:val="single"/>
        </w:rPr>
        <w:t>1</w:t>
      </w:r>
      <w:r w:rsidR="00F32220">
        <w:rPr>
          <w:rFonts w:ascii="楷体_GB2312" w:eastAsia="楷体_GB2312" w:hAnsi="宋体"/>
          <w:sz w:val="28"/>
          <w:u w:val="single"/>
        </w:rPr>
        <w:t>1</w:t>
      </w:r>
      <w:r>
        <w:rPr>
          <w:rFonts w:ascii="楷体_GB2312" w:eastAsia="楷体_GB2312" w:hAnsi="宋体" w:hint="eastAsia"/>
          <w:sz w:val="28"/>
          <w:u w:val="single"/>
        </w:rPr>
        <w:t xml:space="preserve">  </w:t>
      </w:r>
      <w:r w:rsidR="00153374">
        <w:rPr>
          <w:rFonts w:ascii="楷体_GB2312" w:eastAsia="楷体_GB2312" w:hAnsi="宋体"/>
          <w:sz w:val="28"/>
          <w:u w:val="single"/>
        </w:rPr>
        <w:t xml:space="preserve"> </w:t>
      </w:r>
      <w:r>
        <w:rPr>
          <w:rFonts w:ascii="楷体_GB2312" w:eastAsia="楷体_GB2312" w:hAnsi="宋体" w:hint="eastAsia"/>
          <w:sz w:val="28"/>
          <w:u w:val="single"/>
        </w:rPr>
        <w:t xml:space="preserve">   </w:t>
      </w:r>
      <w:r>
        <w:rPr>
          <w:rFonts w:ascii="楷体_GB2312" w:eastAsia="楷体_GB2312" w:hAnsi="宋体"/>
          <w:sz w:val="28"/>
          <w:u w:val="single"/>
        </w:rPr>
        <w:t xml:space="preserve"> </w:t>
      </w:r>
      <w:r>
        <w:rPr>
          <w:rFonts w:ascii="楷体_GB2312" w:eastAsia="楷体_GB2312" w:hAnsi="宋体" w:hint="eastAsia"/>
          <w:sz w:val="28"/>
          <w:u w:val="single"/>
        </w:rPr>
        <w:t xml:space="preserve">   </w:t>
      </w:r>
    </w:p>
    <w:p w:rsidR="000B3634" w:rsidRPr="006A4D18" w:rsidRDefault="000B3634" w:rsidP="000B3634">
      <w:pPr>
        <w:ind w:firstLineChars="1100" w:firstLine="3080"/>
        <w:rPr>
          <w:rFonts w:ascii="宋体" w:hAnsi="宋体"/>
          <w:sz w:val="28"/>
        </w:rPr>
      </w:pPr>
    </w:p>
    <w:p w:rsidR="000B3634" w:rsidRDefault="000B3634" w:rsidP="000B3634">
      <w:pPr>
        <w:ind w:firstLine="560"/>
        <w:rPr>
          <w:rFonts w:ascii="宋体" w:hAnsi="宋体"/>
          <w:sz w:val="28"/>
        </w:rPr>
      </w:pPr>
    </w:p>
    <w:p w:rsidR="000B3634" w:rsidRPr="006A4D18" w:rsidRDefault="000B3634" w:rsidP="000B3634">
      <w:pPr>
        <w:ind w:firstLine="560"/>
        <w:rPr>
          <w:rFonts w:ascii="宋体" w:hAnsi="宋体"/>
          <w:sz w:val="28"/>
        </w:rPr>
      </w:pPr>
    </w:p>
    <w:p w:rsidR="000B3634" w:rsidRDefault="000B3634" w:rsidP="000B3634">
      <w:pPr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楷体_GB2312" w:eastAsia="楷体_GB2312" w:hAnsi="宋体" w:hint="eastAsia"/>
          <w:sz w:val="28"/>
          <w:szCs w:val="28"/>
        </w:rPr>
        <w:t>西北工业大学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3"/>
        <w:gridCol w:w="6253"/>
      </w:tblGrid>
      <w:tr w:rsidR="000311AE" w:rsidRPr="00C62289" w:rsidTr="00442108">
        <w:tc>
          <w:tcPr>
            <w:tcW w:w="2043" w:type="dxa"/>
            <w:vAlign w:val="bottom"/>
          </w:tcPr>
          <w:p w:rsidR="000311AE" w:rsidRPr="00C62289" w:rsidRDefault="00CF63B0" w:rsidP="00442108">
            <w:pPr>
              <w:widowControl/>
              <w:shd w:val="clear" w:color="auto" w:fill="FFFFFF"/>
              <w:spacing w:line="360" w:lineRule="auto"/>
              <w:jc w:val="center"/>
              <w:outlineLvl w:val="3"/>
              <w:rPr>
                <w:rFonts w:ascii="Times New Roman" w:eastAsia="黑体" w:hAnsi="Times New Roman" w:cs="Times New Roman"/>
                <w:b/>
                <w:color w:val="236FD4"/>
                <w:kern w:val="0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kern w:val="0"/>
                <w:sz w:val="24"/>
                <w:szCs w:val="24"/>
              </w:rPr>
              <w:lastRenderedPageBreak/>
              <w:t>作业</w:t>
            </w:r>
            <w:r w:rsidR="000311AE" w:rsidRPr="00C62289">
              <w:rPr>
                <w:rFonts w:ascii="Times New Roman" w:eastAsia="黑体" w:hAnsi="Times New Roman" w:cs="Times New Roman" w:hint="eastAsia"/>
                <w:b/>
                <w:kern w:val="0"/>
                <w:sz w:val="24"/>
                <w:szCs w:val="24"/>
              </w:rPr>
              <w:t>名称</w:t>
            </w:r>
            <w:r w:rsidR="000311AE" w:rsidRPr="00C62289">
              <w:rPr>
                <w:rFonts w:ascii="Times New Roman" w:eastAsia="黑体" w:hAnsi="Times New Roman" w:cs="Times New Roman" w:hint="eastAsia"/>
                <w:b/>
                <w:kern w:val="0"/>
                <w:sz w:val="24"/>
                <w:szCs w:val="24"/>
              </w:rPr>
              <w:t>:</w:t>
            </w:r>
          </w:p>
        </w:tc>
        <w:tc>
          <w:tcPr>
            <w:tcW w:w="6253" w:type="dxa"/>
            <w:vAlign w:val="center"/>
          </w:tcPr>
          <w:p w:rsidR="00330E7D" w:rsidRPr="00330E7D" w:rsidRDefault="000311AE" w:rsidP="00CF63B0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  <w:r w:rsidRPr="00C62289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请为您的</w:t>
            </w:r>
            <w:r w:rsidR="00CF63B0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作业</w:t>
            </w:r>
            <w:r w:rsidRPr="00C62289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取一个合适的名称。</w:t>
            </w:r>
          </w:p>
        </w:tc>
      </w:tr>
      <w:tr w:rsidR="000311AE" w:rsidRPr="00C62289" w:rsidTr="000311AE">
        <w:trPr>
          <w:trHeight w:val="461"/>
        </w:trPr>
        <w:tc>
          <w:tcPr>
            <w:tcW w:w="8296" w:type="dxa"/>
            <w:gridSpan w:val="2"/>
            <w:vAlign w:val="center"/>
          </w:tcPr>
          <w:p w:rsidR="000311AE" w:rsidRPr="00C62289" w:rsidRDefault="000311AE" w:rsidP="009E279C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C62289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基本策略及其原理</w:t>
            </w:r>
            <w:r w:rsidR="00CF63B0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（</w:t>
            </w:r>
            <w:r w:rsidR="00CF63B0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30</w:t>
            </w:r>
            <w:r w:rsidR="00CF63B0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分）</w:t>
            </w:r>
            <w:r w:rsidRPr="00C62289">
              <w:rPr>
                <w:rFonts w:ascii="Times New Roman" w:eastAsia="黑体" w:hAnsi="Times New Roman" w:cs="Times New Roman" w:hint="eastAsia"/>
                <w:b/>
                <w:sz w:val="24"/>
                <w:szCs w:val="24"/>
                <w:shd w:val="clear" w:color="auto" w:fill="FFFFFF"/>
              </w:rPr>
              <w:t>:</w:t>
            </w:r>
          </w:p>
        </w:tc>
      </w:tr>
      <w:tr w:rsidR="000311AE" w:rsidRPr="00C62289" w:rsidTr="000311AE">
        <w:tc>
          <w:tcPr>
            <w:tcW w:w="8296" w:type="dxa"/>
            <w:gridSpan w:val="2"/>
            <w:vAlign w:val="center"/>
          </w:tcPr>
          <w:p w:rsidR="000311AE" w:rsidRPr="00C62289" w:rsidRDefault="00330E7D" w:rsidP="009E279C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  <w:r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请阐明算法基</w:t>
            </w:r>
            <w:bookmarkStart w:id="0" w:name="_GoBack"/>
            <w:bookmarkEnd w:id="0"/>
            <w:r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本策略及其选择该种策略的原因，</w:t>
            </w:r>
            <w:r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  <w:t>该过程要</w:t>
            </w:r>
            <w:r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结合</w:t>
            </w:r>
            <w:r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  <w:t>图例进行阐述。</w:t>
            </w:r>
          </w:p>
          <w:p w:rsidR="000311AE" w:rsidRDefault="000311AE" w:rsidP="009E279C">
            <w:pPr>
              <w:rPr>
                <w:rFonts w:ascii="Times New Roman" w:eastAsia="黑体" w:hAnsi="Times New Roman" w:cs="Times New Roman"/>
                <w:color w:val="236FD4"/>
                <w:kern w:val="0"/>
                <w:sz w:val="24"/>
                <w:szCs w:val="24"/>
              </w:rPr>
            </w:pPr>
          </w:p>
          <w:p w:rsidR="00330E7D" w:rsidRPr="00C62289" w:rsidRDefault="00330E7D" w:rsidP="009E279C">
            <w:pPr>
              <w:rPr>
                <w:rFonts w:ascii="Times New Roman" w:eastAsia="黑体" w:hAnsi="Times New Roman" w:cs="Times New Roman"/>
                <w:color w:val="236FD4"/>
                <w:kern w:val="0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color w:val="236FD4"/>
                <w:kern w:val="0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color w:val="236FD4"/>
                <w:kern w:val="0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0311AE" w:rsidRPr="00C62289" w:rsidTr="000311AE">
        <w:tc>
          <w:tcPr>
            <w:tcW w:w="8296" w:type="dxa"/>
            <w:gridSpan w:val="2"/>
            <w:vAlign w:val="center"/>
          </w:tcPr>
          <w:p w:rsidR="000311AE" w:rsidRPr="00C62289" w:rsidRDefault="000311AE" w:rsidP="009E279C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C62289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算法伪代码</w:t>
            </w:r>
            <w:r w:rsidR="00CF63B0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（</w:t>
            </w:r>
            <w:r w:rsidR="00CF63B0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30</w:t>
            </w:r>
            <w:r w:rsidR="00CF63B0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分）</w:t>
            </w:r>
            <w:r w:rsidRPr="00C62289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:</w:t>
            </w:r>
          </w:p>
        </w:tc>
      </w:tr>
      <w:tr w:rsidR="000311AE" w:rsidRPr="00C62289" w:rsidTr="000311AE">
        <w:tc>
          <w:tcPr>
            <w:tcW w:w="8296" w:type="dxa"/>
            <w:gridSpan w:val="2"/>
            <w:vAlign w:val="center"/>
          </w:tcPr>
          <w:p w:rsidR="000311AE" w:rsidRPr="00C62289" w:rsidRDefault="000311AE" w:rsidP="009E279C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  <w:r w:rsidRPr="00C62289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给出主程序及其关键函数的伪代码，具体格式请参考教材</w:t>
            </w:r>
            <w:r w:rsidR="00F32220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（伪代码</w:t>
            </w:r>
            <w:r w:rsidR="00F32220"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  <w:t>重点体现</w:t>
            </w:r>
            <w:r w:rsidR="00F32220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算法</w:t>
            </w:r>
            <w:r w:rsidR="00F32220"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  <w:t>实现的关键步骤，</w:t>
            </w:r>
            <w:r w:rsidR="00F32220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每个</w:t>
            </w:r>
            <w:r w:rsidR="00F32220"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  <w:t>步骤后要有</w:t>
            </w:r>
            <w:r w:rsidR="00F32220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注释</w:t>
            </w:r>
            <w:r w:rsidR="00F32220"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  <w:t>，</w:t>
            </w:r>
            <w:r w:rsidR="00F32220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直接</w:t>
            </w:r>
            <w:r w:rsidR="00F32220"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  <w:t>填写程序中的具体</w:t>
            </w:r>
            <w:r w:rsidR="00F32220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代码不给</w:t>
            </w:r>
            <w:r w:rsidR="00F32220"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  <w:t>分）</w:t>
            </w: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color w:val="BFBFBF" w:themeColor="background1" w:themeShade="BF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:rsidR="000311AE" w:rsidRPr="00C62289" w:rsidRDefault="000311AE" w:rsidP="009E279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0311AE" w:rsidRPr="00C62289" w:rsidTr="000311AE">
        <w:tc>
          <w:tcPr>
            <w:tcW w:w="8296" w:type="dxa"/>
            <w:gridSpan w:val="2"/>
            <w:vAlign w:val="center"/>
          </w:tcPr>
          <w:p w:rsidR="000311AE" w:rsidRPr="00C62289" w:rsidRDefault="000311AE" w:rsidP="00CF63B0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退化情况的考虑和处理</w:t>
            </w:r>
            <w:r w:rsidR="00CF63B0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（</w:t>
            </w:r>
            <w:r w:rsidR="00CF63B0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20</w:t>
            </w:r>
            <w:r w:rsidR="00CF63B0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分）</w:t>
            </w:r>
            <w:r w:rsidRPr="00C62289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:</w:t>
            </w:r>
          </w:p>
        </w:tc>
      </w:tr>
      <w:tr w:rsidR="000311AE" w:rsidRPr="00C62289" w:rsidTr="000311AE">
        <w:tc>
          <w:tcPr>
            <w:tcW w:w="8296" w:type="dxa"/>
            <w:gridSpan w:val="2"/>
            <w:vAlign w:val="center"/>
          </w:tcPr>
          <w:p w:rsidR="000311AE" w:rsidRPr="00C62289" w:rsidRDefault="000311AE" w:rsidP="009E279C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  <w:r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请说明算法可能遇到的退化情况及其处理方法。</w:t>
            </w:r>
          </w:p>
          <w:p w:rsidR="000311AE" w:rsidRDefault="000311AE" w:rsidP="009E279C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</w:p>
          <w:p w:rsidR="000311AE" w:rsidRDefault="000311AE" w:rsidP="009E279C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</w:p>
          <w:p w:rsidR="000311AE" w:rsidRDefault="000311AE" w:rsidP="009E279C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</w:p>
          <w:p w:rsidR="000311AE" w:rsidRDefault="000311AE" w:rsidP="009E279C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</w:p>
          <w:p w:rsidR="00914794" w:rsidRPr="00C62289" w:rsidRDefault="00914794" w:rsidP="009E279C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</w:p>
        </w:tc>
      </w:tr>
      <w:tr w:rsidR="000311AE" w:rsidRPr="00C62289" w:rsidTr="000311AE">
        <w:tc>
          <w:tcPr>
            <w:tcW w:w="8296" w:type="dxa"/>
            <w:gridSpan w:val="2"/>
            <w:vAlign w:val="center"/>
          </w:tcPr>
          <w:p w:rsidR="000311AE" w:rsidRPr="00C62289" w:rsidRDefault="000311AE" w:rsidP="009E279C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C62289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算法</w:t>
            </w:r>
            <w:r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时间</w:t>
            </w:r>
            <w:r w:rsidRPr="00C62289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复杂度分析</w:t>
            </w:r>
            <w:r w:rsidR="00CF63B0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（</w:t>
            </w:r>
            <w:r w:rsidR="00CF63B0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20</w:t>
            </w:r>
            <w:r w:rsidR="00CF63B0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分）</w:t>
            </w:r>
            <w:r w:rsidRPr="00C62289">
              <w:rPr>
                <w:rFonts w:ascii="Times New Roman" w:eastAsia="黑体" w:hAnsi="Times New Roman" w:cs="Times New Roman" w:hint="eastAsia"/>
                <w:b/>
                <w:bCs/>
                <w:sz w:val="24"/>
                <w:szCs w:val="24"/>
              </w:rPr>
              <w:t>:</w:t>
            </w:r>
          </w:p>
        </w:tc>
      </w:tr>
      <w:tr w:rsidR="000311AE" w:rsidRPr="00C62289" w:rsidTr="000311AE">
        <w:tc>
          <w:tcPr>
            <w:tcW w:w="8296" w:type="dxa"/>
            <w:gridSpan w:val="2"/>
            <w:vAlign w:val="center"/>
          </w:tcPr>
          <w:p w:rsidR="000311AE" w:rsidRDefault="000311AE" w:rsidP="00330E7D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  <w:proofErr w:type="gramStart"/>
            <w:r w:rsidRPr="00442108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请依据</w:t>
            </w:r>
            <w:proofErr w:type="gramEnd"/>
            <w:r w:rsidRPr="00442108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算法伪代码</w:t>
            </w:r>
            <w:r w:rsidR="00F32220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步骤</w:t>
            </w:r>
            <w:r w:rsidRPr="00442108">
              <w:rPr>
                <w:rFonts w:ascii="Times New Roman" w:eastAsia="黑体" w:hAnsi="Times New Roman" w:cs="Arial" w:hint="eastAsia"/>
                <w:color w:val="595959" w:themeColor="text1" w:themeTint="A6"/>
                <w:szCs w:val="21"/>
              </w:rPr>
              <w:t>对算法时间复杂度进行分析，包括分析过程和结果。</w:t>
            </w:r>
          </w:p>
          <w:p w:rsidR="00330E7D" w:rsidRDefault="00330E7D" w:rsidP="00330E7D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</w:p>
          <w:p w:rsidR="00330E7D" w:rsidRDefault="00330E7D" w:rsidP="00330E7D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</w:p>
          <w:p w:rsidR="00330E7D" w:rsidRPr="00330E7D" w:rsidRDefault="00330E7D" w:rsidP="00330E7D">
            <w:pPr>
              <w:spacing w:line="360" w:lineRule="auto"/>
              <w:rPr>
                <w:rFonts w:ascii="Times New Roman" w:eastAsia="黑体" w:hAnsi="Times New Roman" w:cs="Arial"/>
                <w:color w:val="595959" w:themeColor="text1" w:themeTint="A6"/>
                <w:szCs w:val="21"/>
              </w:rPr>
            </w:pPr>
          </w:p>
        </w:tc>
      </w:tr>
    </w:tbl>
    <w:p w:rsidR="00C428B0" w:rsidRDefault="00C428B0" w:rsidP="000311AE"/>
    <w:p w:rsidR="005303E6" w:rsidRDefault="005303E6" w:rsidP="000311AE"/>
    <w:p w:rsidR="005303E6" w:rsidRDefault="005303E6" w:rsidP="000311AE"/>
    <w:p w:rsidR="00D6519B" w:rsidRPr="00AD2B68" w:rsidRDefault="00C438AE" w:rsidP="000311AE">
      <w:pPr>
        <w:rPr>
          <w:sz w:val="28"/>
          <w:szCs w:val="28"/>
          <w:highlight w:val="yellow"/>
        </w:rPr>
      </w:pPr>
      <w:r w:rsidRPr="00AD2B68">
        <w:rPr>
          <w:sz w:val="28"/>
          <w:szCs w:val="28"/>
          <w:highlight w:val="yellow"/>
        </w:rPr>
        <w:t>题目</w:t>
      </w:r>
      <w:r w:rsidR="00D6519B" w:rsidRPr="00AD2B68">
        <w:rPr>
          <w:sz w:val="28"/>
          <w:szCs w:val="28"/>
          <w:highlight w:val="yellow"/>
        </w:rPr>
        <w:t>：</w:t>
      </w:r>
    </w:p>
    <w:p w:rsidR="00D6519B" w:rsidRPr="00AD2B68" w:rsidRDefault="00D6519B" w:rsidP="000311AE">
      <w:pPr>
        <w:rPr>
          <w:highlight w:val="yellow"/>
        </w:rPr>
      </w:pPr>
    </w:p>
    <w:p w:rsidR="00AD2B68" w:rsidRPr="00AD2B68" w:rsidRDefault="00D6519B" w:rsidP="00AD2B68">
      <w:pPr>
        <w:numPr>
          <w:ilvl w:val="0"/>
          <w:numId w:val="1"/>
        </w:numPr>
        <w:rPr>
          <w:szCs w:val="18"/>
          <w:highlight w:val="yellow"/>
        </w:rPr>
      </w:pPr>
      <w:bookmarkStart w:id="1" w:name="OLE_LINK1"/>
      <w:bookmarkStart w:id="2" w:name="OLE_LINK2"/>
      <w:r w:rsidRPr="00AD2B68">
        <w:rPr>
          <w:rFonts w:hint="eastAsia"/>
          <w:szCs w:val="18"/>
          <w:highlight w:val="yellow"/>
        </w:rPr>
        <w:t>计算凸包的分治式算法：</w:t>
      </w:r>
      <w:bookmarkEnd w:id="1"/>
      <w:bookmarkEnd w:id="2"/>
    </w:p>
    <w:p w:rsidR="00D6519B" w:rsidRPr="00AD2B68" w:rsidRDefault="00C438AE" w:rsidP="00AD2B68">
      <w:pPr>
        <w:ind w:left="360"/>
        <w:rPr>
          <w:szCs w:val="18"/>
          <w:highlight w:val="yellow"/>
        </w:rPr>
      </w:pPr>
      <w:r w:rsidRPr="00AD2B68">
        <w:rPr>
          <w:rFonts w:hint="eastAsia"/>
          <w:szCs w:val="18"/>
          <w:highlight w:val="yellow"/>
        </w:rPr>
        <w:t>（黄晓阳、侯正航、梁</w:t>
      </w:r>
      <w:proofErr w:type="gramStart"/>
      <w:r w:rsidRPr="00AD2B68">
        <w:rPr>
          <w:rFonts w:hint="eastAsia"/>
          <w:szCs w:val="18"/>
          <w:highlight w:val="yellow"/>
        </w:rPr>
        <w:t>楹</w:t>
      </w:r>
      <w:proofErr w:type="gramEnd"/>
      <w:r w:rsidRPr="00AD2B68">
        <w:rPr>
          <w:rFonts w:hint="eastAsia"/>
          <w:szCs w:val="18"/>
          <w:highlight w:val="yellow"/>
        </w:rPr>
        <w:t>基、许恒超</w:t>
      </w:r>
      <w:r w:rsidR="00AD2B68" w:rsidRPr="00AD2B68">
        <w:rPr>
          <w:rFonts w:hint="eastAsia"/>
          <w:szCs w:val="18"/>
          <w:highlight w:val="yellow"/>
        </w:rPr>
        <w:t>、李玉巍、徐振兴、李航、仲明哲、刘晨</w:t>
      </w:r>
      <w:r w:rsidRPr="00AD2B68">
        <w:rPr>
          <w:szCs w:val="18"/>
          <w:highlight w:val="yellow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2"/>
        <w:gridCol w:w="6071"/>
      </w:tblGrid>
      <w:tr w:rsidR="00D6519B" w:rsidRPr="00AD2B68" w:rsidTr="0004690D">
        <w:trPr>
          <w:jc w:val="center"/>
        </w:trPr>
        <w:tc>
          <w:tcPr>
            <w:tcW w:w="1282" w:type="dxa"/>
            <w:shd w:val="clear" w:color="auto" w:fill="auto"/>
          </w:tcPr>
          <w:p w:rsidR="00D6519B" w:rsidRPr="00AD2B68" w:rsidRDefault="00D6519B" w:rsidP="0004690D">
            <w:pPr>
              <w:rPr>
                <w:szCs w:val="18"/>
                <w:highlight w:val="yellow"/>
              </w:rPr>
            </w:pPr>
            <w:r w:rsidRPr="00AD2B68">
              <w:rPr>
                <w:rFonts w:hint="eastAsia"/>
                <w:szCs w:val="18"/>
                <w:highlight w:val="yellow"/>
              </w:rPr>
              <w:t>输入：</w:t>
            </w:r>
          </w:p>
        </w:tc>
        <w:tc>
          <w:tcPr>
            <w:tcW w:w="6071" w:type="dxa"/>
            <w:shd w:val="clear" w:color="auto" w:fill="auto"/>
          </w:tcPr>
          <w:p w:rsidR="00D6519B" w:rsidRPr="00AD2B68" w:rsidRDefault="00D6519B" w:rsidP="0004690D">
            <w:pPr>
              <w:rPr>
                <w:szCs w:val="18"/>
                <w:highlight w:val="yellow"/>
              </w:rPr>
            </w:pPr>
            <w:proofErr w:type="gramStart"/>
            <w:r w:rsidRPr="00AD2B68">
              <w:rPr>
                <w:rFonts w:hint="eastAsia"/>
                <w:szCs w:val="18"/>
                <w:highlight w:val="yellow"/>
              </w:rPr>
              <w:t>平面点集</w:t>
            </w:r>
            <w:proofErr w:type="gramEnd"/>
            <w:r w:rsidRPr="00AD2B68">
              <w:rPr>
                <w:rFonts w:hint="eastAsia"/>
                <w:szCs w:val="18"/>
                <w:highlight w:val="yellow"/>
              </w:rPr>
              <w:t>P</w:t>
            </w:r>
          </w:p>
        </w:tc>
      </w:tr>
      <w:tr w:rsidR="00D6519B" w:rsidRPr="00AD2B68" w:rsidTr="0004690D">
        <w:trPr>
          <w:jc w:val="center"/>
        </w:trPr>
        <w:tc>
          <w:tcPr>
            <w:tcW w:w="1282" w:type="dxa"/>
            <w:shd w:val="clear" w:color="auto" w:fill="auto"/>
          </w:tcPr>
          <w:p w:rsidR="00D6519B" w:rsidRPr="00AD2B68" w:rsidRDefault="00D6519B" w:rsidP="0004690D">
            <w:pPr>
              <w:rPr>
                <w:szCs w:val="18"/>
                <w:highlight w:val="yellow"/>
              </w:rPr>
            </w:pPr>
            <w:r w:rsidRPr="00AD2B68">
              <w:rPr>
                <w:rFonts w:hint="eastAsia"/>
                <w:szCs w:val="18"/>
                <w:highlight w:val="yellow"/>
              </w:rPr>
              <w:t>输出：</w:t>
            </w:r>
          </w:p>
        </w:tc>
        <w:tc>
          <w:tcPr>
            <w:tcW w:w="6071" w:type="dxa"/>
            <w:shd w:val="clear" w:color="auto" w:fill="auto"/>
          </w:tcPr>
          <w:p w:rsidR="00D6519B" w:rsidRPr="00AD2B68" w:rsidRDefault="00D6519B" w:rsidP="0004690D">
            <w:pPr>
              <w:rPr>
                <w:szCs w:val="18"/>
                <w:highlight w:val="yellow"/>
              </w:rPr>
            </w:pPr>
            <w:r w:rsidRPr="00AD2B68">
              <w:rPr>
                <w:rFonts w:hint="eastAsia"/>
                <w:szCs w:val="18"/>
                <w:highlight w:val="yellow"/>
              </w:rPr>
              <w:t>所有凸包顶点沿顺时针方向组成一个列表</w:t>
            </w:r>
          </w:p>
        </w:tc>
      </w:tr>
    </w:tbl>
    <w:p w:rsidR="00D6519B" w:rsidRPr="00AD2B68" w:rsidRDefault="00D6519B" w:rsidP="00D6519B">
      <w:pPr>
        <w:rPr>
          <w:szCs w:val="18"/>
          <w:highlight w:val="yellow"/>
        </w:rPr>
      </w:pPr>
    </w:p>
    <w:p w:rsidR="005303E6" w:rsidRPr="00AD2B68" w:rsidRDefault="005303E6" w:rsidP="00D6519B">
      <w:pPr>
        <w:rPr>
          <w:szCs w:val="18"/>
          <w:highlight w:val="yellow"/>
        </w:rPr>
      </w:pPr>
    </w:p>
    <w:p w:rsidR="00AD2B68" w:rsidRPr="00AD2B68" w:rsidRDefault="00D6519B" w:rsidP="00AD2B68">
      <w:pPr>
        <w:numPr>
          <w:ilvl w:val="0"/>
          <w:numId w:val="1"/>
        </w:numPr>
        <w:rPr>
          <w:szCs w:val="18"/>
          <w:highlight w:val="yellow"/>
        </w:rPr>
      </w:pPr>
      <w:r w:rsidRPr="00AD2B68">
        <w:rPr>
          <w:rFonts w:hint="eastAsia"/>
          <w:szCs w:val="18"/>
          <w:highlight w:val="yellow"/>
        </w:rPr>
        <w:t>计算凸包的卷包裹算法：</w:t>
      </w:r>
    </w:p>
    <w:p w:rsidR="00D6519B" w:rsidRPr="00AD2B68" w:rsidRDefault="00C438AE" w:rsidP="00AD2B68">
      <w:pPr>
        <w:ind w:left="360"/>
        <w:rPr>
          <w:szCs w:val="18"/>
          <w:highlight w:val="yellow"/>
        </w:rPr>
      </w:pPr>
      <w:r w:rsidRPr="00AD2B68">
        <w:rPr>
          <w:rFonts w:hint="eastAsia"/>
          <w:szCs w:val="18"/>
          <w:highlight w:val="yellow"/>
        </w:rPr>
        <w:t>（高铨、马佳超、汪翔、杨儒童</w:t>
      </w:r>
      <w:r w:rsidR="00AD2B68" w:rsidRPr="00AD2B68">
        <w:rPr>
          <w:rFonts w:hint="eastAsia"/>
          <w:szCs w:val="18"/>
          <w:highlight w:val="yellow"/>
        </w:rPr>
        <w:t>、彭永明、陈虎、苏昌杰、易康</w:t>
      </w:r>
      <w:r w:rsidRPr="00AD2B68">
        <w:rPr>
          <w:szCs w:val="18"/>
          <w:highlight w:val="yellow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2"/>
        <w:gridCol w:w="6071"/>
      </w:tblGrid>
      <w:tr w:rsidR="00D6519B" w:rsidRPr="00AD2B68" w:rsidTr="0004690D">
        <w:trPr>
          <w:jc w:val="center"/>
        </w:trPr>
        <w:tc>
          <w:tcPr>
            <w:tcW w:w="1282" w:type="dxa"/>
            <w:shd w:val="clear" w:color="auto" w:fill="auto"/>
          </w:tcPr>
          <w:p w:rsidR="00D6519B" w:rsidRPr="00AD2B68" w:rsidRDefault="00D6519B" w:rsidP="0004690D">
            <w:pPr>
              <w:rPr>
                <w:szCs w:val="18"/>
                <w:highlight w:val="yellow"/>
              </w:rPr>
            </w:pPr>
            <w:r w:rsidRPr="00AD2B68">
              <w:rPr>
                <w:rFonts w:hint="eastAsia"/>
                <w:szCs w:val="18"/>
                <w:highlight w:val="yellow"/>
              </w:rPr>
              <w:t>输入：</w:t>
            </w:r>
          </w:p>
        </w:tc>
        <w:tc>
          <w:tcPr>
            <w:tcW w:w="6071" w:type="dxa"/>
            <w:shd w:val="clear" w:color="auto" w:fill="auto"/>
          </w:tcPr>
          <w:p w:rsidR="00D6519B" w:rsidRPr="00AD2B68" w:rsidRDefault="00D6519B" w:rsidP="0004690D">
            <w:pPr>
              <w:rPr>
                <w:szCs w:val="18"/>
                <w:highlight w:val="yellow"/>
              </w:rPr>
            </w:pPr>
            <w:proofErr w:type="gramStart"/>
            <w:r w:rsidRPr="00AD2B68">
              <w:rPr>
                <w:rFonts w:hint="eastAsia"/>
                <w:szCs w:val="18"/>
                <w:highlight w:val="yellow"/>
              </w:rPr>
              <w:t>平面点集</w:t>
            </w:r>
            <w:proofErr w:type="gramEnd"/>
            <w:r w:rsidRPr="00AD2B68">
              <w:rPr>
                <w:rFonts w:hint="eastAsia"/>
                <w:szCs w:val="18"/>
                <w:highlight w:val="yellow"/>
              </w:rPr>
              <w:t>P</w:t>
            </w:r>
          </w:p>
        </w:tc>
      </w:tr>
      <w:tr w:rsidR="00D6519B" w:rsidRPr="00AD2B68" w:rsidTr="0004690D">
        <w:trPr>
          <w:jc w:val="center"/>
        </w:trPr>
        <w:tc>
          <w:tcPr>
            <w:tcW w:w="1282" w:type="dxa"/>
            <w:shd w:val="clear" w:color="auto" w:fill="auto"/>
          </w:tcPr>
          <w:p w:rsidR="00D6519B" w:rsidRPr="00AD2B68" w:rsidRDefault="00D6519B" w:rsidP="0004690D">
            <w:pPr>
              <w:rPr>
                <w:szCs w:val="18"/>
                <w:highlight w:val="yellow"/>
              </w:rPr>
            </w:pPr>
            <w:r w:rsidRPr="00AD2B68">
              <w:rPr>
                <w:rFonts w:hint="eastAsia"/>
                <w:szCs w:val="18"/>
                <w:highlight w:val="yellow"/>
              </w:rPr>
              <w:t>输出：</w:t>
            </w:r>
          </w:p>
        </w:tc>
        <w:tc>
          <w:tcPr>
            <w:tcW w:w="6071" w:type="dxa"/>
            <w:shd w:val="clear" w:color="auto" w:fill="auto"/>
          </w:tcPr>
          <w:p w:rsidR="00D6519B" w:rsidRPr="00AD2B68" w:rsidRDefault="00D6519B" w:rsidP="0004690D">
            <w:pPr>
              <w:rPr>
                <w:szCs w:val="18"/>
                <w:highlight w:val="yellow"/>
              </w:rPr>
            </w:pPr>
            <w:r w:rsidRPr="00AD2B68">
              <w:rPr>
                <w:rFonts w:hint="eastAsia"/>
                <w:szCs w:val="18"/>
                <w:highlight w:val="yellow"/>
              </w:rPr>
              <w:t>所有凸包顶点沿顺时针方向组成一个列表</w:t>
            </w:r>
          </w:p>
        </w:tc>
      </w:tr>
    </w:tbl>
    <w:p w:rsidR="00D6519B" w:rsidRPr="00AD2B68" w:rsidRDefault="00D6519B" w:rsidP="000311AE">
      <w:pPr>
        <w:rPr>
          <w:highlight w:val="yellow"/>
        </w:rPr>
      </w:pPr>
    </w:p>
    <w:p w:rsidR="005303E6" w:rsidRPr="00AD2B68" w:rsidRDefault="005303E6" w:rsidP="000311AE">
      <w:pPr>
        <w:rPr>
          <w:highlight w:val="yellow"/>
        </w:rPr>
      </w:pPr>
    </w:p>
    <w:p w:rsidR="005303E6" w:rsidRPr="00AD2B68" w:rsidRDefault="005303E6" w:rsidP="00F32220">
      <w:pPr>
        <w:spacing w:line="360" w:lineRule="auto"/>
        <w:rPr>
          <w:highlight w:val="yellow"/>
        </w:rPr>
      </w:pPr>
      <w:r w:rsidRPr="00AD2B68">
        <w:rPr>
          <w:rFonts w:hint="eastAsia"/>
          <w:highlight w:val="yellow"/>
        </w:rPr>
        <w:t>要求</w:t>
      </w:r>
      <w:r w:rsidRPr="00AD2B68">
        <w:rPr>
          <w:highlight w:val="yellow"/>
        </w:rPr>
        <w:t>：</w:t>
      </w:r>
    </w:p>
    <w:p w:rsidR="005303E6" w:rsidRPr="00AD2B68" w:rsidRDefault="005303E6" w:rsidP="00F32220">
      <w:pPr>
        <w:spacing w:line="360" w:lineRule="auto"/>
        <w:rPr>
          <w:highlight w:val="yellow"/>
        </w:rPr>
      </w:pPr>
    </w:p>
    <w:p w:rsidR="005303E6" w:rsidRPr="00AD2B68" w:rsidRDefault="005303E6" w:rsidP="00F32220">
      <w:pPr>
        <w:pStyle w:val="a8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AD2B68">
        <w:rPr>
          <w:rFonts w:hint="eastAsia"/>
          <w:highlight w:val="yellow"/>
        </w:rPr>
        <w:t>通过查阅</w:t>
      </w:r>
      <w:r w:rsidRPr="00AD2B68">
        <w:rPr>
          <w:highlight w:val="yellow"/>
        </w:rPr>
        <w:t>资料完成作业模板要求的大作业内容</w:t>
      </w:r>
      <w:r w:rsidR="00CF63B0" w:rsidRPr="00AD2B68">
        <w:rPr>
          <w:rFonts w:hint="eastAsia"/>
          <w:highlight w:val="yellow"/>
        </w:rPr>
        <w:t>，相互抄袭记</w:t>
      </w:r>
      <w:r w:rsidR="00CF63B0" w:rsidRPr="00AD2B68">
        <w:rPr>
          <w:rFonts w:hint="eastAsia"/>
          <w:highlight w:val="yellow"/>
        </w:rPr>
        <w:t>0</w:t>
      </w:r>
      <w:r w:rsidR="00CF63B0" w:rsidRPr="00AD2B68">
        <w:rPr>
          <w:rFonts w:hint="eastAsia"/>
          <w:highlight w:val="yellow"/>
        </w:rPr>
        <w:t>分</w:t>
      </w:r>
      <w:r w:rsidRPr="00AD2B68">
        <w:rPr>
          <w:rFonts w:hint="eastAsia"/>
          <w:highlight w:val="yellow"/>
        </w:rPr>
        <w:t>；</w:t>
      </w:r>
    </w:p>
    <w:p w:rsidR="005303E6" w:rsidRPr="00AD2B68" w:rsidRDefault="00CF63B0" w:rsidP="00F32220">
      <w:pPr>
        <w:pStyle w:val="a8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AD2B68">
        <w:rPr>
          <w:rFonts w:hint="eastAsia"/>
          <w:highlight w:val="yellow"/>
        </w:rPr>
        <w:t>作业纸质版和电子版提交时间为</w:t>
      </w:r>
      <w:r w:rsidRPr="00AD2B68">
        <w:rPr>
          <w:rFonts w:hint="eastAsia"/>
          <w:highlight w:val="yellow"/>
        </w:rPr>
        <w:t>201</w:t>
      </w:r>
      <w:r w:rsidR="00F32220" w:rsidRPr="00AD2B68">
        <w:rPr>
          <w:highlight w:val="yellow"/>
        </w:rPr>
        <w:t>8</w:t>
      </w:r>
      <w:r w:rsidRPr="00AD2B68">
        <w:rPr>
          <w:rFonts w:hint="eastAsia"/>
          <w:highlight w:val="yellow"/>
        </w:rPr>
        <w:t>年</w:t>
      </w:r>
      <w:r w:rsidRPr="00AD2B68">
        <w:rPr>
          <w:highlight w:val="yellow"/>
        </w:rPr>
        <w:t>1</w:t>
      </w:r>
      <w:r w:rsidR="00F32220" w:rsidRPr="00AD2B68">
        <w:rPr>
          <w:highlight w:val="yellow"/>
        </w:rPr>
        <w:t>1</w:t>
      </w:r>
      <w:r w:rsidRPr="00AD2B68">
        <w:rPr>
          <w:rFonts w:hint="eastAsia"/>
          <w:highlight w:val="yellow"/>
        </w:rPr>
        <w:t>月</w:t>
      </w:r>
      <w:r w:rsidR="00F32220" w:rsidRPr="00AD2B68">
        <w:rPr>
          <w:highlight w:val="yellow"/>
        </w:rPr>
        <w:t>15</w:t>
      </w:r>
      <w:r w:rsidRPr="00AD2B68">
        <w:rPr>
          <w:rFonts w:hint="eastAsia"/>
          <w:highlight w:val="yellow"/>
        </w:rPr>
        <w:t>日上午</w:t>
      </w:r>
      <w:r w:rsidRPr="00AD2B68">
        <w:rPr>
          <w:rFonts w:hint="eastAsia"/>
          <w:highlight w:val="yellow"/>
        </w:rPr>
        <w:t>12:00</w:t>
      </w:r>
      <w:r w:rsidRPr="00AD2B68">
        <w:rPr>
          <w:rFonts w:hint="eastAsia"/>
          <w:highlight w:val="yellow"/>
        </w:rPr>
        <w:t>时至</w:t>
      </w:r>
      <w:r w:rsidR="00F32220" w:rsidRPr="00AD2B68">
        <w:rPr>
          <w:highlight w:val="yellow"/>
        </w:rPr>
        <w:t>11</w:t>
      </w:r>
      <w:r w:rsidRPr="00AD2B68">
        <w:rPr>
          <w:rFonts w:hint="eastAsia"/>
          <w:highlight w:val="yellow"/>
        </w:rPr>
        <w:t>月</w:t>
      </w:r>
      <w:r w:rsidR="00F32220" w:rsidRPr="00AD2B68">
        <w:rPr>
          <w:highlight w:val="yellow"/>
        </w:rPr>
        <w:t>16</w:t>
      </w:r>
      <w:r w:rsidRPr="00AD2B68">
        <w:rPr>
          <w:rFonts w:hint="eastAsia"/>
          <w:highlight w:val="yellow"/>
        </w:rPr>
        <w:t>日</w:t>
      </w:r>
      <w:r w:rsidR="00F32220" w:rsidRPr="00AD2B68">
        <w:rPr>
          <w:rFonts w:hint="eastAsia"/>
          <w:highlight w:val="yellow"/>
        </w:rPr>
        <w:t>上</w:t>
      </w:r>
      <w:r w:rsidRPr="00AD2B68">
        <w:rPr>
          <w:rFonts w:hint="eastAsia"/>
          <w:highlight w:val="yellow"/>
        </w:rPr>
        <w:t>午</w:t>
      </w:r>
      <w:r w:rsidRPr="00AD2B68">
        <w:rPr>
          <w:rFonts w:hint="eastAsia"/>
          <w:highlight w:val="yellow"/>
        </w:rPr>
        <w:t>12:00</w:t>
      </w:r>
      <w:r w:rsidRPr="00AD2B68">
        <w:rPr>
          <w:rFonts w:hint="eastAsia"/>
          <w:highlight w:val="yellow"/>
        </w:rPr>
        <w:t>时。纸质版提交至航空楼</w:t>
      </w:r>
      <w:r w:rsidR="00F32220" w:rsidRPr="00AD2B68">
        <w:rPr>
          <w:rFonts w:hint="eastAsia"/>
          <w:highlight w:val="yellow"/>
        </w:rPr>
        <w:t>B711</w:t>
      </w:r>
      <w:r w:rsidRPr="00AD2B68">
        <w:rPr>
          <w:rFonts w:hint="eastAsia"/>
          <w:highlight w:val="yellow"/>
        </w:rPr>
        <w:t>办公室，电子版请通过电子邮件发送至</w:t>
      </w:r>
      <w:r w:rsidRPr="00AD2B68">
        <w:rPr>
          <w:rFonts w:hint="eastAsia"/>
          <w:highlight w:val="yellow"/>
        </w:rPr>
        <w:t>cg2014_nwpu@126.com</w:t>
      </w:r>
      <w:r w:rsidRPr="00AD2B68">
        <w:rPr>
          <w:rFonts w:hint="eastAsia"/>
          <w:highlight w:val="yellow"/>
        </w:rPr>
        <w:t>，不接受提前或延后提交的作业版本。</w:t>
      </w:r>
    </w:p>
    <w:p w:rsidR="00F32220" w:rsidRPr="00AD2B68" w:rsidRDefault="00F32220" w:rsidP="00F32220">
      <w:pPr>
        <w:pStyle w:val="a8"/>
        <w:numPr>
          <w:ilvl w:val="0"/>
          <w:numId w:val="2"/>
        </w:numPr>
        <w:spacing w:line="360" w:lineRule="auto"/>
        <w:ind w:firstLineChars="0"/>
        <w:rPr>
          <w:highlight w:val="yellow"/>
        </w:rPr>
      </w:pPr>
      <w:r w:rsidRPr="00AD2B68">
        <w:rPr>
          <w:rFonts w:hint="eastAsia"/>
          <w:highlight w:val="yellow"/>
        </w:rPr>
        <w:t>电子</w:t>
      </w:r>
      <w:r w:rsidRPr="00AD2B68">
        <w:rPr>
          <w:highlight w:val="yellow"/>
        </w:rPr>
        <w:t>版作业命名格式要求：学号</w:t>
      </w:r>
      <w:r w:rsidRPr="00AD2B68">
        <w:rPr>
          <w:rFonts w:hint="eastAsia"/>
          <w:highlight w:val="yellow"/>
        </w:rPr>
        <w:t>_</w:t>
      </w:r>
      <w:r w:rsidRPr="00AD2B68">
        <w:rPr>
          <w:highlight w:val="yellow"/>
        </w:rPr>
        <w:t>姓名</w:t>
      </w:r>
      <w:r w:rsidRPr="00AD2B68">
        <w:rPr>
          <w:rFonts w:hint="eastAsia"/>
          <w:highlight w:val="yellow"/>
        </w:rPr>
        <w:t>_</w:t>
      </w:r>
      <w:r w:rsidRPr="00AD2B68">
        <w:rPr>
          <w:highlight w:val="yellow"/>
        </w:rPr>
        <w:t>计算几何算法与应用大作业</w:t>
      </w:r>
      <w:r w:rsidRPr="00AD2B68">
        <w:rPr>
          <w:highlight w:val="yellow"/>
        </w:rPr>
        <w:t>.doc</w:t>
      </w:r>
      <w:r w:rsidRPr="00AD2B68">
        <w:rPr>
          <w:rFonts w:hint="eastAsia"/>
          <w:highlight w:val="yellow"/>
        </w:rPr>
        <w:t>，</w:t>
      </w:r>
      <w:proofErr w:type="gramStart"/>
      <w:r w:rsidRPr="00AD2B68">
        <w:rPr>
          <w:highlight w:val="yellow"/>
        </w:rPr>
        <w:t>不</w:t>
      </w:r>
      <w:proofErr w:type="gramEnd"/>
      <w:r w:rsidRPr="00AD2B68">
        <w:rPr>
          <w:highlight w:val="yellow"/>
        </w:rPr>
        <w:t>符号</w:t>
      </w:r>
      <w:r w:rsidRPr="00AD2B68">
        <w:rPr>
          <w:rFonts w:hint="eastAsia"/>
          <w:highlight w:val="yellow"/>
        </w:rPr>
        <w:t>命名</w:t>
      </w:r>
      <w:r w:rsidRPr="00AD2B68">
        <w:rPr>
          <w:highlight w:val="yellow"/>
        </w:rPr>
        <w:t>要求的作业不接</w:t>
      </w:r>
      <w:r w:rsidRPr="00AD2B68">
        <w:rPr>
          <w:rFonts w:hint="eastAsia"/>
          <w:highlight w:val="yellow"/>
        </w:rPr>
        <w:t>收</w:t>
      </w:r>
      <w:r w:rsidRPr="00AD2B68">
        <w:rPr>
          <w:highlight w:val="yellow"/>
        </w:rPr>
        <w:t>。</w:t>
      </w:r>
    </w:p>
    <w:sectPr w:rsidR="00F32220" w:rsidRPr="00AD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8BC" w:rsidRDefault="00C078BC" w:rsidP="000B3634">
      <w:r>
        <w:separator/>
      </w:r>
    </w:p>
  </w:endnote>
  <w:endnote w:type="continuationSeparator" w:id="0">
    <w:p w:rsidR="00C078BC" w:rsidRDefault="00C078BC" w:rsidP="000B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8BC" w:rsidRDefault="00C078BC" w:rsidP="000B3634">
      <w:r>
        <w:separator/>
      </w:r>
    </w:p>
  </w:footnote>
  <w:footnote w:type="continuationSeparator" w:id="0">
    <w:p w:rsidR="00C078BC" w:rsidRDefault="00C078BC" w:rsidP="000B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791A"/>
    <w:multiLevelType w:val="hybridMultilevel"/>
    <w:tmpl w:val="541ABE0C"/>
    <w:lvl w:ilvl="0" w:tplc="95AE9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F195F"/>
    <w:multiLevelType w:val="hybridMultilevel"/>
    <w:tmpl w:val="3D86B8DE"/>
    <w:lvl w:ilvl="0" w:tplc="22FA44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E0"/>
    <w:rsid w:val="000311AE"/>
    <w:rsid w:val="00050687"/>
    <w:rsid w:val="000538C7"/>
    <w:rsid w:val="000572FD"/>
    <w:rsid w:val="00091E19"/>
    <w:rsid w:val="00093E4B"/>
    <w:rsid w:val="000A3B18"/>
    <w:rsid w:val="000B3634"/>
    <w:rsid w:val="000B6EE0"/>
    <w:rsid w:val="000C7559"/>
    <w:rsid w:val="000D4F2C"/>
    <w:rsid w:val="000E2E96"/>
    <w:rsid w:val="000F1D5E"/>
    <w:rsid w:val="001072A4"/>
    <w:rsid w:val="00111573"/>
    <w:rsid w:val="00111BDF"/>
    <w:rsid w:val="00120912"/>
    <w:rsid w:val="001213DC"/>
    <w:rsid w:val="00127A48"/>
    <w:rsid w:val="00153374"/>
    <w:rsid w:val="0018374F"/>
    <w:rsid w:val="0018569F"/>
    <w:rsid w:val="00185B52"/>
    <w:rsid w:val="00195145"/>
    <w:rsid w:val="0019569C"/>
    <w:rsid w:val="001D6F60"/>
    <w:rsid w:val="001E7AB3"/>
    <w:rsid w:val="001E7B59"/>
    <w:rsid w:val="001F300E"/>
    <w:rsid w:val="002000BE"/>
    <w:rsid w:val="00215452"/>
    <w:rsid w:val="00220984"/>
    <w:rsid w:val="00232FD3"/>
    <w:rsid w:val="0023761D"/>
    <w:rsid w:val="00261195"/>
    <w:rsid w:val="002636D5"/>
    <w:rsid w:val="00263D9E"/>
    <w:rsid w:val="002641EF"/>
    <w:rsid w:val="002647F1"/>
    <w:rsid w:val="002A5BC6"/>
    <w:rsid w:val="002E3B65"/>
    <w:rsid w:val="00303CBC"/>
    <w:rsid w:val="00320ED8"/>
    <w:rsid w:val="003240CC"/>
    <w:rsid w:val="00330E7D"/>
    <w:rsid w:val="00331BAB"/>
    <w:rsid w:val="00332F64"/>
    <w:rsid w:val="00342A79"/>
    <w:rsid w:val="00353546"/>
    <w:rsid w:val="0036239E"/>
    <w:rsid w:val="00365C25"/>
    <w:rsid w:val="003708B5"/>
    <w:rsid w:val="0038234E"/>
    <w:rsid w:val="0039065E"/>
    <w:rsid w:val="00391160"/>
    <w:rsid w:val="00391811"/>
    <w:rsid w:val="00397882"/>
    <w:rsid w:val="003A1A4D"/>
    <w:rsid w:val="003A29A2"/>
    <w:rsid w:val="003D1A2F"/>
    <w:rsid w:val="003E1C50"/>
    <w:rsid w:val="003E1CB1"/>
    <w:rsid w:val="003E752B"/>
    <w:rsid w:val="003F5708"/>
    <w:rsid w:val="00402129"/>
    <w:rsid w:val="004120FE"/>
    <w:rsid w:val="00437B43"/>
    <w:rsid w:val="00442108"/>
    <w:rsid w:val="00442E9D"/>
    <w:rsid w:val="00447572"/>
    <w:rsid w:val="004978D8"/>
    <w:rsid w:val="004A2528"/>
    <w:rsid w:val="004A641B"/>
    <w:rsid w:val="004C1186"/>
    <w:rsid w:val="004E63AC"/>
    <w:rsid w:val="004F4531"/>
    <w:rsid w:val="005109C1"/>
    <w:rsid w:val="00524B71"/>
    <w:rsid w:val="005303E6"/>
    <w:rsid w:val="00544BBC"/>
    <w:rsid w:val="00566E94"/>
    <w:rsid w:val="00591C4F"/>
    <w:rsid w:val="00596D26"/>
    <w:rsid w:val="005A381E"/>
    <w:rsid w:val="005B1503"/>
    <w:rsid w:val="005B1522"/>
    <w:rsid w:val="005B3EAD"/>
    <w:rsid w:val="005C47FB"/>
    <w:rsid w:val="005C520B"/>
    <w:rsid w:val="005E3E67"/>
    <w:rsid w:val="0060014D"/>
    <w:rsid w:val="0060157B"/>
    <w:rsid w:val="006175FA"/>
    <w:rsid w:val="0064753F"/>
    <w:rsid w:val="0065617F"/>
    <w:rsid w:val="006A718B"/>
    <w:rsid w:val="006E35B3"/>
    <w:rsid w:val="006E3C7F"/>
    <w:rsid w:val="006E7720"/>
    <w:rsid w:val="00722783"/>
    <w:rsid w:val="00737103"/>
    <w:rsid w:val="00740011"/>
    <w:rsid w:val="00777856"/>
    <w:rsid w:val="007904A5"/>
    <w:rsid w:val="007A172A"/>
    <w:rsid w:val="007A39F9"/>
    <w:rsid w:val="007B12DD"/>
    <w:rsid w:val="007B7F56"/>
    <w:rsid w:val="007C3413"/>
    <w:rsid w:val="007C6162"/>
    <w:rsid w:val="0081244E"/>
    <w:rsid w:val="00816439"/>
    <w:rsid w:val="00817309"/>
    <w:rsid w:val="0082157A"/>
    <w:rsid w:val="00827311"/>
    <w:rsid w:val="00844D9A"/>
    <w:rsid w:val="00891DCF"/>
    <w:rsid w:val="008A7A7F"/>
    <w:rsid w:val="008B3C1B"/>
    <w:rsid w:val="008B535B"/>
    <w:rsid w:val="008C159D"/>
    <w:rsid w:val="008F36A9"/>
    <w:rsid w:val="008F6161"/>
    <w:rsid w:val="00912E19"/>
    <w:rsid w:val="00914794"/>
    <w:rsid w:val="0092303A"/>
    <w:rsid w:val="009337EC"/>
    <w:rsid w:val="00941244"/>
    <w:rsid w:val="0098774B"/>
    <w:rsid w:val="009A572E"/>
    <w:rsid w:val="009D7BE5"/>
    <w:rsid w:val="009D7D9F"/>
    <w:rsid w:val="00A11C2D"/>
    <w:rsid w:val="00A44FAF"/>
    <w:rsid w:val="00A757D9"/>
    <w:rsid w:val="00A83EC9"/>
    <w:rsid w:val="00A978CB"/>
    <w:rsid w:val="00AA73C0"/>
    <w:rsid w:val="00AC0DF1"/>
    <w:rsid w:val="00AC4E79"/>
    <w:rsid w:val="00AD2B68"/>
    <w:rsid w:val="00AD3369"/>
    <w:rsid w:val="00AD577C"/>
    <w:rsid w:val="00AD737B"/>
    <w:rsid w:val="00B23EB2"/>
    <w:rsid w:val="00B30D3B"/>
    <w:rsid w:val="00B572A6"/>
    <w:rsid w:val="00B8149C"/>
    <w:rsid w:val="00B81E9B"/>
    <w:rsid w:val="00B83DDF"/>
    <w:rsid w:val="00B97DF6"/>
    <w:rsid w:val="00BA6BB3"/>
    <w:rsid w:val="00BB2117"/>
    <w:rsid w:val="00BB2B0F"/>
    <w:rsid w:val="00BC4774"/>
    <w:rsid w:val="00C00543"/>
    <w:rsid w:val="00C029E4"/>
    <w:rsid w:val="00C02FA0"/>
    <w:rsid w:val="00C078BC"/>
    <w:rsid w:val="00C12E35"/>
    <w:rsid w:val="00C13182"/>
    <w:rsid w:val="00C16015"/>
    <w:rsid w:val="00C1637C"/>
    <w:rsid w:val="00C405F1"/>
    <w:rsid w:val="00C428B0"/>
    <w:rsid w:val="00C438AE"/>
    <w:rsid w:val="00C61352"/>
    <w:rsid w:val="00C64766"/>
    <w:rsid w:val="00C71EDF"/>
    <w:rsid w:val="00C83C7D"/>
    <w:rsid w:val="00C8431A"/>
    <w:rsid w:val="00C85AD3"/>
    <w:rsid w:val="00C9563D"/>
    <w:rsid w:val="00C966D5"/>
    <w:rsid w:val="00CA0911"/>
    <w:rsid w:val="00CC7AE0"/>
    <w:rsid w:val="00CD54F5"/>
    <w:rsid w:val="00CE4B4C"/>
    <w:rsid w:val="00CE715E"/>
    <w:rsid w:val="00CF0B3F"/>
    <w:rsid w:val="00CF63B0"/>
    <w:rsid w:val="00D1066C"/>
    <w:rsid w:val="00D17EDB"/>
    <w:rsid w:val="00D24F97"/>
    <w:rsid w:val="00D4458C"/>
    <w:rsid w:val="00D61B3F"/>
    <w:rsid w:val="00D6519B"/>
    <w:rsid w:val="00D76A5A"/>
    <w:rsid w:val="00D91CAA"/>
    <w:rsid w:val="00DA7D03"/>
    <w:rsid w:val="00DD29AB"/>
    <w:rsid w:val="00DD7F18"/>
    <w:rsid w:val="00DE3470"/>
    <w:rsid w:val="00DE42DA"/>
    <w:rsid w:val="00DE73C2"/>
    <w:rsid w:val="00DF034A"/>
    <w:rsid w:val="00E11253"/>
    <w:rsid w:val="00E177B6"/>
    <w:rsid w:val="00E67901"/>
    <w:rsid w:val="00E71D9E"/>
    <w:rsid w:val="00E75B57"/>
    <w:rsid w:val="00E8727F"/>
    <w:rsid w:val="00E970C0"/>
    <w:rsid w:val="00EA506F"/>
    <w:rsid w:val="00EB1B6D"/>
    <w:rsid w:val="00EE7F0C"/>
    <w:rsid w:val="00EF1CAB"/>
    <w:rsid w:val="00EF2CF5"/>
    <w:rsid w:val="00F0395A"/>
    <w:rsid w:val="00F161D6"/>
    <w:rsid w:val="00F2428C"/>
    <w:rsid w:val="00F32220"/>
    <w:rsid w:val="00F437C2"/>
    <w:rsid w:val="00F50F57"/>
    <w:rsid w:val="00F61988"/>
    <w:rsid w:val="00F6354F"/>
    <w:rsid w:val="00F72039"/>
    <w:rsid w:val="00F87198"/>
    <w:rsid w:val="00FD5753"/>
    <w:rsid w:val="00FE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2F031"/>
  <w15:chartTrackingRefBased/>
  <w15:docId w15:val="{F474C101-E181-4EC0-8CDE-0C365F87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3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634"/>
    <w:rPr>
      <w:sz w:val="18"/>
      <w:szCs w:val="18"/>
    </w:rPr>
  </w:style>
  <w:style w:type="table" w:styleId="a7">
    <w:name w:val="Table Grid"/>
    <w:basedOn w:val="a1"/>
    <w:uiPriority w:val="59"/>
    <w:rsid w:val="0003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30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洋 黄</cp:lastModifiedBy>
  <cp:revision>7</cp:revision>
  <dcterms:created xsi:type="dcterms:W3CDTF">2018-10-26T03:37:00Z</dcterms:created>
  <dcterms:modified xsi:type="dcterms:W3CDTF">2018-11-09T06:49:00Z</dcterms:modified>
</cp:coreProperties>
</file>