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046F" w:rsidRDefault="008F2418">
      <w:pPr>
        <w:pStyle w:val="Title"/>
        <w:jc w:val="center"/>
      </w:pPr>
      <w:r>
        <w:t>SENSORA WEBSITE</w:t>
      </w:r>
      <w:r>
        <w:br/>
        <w:t>UPGRADE BRIEF</w:t>
      </w:r>
    </w:p>
    <w:p w:rsidR="00EE046F" w:rsidRDefault="008F2418">
      <w:pPr>
        <w:jc w:val="center"/>
        <w:rPr>
          <w:rFonts w:hint="eastAsia"/>
        </w:rPr>
      </w:pPr>
      <w:r>
        <w:rPr>
          <w:b/>
        </w:rPr>
        <w:t>Professional • Premium • User Friendly • Conversion Focused</w:t>
      </w:r>
    </w:p>
    <w:p w:rsidR="00EE046F" w:rsidRDefault="008F2418">
      <w:pPr>
        <w:jc w:val="center"/>
        <w:rPr>
          <w:rFonts w:hint="eastAsia"/>
        </w:rPr>
      </w:pPr>
      <w:r>
        <w:rPr>
          <w:i/>
        </w:rPr>
        <w:t>Implementation brief for the website / design / development team</w:t>
      </w:r>
    </w:p>
    <w:p w:rsidR="00EE046F" w:rsidRDefault="008F2418">
      <w:pPr>
        <w:jc w:val="center"/>
        <w:rPr>
          <w:i/>
        </w:rPr>
      </w:pPr>
      <w:r>
        <w:rPr>
          <w:i/>
        </w:rPr>
        <w:t>Current site: sensora-p1.vercel.app</w:t>
      </w:r>
    </w:p>
    <w:p w:rsidR="00A53E74" w:rsidRDefault="00A53E74">
      <w:pPr>
        <w:jc w:val="center"/>
      </w:pPr>
      <w:r w:rsidRPr="00A53E74">
        <w:rPr>
          <w:highlight w:val="red"/>
        </w:rPr>
        <w:t>Red highlight: REMOVE</w:t>
      </w:r>
    </w:p>
    <w:p w:rsidR="00A53E74" w:rsidRDefault="00A53E74">
      <w:pPr>
        <w:jc w:val="center"/>
      </w:pPr>
      <w:r w:rsidRPr="00A53E74">
        <w:rPr>
          <w:highlight w:val="cyan"/>
        </w:rPr>
        <w:t>Blue</w:t>
      </w:r>
      <w:r>
        <w:rPr>
          <w:highlight w:val="cyan"/>
        </w:rPr>
        <w:t xml:space="preserve"> highlight: ADD to the web page</w:t>
      </w:r>
    </w:p>
    <w:p w:rsidR="00A53E74" w:rsidRDefault="00A53E74">
      <w:pPr>
        <w:jc w:val="center"/>
      </w:pPr>
      <w:r w:rsidRPr="00A53E74">
        <w:rPr>
          <w:highlight w:val="yellow"/>
        </w:rPr>
        <w:t>Yellow: Modify/change as instructed.</w:t>
      </w:r>
    </w:p>
    <w:p w:rsidR="00A53E74" w:rsidRDefault="00A53E74">
      <w:pPr>
        <w:jc w:val="center"/>
      </w:pPr>
      <w:r>
        <w:t>If any doubt, please get back.</w:t>
      </w:r>
      <w:bookmarkStart w:id="0" w:name="_GoBack"/>
      <w:bookmarkEnd w:id="0"/>
    </w:p>
    <w:p w:rsidR="00A53E74" w:rsidRPr="00A53E74" w:rsidRDefault="00A53E74">
      <w:pPr>
        <w:jc w:val="center"/>
        <w:rPr>
          <w:rFonts w:hint="eastAsia"/>
        </w:rPr>
      </w:pPr>
    </w:p>
    <w:p w:rsidR="00EE046F" w:rsidRDefault="008F2418">
      <w:pPr>
        <w:pStyle w:val="Heading1"/>
      </w:pPr>
      <w:r>
        <w:t>1. Overall Direction</w:t>
      </w:r>
    </w:p>
    <w:p w:rsidR="00EE046F" w:rsidRDefault="008F2418">
      <w:pPr>
        <w:rPr>
          <w:rFonts w:hint="eastAsia"/>
        </w:rPr>
      </w:pPr>
      <w:r>
        <w:t xml:space="preserve">Upgrade the existing Sensora website </w:t>
      </w:r>
      <w:r>
        <w:t>without losing its premium, strategic and sophisticated character. The new version should be easier to understand within the first 5–10 seconds, more human, more credible, and more focused on converting the right visitors into enquiries.</w:t>
      </w:r>
    </w:p>
    <w:p w:rsidR="00EE046F" w:rsidRDefault="008F2418">
      <w:pPr>
        <w:rPr>
          <w:rFonts w:hint="eastAsia"/>
        </w:rPr>
      </w:pPr>
      <w:r>
        <w:t xml:space="preserve">The design should </w:t>
      </w:r>
      <w:r>
        <w:t>feel like a premium brand strategy / experience / growth consultancy—not a generic digital marketing agency and not an overly experimental technology website.</w:t>
      </w:r>
    </w:p>
    <w:p w:rsidR="00EE046F" w:rsidRDefault="008F2418">
      <w:pPr>
        <w:pStyle w:val="Heading2"/>
      </w:pPr>
      <w:r>
        <w:t>Desired brand feeling</w:t>
      </w:r>
    </w:p>
    <w:p w:rsidR="00EE046F" w:rsidRDefault="008F2418">
      <w:pPr>
        <w:pStyle w:val="ListBullet"/>
        <w:rPr>
          <w:rFonts w:hint="eastAsia"/>
        </w:rPr>
      </w:pPr>
      <w:r>
        <w:t>Premium but approachable</w:t>
      </w:r>
    </w:p>
    <w:p w:rsidR="00EE046F" w:rsidRDefault="008F2418">
      <w:pPr>
        <w:pStyle w:val="ListBullet"/>
        <w:rPr>
          <w:rFonts w:hint="eastAsia"/>
        </w:rPr>
      </w:pPr>
      <w:r>
        <w:t>Strategic but easy to understand</w:t>
      </w:r>
    </w:p>
    <w:p w:rsidR="00EE046F" w:rsidRDefault="008F2418">
      <w:pPr>
        <w:pStyle w:val="ListBullet"/>
        <w:rPr>
          <w:rFonts w:hint="eastAsia"/>
        </w:rPr>
      </w:pPr>
      <w:r>
        <w:t>Confident but not</w:t>
      </w:r>
      <w:r>
        <w:t xml:space="preserve"> arrogant</w:t>
      </w:r>
    </w:p>
    <w:p w:rsidR="00EE046F" w:rsidRDefault="008F2418">
      <w:pPr>
        <w:pStyle w:val="ListBullet"/>
        <w:rPr>
          <w:rFonts w:hint="eastAsia"/>
        </w:rPr>
      </w:pPr>
      <w:r>
        <w:t>Modern but timeless</w:t>
      </w:r>
    </w:p>
    <w:p w:rsidR="00EE046F" w:rsidRDefault="008F2418">
      <w:pPr>
        <w:pStyle w:val="ListBullet"/>
        <w:rPr>
          <w:rFonts w:hint="eastAsia"/>
        </w:rPr>
      </w:pPr>
      <w:r>
        <w:t>Human, intelligent and commercially focused</w:t>
      </w:r>
    </w:p>
    <w:p w:rsidR="00EE046F" w:rsidRDefault="008F2418">
      <w:pPr>
        <w:pStyle w:val="ListBullet"/>
        <w:rPr>
          <w:rFonts w:hint="eastAsia"/>
        </w:rPr>
      </w:pPr>
      <w:r>
        <w:t>Minimal, editorial and visually refined</w:t>
      </w:r>
    </w:p>
    <w:p w:rsidR="00EE046F" w:rsidRDefault="008F2418">
      <w:pPr>
        <w:pStyle w:val="Heading1"/>
      </w:pPr>
      <w:r>
        <w:t>2. Recommended Positioning &amp; Messaging</w:t>
      </w:r>
    </w:p>
    <w:p w:rsidR="00EE046F" w:rsidRDefault="008F2418">
      <w:pPr>
        <w:rPr>
          <w:rFonts w:hint="eastAsia"/>
        </w:rPr>
      </w:pPr>
      <w:r>
        <w:t>Use the following as the preferred messaging hierarchy.</w:t>
      </w:r>
    </w:p>
    <w:p w:rsidR="00EE046F" w:rsidRDefault="008F2418">
      <w:pPr>
        <w:pStyle w:val="Heading2"/>
      </w:pPr>
      <w:r>
        <w:t>Brand descriptor</w:t>
      </w:r>
    </w:p>
    <w:p w:rsidR="00EE046F" w:rsidRDefault="008F2418">
      <w:pPr>
        <w:rPr>
          <w:rFonts w:hint="eastAsia"/>
        </w:rPr>
      </w:pPr>
      <w:r>
        <w:t>SENSORA</w:t>
      </w:r>
    </w:p>
    <w:p w:rsidR="00EE046F" w:rsidRDefault="008F2418">
      <w:pPr>
        <w:rPr>
          <w:rFonts w:hint="eastAsia"/>
        </w:rPr>
      </w:pPr>
      <w:r w:rsidRPr="00CD3D18">
        <w:rPr>
          <w:b/>
          <w:highlight w:val="yellow"/>
        </w:rPr>
        <w:t>Brand • Experience • G</w:t>
      </w:r>
      <w:r w:rsidRPr="00CD3D18">
        <w:rPr>
          <w:b/>
          <w:highlight w:val="yellow"/>
        </w:rPr>
        <w:t>rowth</w:t>
      </w:r>
    </w:p>
    <w:p w:rsidR="00EE046F" w:rsidRDefault="008F2418">
      <w:pPr>
        <w:rPr>
          <w:rFonts w:hint="eastAsia"/>
        </w:rPr>
      </w:pPr>
      <w:r>
        <w:t>Use this as the simple, memorable description of what Sensora is.</w:t>
      </w:r>
    </w:p>
    <w:p w:rsidR="00EE046F" w:rsidRDefault="008F2418">
      <w:pPr>
        <w:pStyle w:val="Heading2"/>
      </w:pPr>
      <w:r>
        <w:lastRenderedPageBreak/>
        <w:t>Recommended homepage headline</w:t>
      </w:r>
    </w:p>
    <w:p w:rsidR="00EE046F" w:rsidRDefault="008F2418">
      <w:pPr>
        <w:rPr>
          <w:rFonts w:hint="eastAsia"/>
        </w:rPr>
      </w:pPr>
      <w:r>
        <w:rPr>
          <w:b/>
        </w:rPr>
        <w:t>Build a brand people notice.</w:t>
      </w:r>
      <w:r>
        <w:rPr>
          <w:b/>
        </w:rPr>
        <w:br/>
      </w:r>
      <w:r w:rsidRPr="00CD3D18">
        <w:rPr>
          <w:b/>
          <w:highlight w:val="yellow"/>
        </w:rPr>
        <w:t>Create experiences they remember.</w:t>
      </w:r>
      <w:r>
        <w:rPr>
          <w:b/>
        </w:rPr>
        <w:br/>
        <w:t>Drive growth they can measure.</w:t>
      </w:r>
    </w:p>
    <w:p w:rsidR="00EE046F" w:rsidRDefault="008F2418">
      <w:pPr>
        <w:pStyle w:val="Heading2"/>
      </w:pPr>
      <w:r>
        <w:t>Supporting copy</w:t>
      </w:r>
    </w:p>
    <w:p w:rsidR="00EE046F" w:rsidRDefault="008F2418">
      <w:pPr>
        <w:rPr>
          <w:rFonts w:hint="eastAsia"/>
        </w:rPr>
      </w:pPr>
      <w:r>
        <w:t>Sensora is a strategic brand and growth part</w:t>
      </w:r>
      <w:r>
        <w:t>ner combining strategy, creativity, technology and marketing to build brands that connect and perform.</w:t>
      </w:r>
    </w:p>
    <w:p w:rsidR="00EE046F" w:rsidRDefault="008F2418">
      <w:pPr>
        <w:pStyle w:val="Heading2"/>
      </w:pPr>
      <w:r>
        <w:t>Signature philosophy</w:t>
      </w:r>
    </w:p>
    <w:p w:rsidR="00EE046F" w:rsidRDefault="008F2418">
      <w:pPr>
        <w:rPr>
          <w:rFonts w:hint="eastAsia"/>
        </w:rPr>
      </w:pPr>
      <w:r>
        <w:t>SEE → HEAR → FEEL → TRUST → GROW</w:t>
      </w:r>
    </w:p>
    <w:p w:rsidR="00EE046F" w:rsidRDefault="008F2418">
      <w:pPr>
        <w:rPr>
          <w:rFonts w:hint="eastAsia"/>
        </w:rPr>
      </w:pPr>
      <w:r>
        <w:t xml:space="preserve">Keep this as a distinctive Sensora-owned idea. </w:t>
      </w:r>
      <w:r w:rsidRPr="00CD3D18">
        <w:rPr>
          <w:highlight w:val="yellow"/>
        </w:rPr>
        <w:t>Make it visual and memorable rather than text-heavy.</w:t>
      </w:r>
    </w:p>
    <w:p w:rsidR="00EE046F" w:rsidRDefault="008F2418">
      <w:pPr>
        <w:pStyle w:val="Heading1"/>
      </w:pPr>
      <w:r>
        <w:t>3. Homepage: Recommended Structure</w:t>
      </w:r>
    </w:p>
    <w:p w:rsidR="00EE046F" w:rsidRDefault="008F2418">
      <w:pPr>
        <w:pStyle w:val="Heading2"/>
      </w:pPr>
      <w:r>
        <w:t>01. HERO</w:t>
      </w:r>
    </w:p>
    <w:p w:rsidR="00EE046F" w:rsidRDefault="008F2418">
      <w:pPr>
        <w:rPr>
          <w:rFonts w:hint="eastAsia"/>
        </w:rPr>
      </w:pPr>
      <w:r>
        <w:t>Headline: Build a brand people notice. Create experiences they remember. Drive growth they can measure.</w:t>
      </w:r>
    </w:p>
    <w:p w:rsidR="00EE046F" w:rsidRDefault="008F2418">
      <w:pPr>
        <w:rPr>
          <w:rFonts w:hint="eastAsia"/>
        </w:rPr>
      </w:pPr>
      <w:r>
        <w:t>CTA 1: Start a Conversation  |  CTA 2: See Our Work</w:t>
      </w:r>
    </w:p>
    <w:p w:rsidR="00EE046F" w:rsidRDefault="008F2418">
      <w:pPr>
        <w:rPr>
          <w:rFonts w:hint="eastAsia"/>
        </w:rPr>
      </w:pPr>
      <w:r>
        <w:rPr>
          <w:b/>
        </w:rPr>
        <w:t xml:space="preserve">Implementation note: </w:t>
      </w:r>
      <w:r>
        <w:t xml:space="preserve">Keep SEE → HEAR → FEEL → TRUST → </w:t>
      </w:r>
      <w:r>
        <w:t>GROW visible as the supporting signature.</w:t>
      </w:r>
    </w:p>
    <w:p w:rsidR="00EE046F" w:rsidRDefault="008F2418">
      <w:pPr>
        <w:pStyle w:val="Heading2"/>
      </w:pPr>
      <w:r>
        <w:t>02. PROOF / CREDIBILITY</w:t>
      </w:r>
    </w:p>
    <w:p w:rsidR="00EE046F" w:rsidRDefault="008F2418">
      <w:pPr>
        <w:rPr>
          <w:rFonts w:hint="eastAsia"/>
        </w:rPr>
      </w:pPr>
      <w:r>
        <w:t>Introduce 3–4 verified numbers or proof points.</w:t>
      </w:r>
    </w:p>
    <w:p w:rsidR="00EE046F" w:rsidRDefault="008F2418">
      <w:pPr>
        <w:rPr>
          <w:rFonts w:hint="eastAsia"/>
        </w:rPr>
      </w:pPr>
      <w:r w:rsidRPr="00CD3D18">
        <w:rPr>
          <w:highlight w:val="yellow"/>
        </w:rPr>
        <w:t>Examples: brands worked with, projects delivered, markets reached, qualified leads generated, growth achieved.</w:t>
      </w:r>
    </w:p>
    <w:p w:rsidR="00EE046F" w:rsidRDefault="008F2418">
      <w:pPr>
        <w:rPr>
          <w:rFonts w:hint="eastAsia"/>
        </w:rPr>
      </w:pPr>
      <w:r>
        <w:rPr>
          <w:b/>
        </w:rPr>
        <w:t xml:space="preserve">Implementation note: </w:t>
      </w:r>
      <w:r>
        <w:t>Do not inv</w:t>
      </w:r>
      <w:r>
        <w:t>ent numbers. Use only verified figures.</w:t>
      </w:r>
    </w:p>
    <w:p w:rsidR="00EE046F" w:rsidRDefault="008F2418">
      <w:pPr>
        <w:pStyle w:val="Heading2"/>
      </w:pPr>
      <w:r>
        <w:t>03. WHAT CLIENTS COME TO US FOR</w:t>
      </w:r>
    </w:p>
    <w:p w:rsidR="00EE046F" w:rsidRDefault="008F2418">
      <w:pPr>
        <w:rPr>
          <w:rFonts w:hint="eastAsia"/>
        </w:rPr>
      </w:pPr>
      <w:r>
        <w:t xml:space="preserve">Replace a long service-first introduction </w:t>
      </w:r>
      <w:r w:rsidRPr="00E11F06">
        <w:rPr>
          <w:highlight w:val="yellow"/>
        </w:rPr>
        <w:t>with client problems / goals.</w:t>
      </w:r>
    </w:p>
    <w:p w:rsidR="00EE046F" w:rsidRDefault="008F2418">
      <w:pPr>
        <w:rPr>
          <w:rFonts w:hint="eastAsia"/>
        </w:rPr>
      </w:pPr>
      <w:r>
        <w:t>Build a brand • Reposition a business • Launch something new • Strengthen digital presence • Generate growth</w:t>
      </w:r>
    </w:p>
    <w:p w:rsidR="00EE046F" w:rsidRDefault="008F2418">
      <w:r>
        <w:rPr>
          <w:b/>
        </w:rPr>
        <w:t>Imp</w:t>
      </w:r>
      <w:r>
        <w:rPr>
          <w:b/>
        </w:rPr>
        <w:t xml:space="preserve">lementation note: </w:t>
      </w:r>
      <w:r>
        <w:t>The visitor should immediately recognise their own situation.</w:t>
      </w:r>
    </w:p>
    <w:p w:rsidR="0034196A" w:rsidRPr="0034196A" w:rsidRDefault="0034196A" w:rsidP="0034196A">
      <w:pPr>
        <w:pStyle w:val="Heading2"/>
        <w:rPr>
          <w:highlight w:val="cyan"/>
        </w:rPr>
      </w:pPr>
      <w:r w:rsidRPr="0034196A">
        <w:rPr>
          <w:highlight w:val="cyan"/>
        </w:rPr>
        <w:t xml:space="preserve">:: </w:t>
      </w:r>
      <w:r w:rsidRPr="0034196A">
        <w:rPr>
          <w:highlight w:val="cyan"/>
        </w:rPr>
        <w:t>WHAT CLIENTS COME TO US FOR</w:t>
      </w:r>
    </w:p>
    <w:p w:rsidR="0034196A" w:rsidRPr="0034196A" w:rsidRDefault="0034196A" w:rsidP="0034196A">
      <w:pPr>
        <w:pStyle w:val="Heading3"/>
        <w:rPr>
          <w:highlight w:val="cyan"/>
        </w:rPr>
      </w:pPr>
      <w:r w:rsidRPr="0034196A">
        <w:rPr>
          <w:highlight w:val="cyan"/>
        </w:rPr>
        <w:t>Every business reaches a point where it needs to move forward.</w:t>
      </w:r>
    </w:p>
    <w:p w:rsidR="0034196A" w:rsidRPr="0034196A" w:rsidRDefault="0034196A" w:rsidP="0034196A">
      <w:pPr>
        <w:pStyle w:val="isselectedend"/>
        <w:rPr>
          <w:highlight w:val="cyan"/>
        </w:rPr>
      </w:pPr>
      <w:r w:rsidRPr="0034196A">
        <w:rPr>
          <w:highlight w:val="cyan"/>
        </w:rPr>
        <w:t>You may be building something new, redefining what already exists, or looking for a smarter way to turn attention into growth. Sensora helps you identify what needs to change—and brings together the strategy, creativity, technology and execution to make it happen.</w:t>
      </w:r>
    </w:p>
    <w:p w:rsidR="0034196A" w:rsidRPr="0034196A" w:rsidRDefault="0034196A" w:rsidP="0034196A">
      <w:pPr>
        <w:pStyle w:val="Heading3"/>
        <w:rPr>
          <w:highlight w:val="cyan"/>
        </w:rPr>
      </w:pPr>
      <w:r w:rsidRPr="0034196A">
        <w:rPr>
          <w:highlight w:val="cyan"/>
        </w:rPr>
        <w:t>Build a Brand</w:t>
      </w:r>
    </w:p>
    <w:p w:rsidR="0034196A" w:rsidRPr="0034196A" w:rsidRDefault="0034196A" w:rsidP="0034196A">
      <w:pPr>
        <w:pStyle w:val="isselectedend"/>
        <w:rPr>
          <w:highlight w:val="cyan"/>
        </w:rPr>
      </w:pPr>
      <w:r w:rsidRPr="0034196A">
        <w:rPr>
          <w:highlight w:val="cyan"/>
        </w:rPr>
        <w:t>Create a clear, distinctive brand that people recognise, remember and trust.</w:t>
      </w:r>
    </w:p>
    <w:p w:rsidR="0034196A" w:rsidRPr="0034196A" w:rsidRDefault="0034196A" w:rsidP="0034196A">
      <w:pPr>
        <w:pStyle w:val="Heading3"/>
        <w:rPr>
          <w:highlight w:val="cyan"/>
        </w:rPr>
      </w:pPr>
      <w:r w:rsidRPr="0034196A">
        <w:rPr>
          <w:highlight w:val="cyan"/>
        </w:rPr>
        <w:lastRenderedPageBreak/>
        <w:t>Reposition a Business</w:t>
      </w:r>
    </w:p>
    <w:p w:rsidR="0034196A" w:rsidRPr="0034196A" w:rsidRDefault="0034196A" w:rsidP="0034196A">
      <w:pPr>
        <w:pStyle w:val="isselectedend"/>
        <w:rPr>
          <w:highlight w:val="cyan"/>
        </w:rPr>
      </w:pPr>
      <w:r w:rsidRPr="0034196A">
        <w:rPr>
          <w:highlight w:val="cyan"/>
        </w:rPr>
        <w:t>Sharpen your positioning, rethink your identity and make your brand relevant for where the business is going next.</w:t>
      </w:r>
    </w:p>
    <w:p w:rsidR="0034196A" w:rsidRPr="0034196A" w:rsidRDefault="0034196A" w:rsidP="0034196A">
      <w:pPr>
        <w:pStyle w:val="Heading3"/>
        <w:rPr>
          <w:highlight w:val="cyan"/>
        </w:rPr>
      </w:pPr>
      <w:r w:rsidRPr="0034196A">
        <w:rPr>
          <w:highlight w:val="cyan"/>
        </w:rPr>
        <w:t>Launch Something New</w:t>
      </w:r>
    </w:p>
    <w:p w:rsidR="0034196A" w:rsidRPr="0034196A" w:rsidRDefault="0034196A" w:rsidP="0034196A">
      <w:pPr>
        <w:pStyle w:val="isselectedend"/>
        <w:rPr>
          <w:highlight w:val="cyan"/>
        </w:rPr>
      </w:pPr>
      <w:r w:rsidRPr="0034196A">
        <w:rPr>
          <w:highlight w:val="cyan"/>
        </w:rPr>
        <w:t>Turn a new product, service, institution or venture into a launch that gets noticed and drives action.</w:t>
      </w:r>
    </w:p>
    <w:p w:rsidR="0034196A" w:rsidRPr="0034196A" w:rsidRDefault="0034196A" w:rsidP="0034196A">
      <w:pPr>
        <w:pStyle w:val="Heading3"/>
        <w:rPr>
          <w:highlight w:val="cyan"/>
        </w:rPr>
      </w:pPr>
      <w:r w:rsidRPr="0034196A">
        <w:rPr>
          <w:highlight w:val="cyan"/>
        </w:rPr>
        <w:t>Strengthen Digital Presence</w:t>
      </w:r>
    </w:p>
    <w:p w:rsidR="0034196A" w:rsidRPr="0034196A" w:rsidRDefault="0034196A" w:rsidP="0034196A">
      <w:pPr>
        <w:pStyle w:val="isselectedend"/>
        <w:rPr>
          <w:highlight w:val="cyan"/>
        </w:rPr>
      </w:pPr>
      <w:r w:rsidRPr="0034196A">
        <w:rPr>
          <w:highlight w:val="cyan"/>
        </w:rPr>
        <w:t>Build a stronger digital ecosystem that communicates clearly, engages the right audience and supports business goals.</w:t>
      </w:r>
    </w:p>
    <w:p w:rsidR="0034196A" w:rsidRPr="0034196A" w:rsidRDefault="0034196A" w:rsidP="0034196A">
      <w:pPr>
        <w:pStyle w:val="Heading3"/>
        <w:rPr>
          <w:highlight w:val="cyan"/>
        </w:rPr>
      </w:pPr>
      <w:r w:rsidRPr="0034196A">
        <w:rPr>
          <w:highlight w:val="cyan"/>
        </w:rPr>
        <w:t>Generate Growth</w:t>
      </w:r>
    </w:p>
    <w:p w:rsidR="0034196A" w:rsidRPr="0034196A" w:rsidRDefault="0034196A" w:rsidP="0034196A">
      <w:pPr>
        <w:pStyle w:val="isselectedend"/>
        <w:rPr>
          <w:highlight w:val="cyan"/>
        </w:rPr>
      </w:pPr>
      <w:r w:rsidRPr="0034196A">
        <w:rPr>
          <w:highlight w:val="cyan"/>
        </w:rPr>
        <w:t>Connect brand, marketing, digital and performance to create sustainable, measurable growth.</w:t>
      </w:r>
    </w:p>
    <w:p w:rsidR="0034196A" w:rsidRPr="0034196A" w:rsidRDefault="0034196A" w:rsidP="0034196A">
      <w:pPr>
        <w:pStyle w:val="isselectedend"/>
        <w:rPr>
          <w:highlight w:val="cyan"/>
        </w:rPr>
      </w:pPr>
      <w:r w:rsidRPr="0034196A">
        <w:rPr>
          <w:rStyle w:val="Strong"/>
          <w:highlight w:val="cyan"/>
        </w:rPr>
        <w:t>Not sure where you fit?</w:t>
      </w:r>
      <w:r w:rsidRPr="0034196A">
        <w:rPr>
          <w:highlight w:val="cyan"/>
        </w:rPr>
        <w:br/>
        <w:t>Tell us what you're trying to achieve. We'll help you find the right starting point.</w:t>
      </w:r>
    </w:p>
    <w:p w:rsidR="0034196A" w:rsidRDefault="0034196A" w:rsidP="0034196A">
      <w:pPr>
        <w:pStyle w:val="NormalWeb"/>
      </w:pPr>
      <w:r w:rsidRPr="0034196A">
        <w:rPr>
          <w:rStyle w:val="Strong"/>
          <w:highlight w:val="cyan"/>
        </w:rPr>
        <w:t>Start a Conversation →</w:t>
      </w:r>
      <w:r w:rsidRPr="0034196A">
        <w:rPr>
          <w:rStyle w:val="Strong"/>
          <w:highlight w:val="cyan"/>
        </w:rPr>
        <w:t>::</w:t>
      </w:r>
    </w:p>
    <w:p w:rsidR="0034196A" w:rsidRDefault="0034196A">
      <w:pPr>
        <w:rPr>
          <w:rFonts w:hint="eastAsia"/>
        </w:rPr>
      </w:pPr>
    </w:p>
    <w:p w:rsidR="00EE046F" w:rsidRDefault="008F2418">
      <w:pPr>
        <w:pStyle w:val="Heading2"/>
      </w:pPr>
      <w:r>
        <w:t>04. WHAT WE DO</w:t>
      </w:r>
    </w:p>
    <w:p w:rsidR="00EE046F" w:rsidRDefault="008F2418">
      <w:pPr>
        <w:rPr>
          <w:rFonts w:hint="eastAsia"/>
        </w:rPr>
      </w:pPr>
      <w:r>
        <w:t>Group detailed services into three easy-to-understand pillars.</w:t>
      </w:r>
    </w:p>
    <w:p w:rsidR="00EE046F" w:rsidRDefault="008F2418">
      <w:pPr>
        <w:rPr>
          <w:rFonts w:hint="eastAsia"/>
        </w:rPr>
      </w:pPr>
      <w:r>
        <w:t>BUILD — Strategy + Branding</w:t>
      </w:r>
      <w:r>
        <w:br/>
        <w:t>ENGAGE — Creative + Digital + Experiences</w:t>
      </w:r>
      <w:r>
        <w:br/>
        <w:t>GROW — Performance + Technol</w:t>
      </w:r>
      <w:r>
        <w:t>ogy + Growth</w:t>
      </w:r>
    </w:p>
    <w:p w:rsidR="00EE046F" w:rsidRDefault="008F2418">
      <w:r>
        <w:rPr>
          <w:b/>
        </w:rPr>
        <w:t xml:space="preserve">Implementation note: </w:t>
      </w:r>
      <w:r w:rsidRPr="00E11F06">
        <w:rPr>
          <w:highlight w:val="yellow"/>
        </w:rPr>
        <w:t>Detailed services can appear underneath each pillar or on dedicated service pages.</w:t>
      </w:r>
    </w:p>
    <w:p w:rsidR="00F73C6B" w:rsidRPr="00F73C6B" w:rsidRDefault="00F73C6B" w:rsidP="00F73C6B">
      <w:pPr>
        <w:pStyle w:val="Heading2"/>
        <w:rPr>
          <w:highlight w:val="cyan"/>
        </w:rPr>
      </w:pPr>
      <w:r w:rsidRPr="00F73C6B">
        <w:rPr>
          <w:highlight w:val="cyan"/>
        </w:rPr>
        <w:t xml:space="preserve">:: </w:t>
      </w:r>
      <w:r w:rsidRPr="00F73C6B">
        <w:rPr>
          <w:highlight w:val="cyan"/>
        </w:rPr>
        <w:t>WHAT WE DO</w:t>
      </w:r>
    </w:p>
    <w:p w:rsidR="00F73C6B" w:rsidRPr="00F73C6B" w:rsidRDefault="00F73C6B" w:rsidP="00F73C6B">
      <w:pPr>
        <w:pStyle w:val="Heading3"/>
        <w:rPr>
          <w:highlight w:val="cyan"/>
        </w:rPr>
      </w:pPr>
      <w:r w:rsidRPr="00F73C6B">
        <w:rPr>
          <w:highlight w:val="cyan"/>
        </w:rPr>
        <w:t>One partner. Three connected pillars.</w:t>
      </w:r>
    </w:p>
    <w:p w:rsidR="00F73C6B" w:rsidRPr="00F73C6B" w:rsidRDefault="00F73C6B" w:rsidP="00F73C6B">
      <w:pPr>
        <w:pStyle w:val="isselectedend"/>
        <w:rPr>
          <w:highlight w:val="cyan"/>
        </w:rPr>
      </w:pPr>
      <w:r w:rsidRPr="00F73C6B">
        <w:rPr>
          <w:highlight w:val="cyan"/>
        </w:rPr>
        <w:t>Sensora brings together strategy, creativity, technology and marketing under three simple pillars—designed to make it easier for clients to understand what we do and where we can help.</w:t>
      </w:r>
    </w:p>
    <w:p w:rsidR="00F73C6B" w:rsidRPr="00F73C6B" w:rsidRDefault="00F73C6B" w:rsidP="00F73C6B">
      <w:pPr>
        <w:pStyle w:val="Heading3"/>
        <w:rPr>
          <w:highlight w:val="cyan"/>
        </w:rPr>
      </w:pPr>
      <w:r w:rsidRPr="00F73C6B">
        <w:rPr>
          <w:highlight w:val="cyan"/>
        </w:rPr>
        <w:t>BUILD</w:t>
      </w:r>
    </w:p>
    <w:p w:rsidR="00F73C6B" w:rsidRPr="00F73C6B" w:rsidRDefault="00F73C6B" w:rsidP="00F73C6B">
      <w:pPr>
        <w:pStyle w:val="isselectedend"/>
        <w:rPr>
          <w:highlight w:val="cyan"/>
        </w:rPr>
      </w:pPr>
      <w:r w:rsidRPr="00F73C6B">
        <w:rPr>
          <w:rStyle w:val="Strong"/>
          <w:highlight w:val="cyan"/>
        </w:rPr>
        <w:t>Strategy + Branding</w:t>
      </w:r>
    </w:p>
    <w:p w:rsidR="00F73C6B" w:rsidRPr="00F73C6B" w:rsidRDefault="00F73C6B" w:rsidP="00F73C6B">
      <w:pPr>
        <w:pStyle w:val="isselectedend"/>
        <w:rPr>
          <w:highlight w:val="cyan"/>
        </w:rPr>
      </w:pPr>
      <w:r w:rsidRPr="00F73C6B">
        <w:rPr>
          <w:highlight w:val="cyan"/>
        </w:rPr>
        <w:t>Build a strong foundation for your brand and business.</w:t>
      </w:r>
    </w:p>
    <w:p w:rsidR="00F73C6B" w:rsidRPr="00F73C6B" w:rsidRDefault="00F73C6B" w:rsidP="00F73C6B">
      <w:pPr>
        <w:pStyle w:val="isselectedend"/>
        <w:rPr>
          <w:highlight w:val="cyan"/>
        </w:rPr>
      </w:pPr>
      <w:r w:rsidRPr="00F73C6B">
        <w:rPr>
          <w:rStyle w:val="Strong"/>
          <w:highlight w:val="cyan"/>
        </w:rPr>
        <w:t>Services include:</w:t>
      </w:r>
      <w:r w:rsidRPr="00F73C6B">
        <w:rPr>
          <w:highlight w:val="cyan"/>
        </w:rPr>
        <w:br/>
        <w:t>Brand Strategy • Business Strategy • Brand Positioning • Brand Architecture • Naming • Brand Identity • Rebranding • Brand Transformation • Brand Guidelines</w:t>
      </w:r>
    </w:p>
    <w:p w:rsidR="00F73C6B" w:rsidRPr="00F73C6B" w:rsidRDefault="00F73C6B" w:rsidP="00F73C6B">
      <w:pPr>
        <w:pStyle w:val="isselectedend"/>
        <w:rPr>
          <w:highlight w:val="cyan"/>
        </w:rPr>
      </w:pPr>
      <w:r w:rsidRPr="00F73C6B">
        <w:rPr>
          <w:rStyle w:val="Strong"/>
          <w:highlight w:val="cyan"/>
        </w:rPr>
        <w:lastRenderedPageBreak/>
        <w:t>BUILD is about:</w:t>
      </w:r>
      <w:r w:rsidRPr="00F73C6B">
        <w:rPr>
          <w:highlight w:val="cyan"/>
        </w:rPr>
        <w:br/>
        <w:t>Defining who you are, what you stand for, where you want to go and how your brand should be perceived.</w:t>
      </w:r>
    </w:p>
    <w:p w:rsidR="00F73C6B" w:rsidRPr="00F73C6B" w:rsidRDefault="00F73C6B" w:rsidP="00F73C6B">
      <w:pPr>
        <w:rPr>
          <w:highlight w:val="cyan"/>
        </w:rPr>
      </w:pPr>
      <w:r w:rsidRPr="00F73C6B">
        <w:rPr>
          <w:highlight w:val="cyan"/>
        </w:rPr>
        <w:pict>
          <v:rect id="_x0000_i1025" style="width:0;height:1.5pt" o:hralign="center" o:hrstd="t" o:hr="t" fillcolor="#a0a0a0" stroked="f"/>
        </w:pict>
      </w:r>
    </w:p>
    <w:p w:rsidR="00F73C6B" w:rsidRPr="00F73C6B" w:rsidRDefault="00F73C6B" w:rsidP="00F73C6B">
      <w:pPr>
        <w:pStyle w:val="Heading3"/>
        <w:rPr>
          <w:highlight w:val="cyan"/>
        </w:rPr>
      </w:pPr>
      <w:r w:rsidRPr="00F73C6B">
        <w:rPr>
          <w:highlight w:val="cyan"/>
        </w:rPr>
        <w:t>ENGAGE</w:t>
      </w:r>
    </w:p>
    <w:p w:rsidR="00F73C6B" w:rsidRPr="00F73C6B" w:rsidRDefault="00F73C6B" w:rsidP="00F73C6B">
      <w:pPr>
        <w:pStyle w:val="isselectedend"/>
        <w:rPr>
          <w:highlight w:val="cyan"/>
        </w:rPr>
      </w:pPr>
      <w:r w:rsidRPr="00F73C6B">
        <w:rPr>
          <w:rStyle w:val="Strong"/>
          <w:highlight w:val="cyan"/>
        </w:rPr>
        <w:t>Creative + Digital + Experiences</w:t>
      </w:r>
    </w:p>
    <w:p w:rsidR="00F73C6B" w:rsidRPr="00F73C6B" w:rsidRDefault="00F73C6B" w:rsidP="00F73C6B">
      <w:pPr>
        <w:pStyle w:val="isselectedend"/>
        <w:rPr>
          <w:highlight w:val="cyan"/>
        </w:rPr>
      </w:pPr>
      <w:r w:rsidRPr="00F73C6B">
        <w:rPr>
          <w:highlight w:val="cyan"/>
        </w:rPr>
        <w:t>Turn your brand strategy into communication and experiences that people notice, understand and remember.</w:t>
      </w:r>
    </w:p>
    <w:p w:rsidR="00F73C6B" w:rsidRPr="00F73C6B" w:rsidRDefault="00F73C6B" w:rsidP="00F73C6B">
      <w:pPr>
        <w:pStyle w:val="isselectedend"/>
        <w:rPr>
          <w:highlight w:val="cyan"/>
        </w:rPr>
      </w:pPr>
      <w:r w:rsidRPr="00F73C6B">
        <w:rPr>
          <w:rStyle w:val="Strong"/>
          <w:highlight w:val="cyan"/>
        </w:rPr>
        <w:t>Services include:</w:t>
      </w:r>
      <w:r w:rsidRPr="00F73C6B">
        <w:rPr>
          <w:highlight w:val="cyan"/>
        </w:rPr>
        <w:br/>
        <w:t>Creative Strategy • Campaigns • Content • Social Media • Digital Marketing • Website &amp; UX • Digital Experiences • Events &amp; Experiences • Communication • Creative Production</w:t>
      </w:r>
    </w:p>
    <w:p w:rsidR="00F73C6B" w:rsidRPr="00F73C6B" w:rsidRDefault="00F73C6B" w:rsidP="00F73C6B">
      <w:pPr>
        <w:pStyle w:val="isselectedend"/>
        <w:rPr>
          <w:highlight w:val="cyan"/>
        </w:rPr>
      </w:pPr>
      <w:r w:rsidRPr="00F73C6B">
        <w:rPr>
          <w:rStyle w:val="Strong"/>
          <w:highlight w:val="cyan"/>
        </w:rPr>
        <w:t>ENGAGE is about:</w:t>
      </w:r>
      <w:r w:rsidRPr="00F73C6B">
        <w:rPr>
          <w:highlight w:val="cyan"/>
        </w:rPr>
        <w:br/>
        <w:t>Creating meaningful interactions across the channels and experiences where your audiences meet your brand.</w:t>
      </w:r>
    </w:p>
    <w:p w:rsidR="00F73C6B" w:rsidRPr="00F73C6B" w:rsidRDefault="00F73C6B" w:rsidP="00F73C6B">
      <w:pPr>
        <w:rPr>
          <w:highlight w:val="cyan"/>
        </w:rPr>
      </w:pPr>
      <w:r w:rsidRPr="00F73C6B">
        <w:rPr>
          <w:highlight w:val="cyan"/>
        </w:rPr>
        <w:pict>
          <v:rect id="_x0000_i1026" style="width:0;height:1.5pt" o:hralign="center" o:hrstd="t" o:hr="t" fillcolor="#a0a0a0" stroked="f"/>
        </w:pict>
      </w:r>
    </w:p>
    <w:p w:rsidR="00F73C6B" w:rsidRPr="00F73C6B" w:rsidRDefault="00F73C6B" w:rsidP="00F73C6B">
      <w:pPr>
        <w:pStyle w:val="Heading3"/>
        <w:rPr>
          <w:highlight w:val="cyan"/>
        </w:rPr>
      </w:pPr>
      <w:r w:rsidRPr="00F73C6B">
        <w:rPr>
          <w:highlight w:val="cyan"/>
        </w:rPr>
        <w:t>GROW</w:t>
      </w:r>
    </w:p>
    <w:p w:rsidR="00F73C6B" w:rsidRPr="00F73C6B" w:rsidRDefault="00F73C6B" w:rsidP="00F73C6B">
      <w:pPr>
        <w:pStyle w:val="isselectedend"/>
        <w:rPr>
          <w:highlight w:val="cyan"/>
        </w:rPr>
      </w:pPr>
      <w:r w:rsidRPr="00F73C6B">
        <w:rPr>
          <w:rStyle w:val="Strong"/>
          <w:highlight w:val="cyan"/>
        </w:rPr>
        <w:t>Performance + Technology + Growth</w:t>
      </w:r>
    </w:p>
    <w:p w:rsidR="00F73C6B" w:rsidRPr="00F73C6B" w:rsidRDefault="00F73C6B" w:rsidP="00F73C6B">
      <w:pPr>
        <w:pStyle w:val="isselectedend"/>
        <w:rPr>
          <w:highlight w:val="cyan"/>
        </w:rPr>
      </w:pPr>
      <w:r w:rsidRPr="00F73C6B">
        <w:rPr>
          <w:highlight w:val="cyan"/>
        </w:rPr>
        <w:t>Turn attention and engagement into measurable business outcomes.</w:t>
      </w:r>
    </w:p>
    <w:p w:rsidR="00F73C6B" w:rsidRPr="00F73C6B" w:rsidRDefault="00F73C6B" w:rsidP="00F73C6B">
      <w:pPr>
        <w:pStyle w:val="isselectedend"/>
        <w:rPr>
          <w:highlight w:val="cyan"/>
        </w:rPr>
      </w:pPr>
      <w:r w:rsidRPr="00F73C6B">
        <w:rPr>
          <w:rStyle w:val="Strong"/>
          <w:highlight w:val="cyan"/>
        </w:rPr>
        <w:t>Services include:</w:t>
      </w:r>
      <w:r w:rsidRPr="00F73C6B">
        <w:rPr>
          <w:highlight w:val="cyan"/>
        </w:rPr>
        <w:br/>
        <w:t>Performance Marketing • Lead Generation • Demand Generation • Conversion Optimisation • Marketing Automation • CRM • MarTech • Analytics • Growth Strategy • Growth Marketing • Technology Solutions</w:t>
      </w:r>
    </w:p>
    <w:p w:rsidR="00F73C6B" w:rsidRPr="00F73C6B" w:rsidRDefault="00F73C6B" w:rsidP="00F73C6B">
      <w:pPr>
        <w:pStyle w:val="isselectedend"/>
        <w:rPr>
          <w:highlight w:val="cyan"/>
        </w:rPr>
      </w:pPr>
      <w:r w:rsidRPr="00F73C6B">
        <w:rPr>
          <w:rStyle w:val="Strong"/>
          <w:highlight w:val="cyan"/>
        </w:rPr>
        <w:t>GROW is about:</w:t>
      </w:r>
      <w:r w:rsidRPr="00F73C6B">
        <w:rPr>
          <w:highlight w:val="cyan"/>
        </w:rPr>
        <w:br/>
        <w:t>Connecting marketing, technology and performance to generate measurable and sustainable growth.</w:t>
      </w:r>
    </w:p>
    <w:p w:rsidR="00F73C6B" w:rsidRPr="00F73C6B" w:rsidRDefault="00F73C6B" w:rsidP="00F73C6B">
      <w:pPr>
        <w:rPr>
          <w:highlight w:val="cyan"/>
        </w:rPr>
      </w:pPr>
      <w:r w:rsidRPr="00F73C6B">
        <w:rPr>
          <w:highlight w:val="cyan"/>
        </w:rPr>
        <w:pict>
          <v:rect id="_x0000_i1027" style="width:0;height:1.5pt" o:hralign="center" o:hrstd="t" o:hr="t" fillcolor="#a0a0a0" stroked="f"/>
        </w:pict>
      </w:r>
    </w:p>
    <w:p w:rsidR="00F73C6B" w:rsidRPr="00F73C6B" w:rsidRDefault="00F73C6B" w:rsidP="00F73C6B">
      <w:pPr>
        <w:pStyle w:val="Heading3"/>
        <w:rPr>
          <w:highlight w:val="cyan"/>
        </w:rPr>
      </w:pPr>
      <w:r w:rsidRPr="00F73C6B">
        <w:rPr>
          <w:highlight w:val="cyan"/>
        </w:rPr>
        <w:t>HOW THIS SHOULD WORK ON THE WEBSITE</w:t>
      </w:r>
    </w:p>
    <w:p w:rsidR="00F73C6B" w:rsidRPr="00F73C6B" w:rsidRDefault="00F73C6B" w:rsidP="00F73C6B">
      <w:pPr>
        <w:pStyle w:val="isselectedend"/>
        <w:rPr>
          <w:highlight w:val="cyan"/>
        </w:rPr>
      </w:pPr>
      <w:r w:rsidRPr="00F73C6B">
        <w:rPr>
          <w:highlight w:val="cyan"/>
        </w:rPr>
        <w:t xml:space="preserve">The three pillars should be the </w:t>
      </w:r>
      <w:r w:rsidRPr="00F73C6B">
        <w:rPr>
          <w:rStyle w:val="Strong"/>
          <w:highlight w:val="cyan"/>
        </w:rPr>
        <w:t>primary service architecture</w:t>
      </w:r>
      <w:r w:rsidRPr="00F73C6B">
        <w:rPr>
          <w:highlight w:val="cyan"/>
        </w:rPr>
        <w:t xml:space="preserve"> across the website:</w:t>
      </w:r>
    </w:p>
    <w:p w:rsidR="00F73C6B" w:rsidRPr="00F73C6B" w:rsidRDefault="00F73C6B" w:rsidP="00F73C6B">
      <w:pPr>
        <w:pStyle w:val="isselectedend"/>
        <w:rPr>
          <w:highlight w:val="cyan"/>
        </w:rPr>
      </w:pPr>
      <w:r w:rsidRPr="00F73C6B">
        <w:rPr>
          <w:rStyle w:val="Strong"/>
          <w:highlight w:val="cyan"/>
        </w:rPr>
        <w:t>BUILD → ENGAGE → GROW</w:t>
      </w:r>
    </w:p>
    <w:p w:rsidR="00F73C6B" w:rsidRPr="00F73C6B" w:rsidRDefault="00F73C6B" w:rsidP="00F73C6B">
      <w:pPr>
        <w:pStyle w:val="isselectedend"/>
        <w:rPr>
          <w:highlight w:val="cyan"/>
        </w:rPr>
      </w:pPr>
      <w:r w:rsidRPr="00F73C6B">
        <w:rPr>
          <w:highlight w:val="cyan"/>
        </w:rPr>
        <w:t>Each pillar should have its own dedicated page or expandable section where visitors can explore the detailed services within it.</w:t>
      </w:r>
    </w:p>
    <w:p w:rsidR="00F73C6B" w:rsidRPr="00F73C6B" w:rsidRDefault="00F73C6B" w:rsidP="00F73C6B">
      <w:pPr>
        <w:pStyle w:val="isselectedend"/>
        <w:rPr>
          <w:highlight w:val="cyan"/>
        </w:rPr>
      </w:pPr>
      <w:r w:rsidRPr="00F73C6B">
        <w:rPr>
          <w:highlight w:val="cyan"/>
        </w:rPr>
        <w:lastRenderedPageBreak/>
        <w:t>The homepage should show the three pillars at a high level, keeping the experience clean and easy to understand. Detailed services can appear underneath each pillar or be explored through dedicated service pages.</w:t>
      </w:r>
    </w:p>
    <w:p w:rsidR="00F73C6B" w:rsidRPr="00F73C6B" w:rsidRDefault="00F73C6B" w:rsidP="00F73C6B">
      <w:pPr>
        <w:pStyle w:val="isselectedend"/>
        <w:rPr>
          <w:highlight w:val="cyan"/>
        </w:rPr>
      </w:pPr>
      <w:r w:rsidRPr="00F73C6B">
        <w:rPr>
          <w:highlight w:val="cyan"/>
        </w:rPr>
        <w:t>The existing capabilities—</w:t>
      </w:r>
      <w:r w:rsidRPr="00F73C6B">
        <w:rPr>
          <w:rStyle w:val="Strong"/>
          <w:highlight w:val="cyan"/>
        </w:rPr>
        <w:t>Strategy, Branding, Creative, Digital, Technology, Experiences and Growth</w:t>
      </w:r>
      <w:r w:rsidRPr="00F73C6B">
        <w:rPr>
          <w:highlight w:val="cyan"/>
        </w:rPr>
        <w:t>—should not be removed. They should be reorganised within the three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3240"/>
      </w:tblGrid>
      <w:tr w:rsidR="00F73C6B" w:rsidRPr="00F73C6B" w:rsidTr="00F73C6B">
        <w:trPr>
          <w:tblCellSpacing w:w="15" w:type="dxa"/>
        </w:trPr>
        <w:tc>
          <w:tcPr>
            <w:tcW w:w="0" w:type="auto"/>
            <w:vAlign w:val="center"/>
            <w:hideMark/>
          </w:tcPr>
          <w:p w:rsidR="00F73C6B" w:rsidRPr="00F73C6B" w:rsidRDefault="00F73C6B">
            <w:pPr>
              <w:jc w:val="center"/>
              <w:rPr>
                <w:b/>
                <w:bCs/>
                <w:sz w:val="24"/>
                <w:szCs w:val="24"/>
                <w:highlight w:val="cyan"/>
              </w:rPr>
            </w:pPr>
            <w:r w:rsidRPr="00F73C6B">
              <w:rPr>
                <w:b/>
                <w:bCs/>
                <w:highlight w:val="cyan"/>
              </w:rPr>
              <w:t>Pillar</w:t>
            </w:r>
          </w:p>
        </w:tc>
        <w:tc>
          <w:tcPr>
            <w:tcW w:w="0" w:type="auto"/>
            <w:vAlign w:val="center"/>
            <w:hideMark/>
          </w:tcPr>
          <w:p w:rsidR="00F73C6B" w:rsidRPr="00F73C6B" w:rsidRDefault="00F73C6B">
            <w:pPr>
              <w:jc w:val="center"/>
              <w:rPr>
                <w:b/>
                <w:bCs/>
                <w:sz w:val="24"/>
                <w:szCs w:val="24"/>
                <w:highlight w:val="cyan"/>
              </w:rPr>
            </w:pPr>
            <w:r w:rsidRPr="00F73C6B">
              <w:rPr>
                <w:b/>
                <w:bCs/>
                <w:highlight w:val="cyan"/>
              </w:rPr>
              <w:t>Capabilities</w:t>
            </w:r>
          </w:p>
        </w:tc>
      </w:tr>
      <w:tr w:rsidR="00F73C6B" w:rsidRPr="00F73C6B" w:rsidTr="00F73C6B">
        <w:trPr>
          <w:tblCellSpacing w:w="15" w:type="dxa"/>
        </w:trPr>
        <w:tc>
          <w:tcPr>
            <w:tcW w:w="0" w:type="auto"/>
            <w:vAlign w:val="center"/>
            <w:hideMark/>
          </w:tcPr>
          <w:p w:rsidR="00F73C6B" w:rsidRPr="00F73C6B" w:rsidRDefault="00F73C6B">
            <w:pPr>
              <w:rPr>
                <w:sz w:val="24"/>
                <w:szCs w:val="24"/>
                <w:highlight w:val="cyan"/>
              </w:rPr>
            </w:pPr>
            <w:r w:rsidRPr="00F73C6B">
              <w:rPr>
                <w:rStyle w:val="Strong"/>
                <w:highlight w:val="cyan"/>
              </w:rPr>
              <w:t>BUILD</w:t>
            </w:r>
          </w:p>
        </w:tc>
        <w:tc>
          <w:tcPr>
            <w:tcW w:w="0" w:type="auto"/>
            <w:vAlign w:val="center"/>
            <w:hideMark/>
          </w:tcPr>
          <w:p w:rsidR="00F73C6B" w:rsidRPr="00F73C6B" w:rsidRDefault="00F73C6B">
            <w:pPr>
              <w:rPr>
                <w:sz w:val="24"/>
                <w:szCs w:val="24"/>
                <w:highlight w:val="cyan"/>
              </w:rPr>
            </w:pPr>
            <w:r w:rsidRPr="00F73C6B">
              <w:rPr>
                <w:highlight w:val="cyan"/>
              </w:rPr>
              <w:t>Strategy + Branding</w:t>
            </w:r>
          </w:p>
        </w:tc>
      </w:tr>
      <w:tr w:rsidR="00F73C6B" w:rsidRPr="00F73C6B" w:rsidTr="00F73C6B">
        <w:trPr>
          <w:tblCellSpacing w:w="15" w:type="dxa"/>
        </w:trPr>
        <w:tc>
          <w:tcPr>
            <w:tcW w:w="0" w:type="auto"/>
            <w:vAlign w:val="center"/>
            <w:hideMark/>
          </w:tcPr>
          <w:p w:rsidR="00F73C6B" w:rsidRPr="00F73C6B" w:rsidRDefault="00F73C6B">
            <w:pPr>
              <w:rPr>
                <w:sz w:val="24"/>
                <w:szCs w:val="24"/>
                <w:highlight w:val="cyan"/>
              </w:rPr>
            </w:pPr>
            <w:r w:rsidRPr="00F73C6B">
              <w:rPr>
                <w:rStyle w:val="Strong"/>
                <w:highlight w:val="cyan"/>
              </w:rPr>
              <w:t>ENGAGE</w:t>
            </w:r>
          </w:p>
        </w:tc>
        <w:tc>
          <w:tcPr>
            <w:tcW w:w="0" w:type="auto"/>
            <w:vAlign w:val="center"/>
            <w:hideMark/>
          </w:tcPr>
          <w:p w:rsidR="00F73C6B" w:rsidRPr="00F73C6B" w:rsidRDefault="00F73C6B">
            <w:pPr>
              <w:rPr>
                <w:sz w:val="24"/>
                <w:szCs w:val="24"/>
                <w:highlight w:val="cyan"/>
              </w:rPr>
            </w:pPr>
            <w:r w:rsidRPr="00F73C6B">
              <w:rPr>
                <w:highlight w:val="cyan"/>
              </w:rPr>
              <w:t>Creative + Digital + Experiences</w:t>
            </w:r>
          </w:p>
        </w:tc>
      </w:tr>
      <w:tr w:rsidR="00F73C6B" w:rsidRPr="00F73C6B" w:rsidTr="00F73C6B">
        <w:trPr>
          <w:tblCellSpacing w:w="15" w:type="dxa"/>
        </w:trPr>
        <w:tc>
          <w:tcPr>
            <w:tcW w:w="0" w:type="auto"/>
            <w:vAlign w:val="center"/>
            <w:hideMark/>
          </w:tcPr>
          <w:p w:rsidR="00F73C6B" w:rsidRPr="00F73C6B" w:rsidRDefault="00F73C6B">
            <w:pPr>
              <w:rPr>
                <w:sz w:val="24"/>
                <w:szCs w:val="24"/>
                <w:highlight w:val="cyan"/>
              </w:rPr>
            </w:pPr>
            <w:r w:rsidRPr="00F73C6B">
              <w:rPr>
                <w:rStyle w:val="Strong"/>
                <w:highlight w:val="cyan"/>
              </w:rPr>
              <w:t>GROW</w:t>
            </w:r>
          </w:p>
        </w:tc>
        <w:tc>
          <w:tcPr>
            <w:tcW w:w="0" w:type="auto"/>
            <w:vAlign w:val="center"/>
            <w:hideMark/>
          </w:tcPr>
          <w:p w:rsidR="00F73C6B" w:rsidRPr="00F73C6B" w:rsidRDefault="00F73C6B">
            <w:pPr>
              <w:rPr>
                <w:sz w:val="24"/>
                <w:szCs w:val="24"/>
                <w:highlight w:val="cyan"/>
              </w:rPr>
            </w:pPr>
            <w:r w:rsidRPr="00F73C6B">
              <w:rPr>
                <w:highlight w:val="cyan"/>
              </w:rPr>
              <w:t>Performance + Technology + Growth</w:t>
            </w:r>
          </w:p>
        </w:tc>
      </w:tr>
    </w:tbl>
    <w:p w:rsidR="00F73C6B" w:rsidRPr="00F73C6B" w:rsidRDefault="00F73C6B" w:rsidP="00F73C6B">
      <w:pPr>
        <w:pStyle w:val="isselectedend"/>
        <w:rPr>
          <w:highlight w:val="cyan"/>
        </w:rPr>
      </w:pPr>
      <w:r w:rsidRPr="00F73C6B">
        <w:rPr>
          <w:highlight w:val="cyan"/>
        </w:rPr>
        <w:t>This gives Sensora a much simpler story:</w:t>
      </w:r>
    </w:p>
    <w:p w:rsidR="00F73C6B" w:rsidRDefault="00F73C6B" w:rsidP="00F73C6B">
      <w:pPr>
        <w:pStyle w:val="NormalWeb"/>
        <w:rPr>
          <w:rFonts w:hint="eastAsia"/>
        </w:rPr>
      </w:pPr>
      <w:r w:rsidRPr="00F73C6B">
        <w:rPr>
          <w:rStyle w:val="Strong"/>
          <w:highlight w:val="cyan"/>
        </w:rPr>
        <w:t>BUILD the brand.</w:t>
      </w:r>
      <w:r w:rsidRPr="00F73C6B">
        <w:rPr>
          <w:highlight w:val="cyan"/>
        </w:rPr>
        <w:br/>
      </w:r>
      <w:r w:rsidRPr="00F73C6B">
        <w:rPr>
          <w:rStyle w:val="Strong"/>
          <w:highlight w:val="cyan"/>
        </w:rPr>
        <w:t>ENGAGE the audience.</w:t>
      </w:r>
      <w:r w:rsidRPr="00F73C6B">
        <w:rPr>
          <w:highlight w:val="cyan"/>
        </w:rPr>
        <w:br/>
      </w:r>
      <w:r w:rsidRPr="00F73C6B">
        <w:rPr>
          <w:rStyle w:val="Strong"/>
          <w:highlight w:val="cyan"/>
        </w:rPr>
        <w:t>GROW the business.</w:t>
      </w:r>
      <w:r w:rsidRPr="00F73C6B">
        <w:rPr>
          <w:rStyle w:val="Strong"/>
          <w:highlight w:val="cyan"/>
        </w:rPr>
        <w:t>::</w:t>
      </w:r>
    </w:p>
    <w:p w:rsidR="00EE046F" w:rsidRDefault="008F2418">
      <w:pPr>
        <w:pStyle w:val="Heading2"/>
      </w:pPr>
      <w:r w:rsidRPr="00F73C6B">
        <w:rPr>
          <w:highlight w:val="red"/>
        </w:rPr>
        <w:t>05. SELECTED WORK</w:t>
      </w:r>
      <w:r w:rsidR="00F73C6B">
        <w:t xml:space="preserve"> (Remove this section for now)</w:t>
      </w:r>
    </w:p>
    <w:p w:rsidR="00EE046F" w:rsidRDefault="008F2418">
      <w:pPr>
        <w:rPr>
          <w:rFonts w:hint="eastAsia"/>
        </w:rPr>
      </w:pPr>
      <w:r>
        <w:t>Make case studies a major homepage section.</w:t>
      </w:r>
    </w:p>
    <w:p w:rsidR="00EE046F" w:rsidRDefault="008F2418">
      <w:pPr>
        <w:rPr>
          <w:rFonts w:hint="eastAsia"/>
        </w:rPr>
      </w:pPr>
      <w:r w:rsidRPr="00E11F06">
        <w:rPr>
          <w:highlight w:val="yellow"/>
        </w:rPr>
        <w:t xml:space="preserve">Show 3–6 of the strongest projects with client, sector, challenge, solution </w:t>
      </w:r>
      <w:r w:rsidRPr="00E11F06">
        <w:rPr>
          <w:highlight w:val="yellow"/>
        </w:rPr>
        <w:t>and outcome</w:t>
      </w:r>
      <w:r>
        <w:t>.</w:t>
      </w:r>
    </w:p>
    <w:p w:rsidR="00EE046F" w:rsidRDefault="008F2418">
      <w:pPr>
        <w:rPr>
          <w:rFonts w:hint="eastAsia"/>
        </w:rPr>
      </w:pPr>
      <w:r>
        <w:rPr>
          <w:b/>
        </w:rPr>
        <w:t xml:space="preserve">Implementation note: </w:t>
      </w:r>
      <w:r>
        <w:t>Prioritise quality and proof over quantity.</w:t>
      </w:r>
    </w:p>
    <w:p w:rsidR="00EE046F" w:rsidRDefault="008F2418">
      <w:pPr>
        <w:pStyle w:val="Heading2"/>
      </w:pPr>
      <w:r>
        <w:t>06. THE SENSORA METHOD</w:t>
      </w:r>
    </w:p>
    <w:p w:rsidR="00EE046F" w:rsidRDefault="008F2418">
      <w:pPr>
        <w:rPr>
          <w:rFonts w:hint="eastAsia"/>
        </w:rPr>
      </w:pPr>
      <w:r>
        <w:t>SEE → HEAR → FEEL → TRUST → GROW</w:t>
      </w:r>
    </w:p>
    <w:p w:rsidR="00EE046F" w:rsidRDefault="008F2418">
      <w:pPr>
        <w:rPr>
          <w:rFonts w:hint="eastAsia"/>
        </w:rPr>
      </w:pPr>
      <w:r>
        <w:t>SEE — Get noticed.</w:t>
      </w:r>
      <w:r>
        <w:br/>
        <w:t>HEAR — Get understood.</w:t>
      </w:r>
      <w:r>
        <w:br/>
        <w:t>FEEL — Create connection.</w:t>
      </w:r>
      <w:r>
        <w:br/>
        <w:t>TRUST — Build belief.</w:t>
      </w:r>
      <w:r>
        <w:br/>
        <w:t>GROW — Drive action.</w:t>
      </w:r>
    </w:p>
    <w:p w:rsidR="00EE046F" w:rsidRDefault="008F2418">
      <w:pPr>
        <w:rPr>
          <w:rFonts w:hint="eastAsia"/>
        </w:rPr>
      </w:pPr>
      <w:r>
        <w:rPr>
          <w:b/>
        </w:rPr>
        <w:t>Implementat</w:t>
      </w:r>
      <w:r>
        <w:rPr>
          <w:b/>
        </w:rPr>
        <w:t xml:space="preserve">ion note: </w:t>
      </w:r>
      <w:r w:rsidRPr="00E11F06">
        <w:rPr>
          <w:highlight w:val="yellow"/>
        </w:rPr>
        <w:t>Use icons, visuals and subtle motion rather than dense explanatory text</w:t>
      </w:r>
      <w:r>
        <w:t>.</w:t>
      </w:r>
    </w:p>
    <w:p w:rsidR="00EE046F" w:rsidRDefault="008F2418">
      <w:pPr>
        <w:pStyle w:val="Heading2"/>
      </w:pPr>
      <w:r>
        <w:t>07. INDUSTRIES</w:t>
      </w:r>
    </w:p>
    <w:p w:rsidR="00EE046F" w:rsidRDefault="008F2418">
      <w:pPr>
        <w:rPr>
          <w:rFonts w:hint="eastAsia"/>
        </w:rPr>
      </w:pPr>
      <w:r>
        <w:t>Present Education, Healthcare, Business and Startups in a simple, visual format.</w:t>
      </w:r>
    </w:p>
    <w:p w:rsidR="00EE046F" w:rsidRDefault="008F2418">
      <w:r w:rsidRPr="00E11F06">
        <w:rPr>
          <w:highlight w:val="yellow"/>
        </w:rPr>
        <w:t>Add one-line explanations showing the type of problems Sensora solves in each</w:t>
      </w:r>
      <w:r w:rsidRPr="00E11F06">
        <w:rPr>
          <w:highlight w:val="yellow"/>
        </w:rPr>
        <w:t xml:space="preserve"> sector.</w:t>
      </w:r>
    </w:p>
    <w:p w:rsidR="00F73C6B" w:rsidRPr="00F73C6B" w:rsidRDefault="00F73C6B" w:rsidP="00F73C6B">
      <w:pPr>
        <w:pStyle w:val="Heading2"/>
        <w:rPr>
          <w:highlight w:val="cyan"/>
        </w:rPr>
      </w:pPr>
      <w:r>
        <w:lastRenderedPageBreak/>
        <w:t xml:space="preserve">:: </w:t>
      </w:r>
      <w:r w:rsidRPr="00F73C6B">
        <w:rPr>
          <w:highlight w:val="cyan"/>
        </w:rPr>
        <w:t>07. INDUSTRIES</w:t>
      </w:r>
    </w:p>
    <w:p w:rsidR="00F73C6B" w:rsidRPr="00F73C6B" w:rsidRDefault="00F73C6B" w:rsidP="00F73C6B">
      <w:pPr>
        <w:pStyle w:val="Heading3"/>
        <w:rPr>
          <w:highlight w:val="cyan"/>
        </w:rPr>
      </w:pPr>
      <w:r w:rsidRPr="00F73C6B">
        <w:rPr>
          <w:highlight w:val="cyan"/>
        </w:rPr>
        <w:t>Built around your industry. Focused on your growth.</w:t>
      </w:r>
    </w:p>
    <w:p w:rsidR="00F73C6B" w:rsidRPr="00F73C6B" w:rsidRDefault="00F73C6B" w:rsidP="00F73C6B">
      <w:pPr>
        <w:pStyle w:val="Heading3"/>
        <w:rPr>
          <w:highlight w:val="cyan"/>
        </w:rPr>
      </w:pPr>
      <w:r w:rsidRPr="00F73C6B">
        <w:rPr>
          <w:highlight w:val="cyan"/>
        </w:rPr>
        <w:t>EDUCATION</w:t>
      </w:r>
    </w:p>
    <w:p w:rsidR="00F73C6B" w:rsidRPr="00F73C6B" w:rsidRDefault="00F73C6B" w:rsidP="00F73C6B">
      <w:pPr>
        <w:pStyle w:val="isselectedend"/>
        <w:rPr>
          <w:highlight w:val="cyan"/>
        </w:rPr>
      </w:pPr>
      <w:r w:rsidRPr="00F73C6B">
        <w:rPr>
          <w:rStyle w:val="Strong"/>
          <w:highlight w:val="cyan"/>
        </w:rPr>
        <w:t>Build an institution people choose.</w:t>
      </w:r>
      <w:r w:rsidRPr="00F73C6B">
        <w:rPr>
          <w:highlight w:val="cyan"/>
        </w:rPr>
        <w:br/>
        <w:t>Brand • Admissions • Digital • Growth</w:t>
      </w:r>
    </w:p>
    <w:p w:rsidR="00F73C6B" w:rsidRPr="00F73C6B" w:rsidRDefault="00F73C6B" w:rsidP="00F73C6B">
      <w:pPr>
        <w:pStyle w:val="isselectedend"/>
        <w:rPr>
          <w:highlight w:val="cyan"/>
        </w:rPr>
      </w:pPr>
      <w:r w:rsidRPr="00F73C6B">
        <w:rPr>
          <w:rStyle w:val="Strong"/>
          <w:highlight w:val="cyan"/>
        </w:rPr>
        <w:t>Explore Education →</w:t>
      </w:r>
    </w:p>
    <w:p w:rsidR="00F73C6B" w:rsidRPr="00F73C6B" w:rsidRDefault="00F73C6B" w:rsidP="00F73C6B">
      <w:pPr>
        <w:pStyle w:val="Heading3"/>
        <w:rPr>
          <w:highlight w:val="cyan"/>
        </w:rPr>
      </w:pPr>
      <w:r w:rsidRPr="00F73C6B">
        <w:rPr>
          <w:highlight w:val="cyan"/>
        </w:rPr>
        <w:t>HEALTHCARE</w:t>
      </w:r>
    </w:p>
    <w:p w:rsidR="00F73C6B" w:rsidRPr="00F73C6B" w:rsidRDefault="00F73C6B" w:rsidP="00F73C6B">
      <w:pPr>
        <w:pStyle w:val="isselectedend"/>
        <w:rPr>
          <w:highlight w:val="cyan"/>
        </w:rPr>
      </w:pPr>
      <w:r w:rsidRPr="00F73C6B">
        <w:rPr>
          <w:rStyle w:val="Strong"/>
          <w:highlight w:val="cyan"/>
        </w:rPr>
        <w:t>Build trust that drives patient choice.</w:t>
      </w:r>
      <w:r w:rsidRPr="00F73C6B">
        <w:rPr>
          <w:highlight w:val="cyan"/>
        </w:rPr>
        <w:br/>
        <w:t>Brand • Reputation • Patient Growth • Digital</w:t>
      </w:r>
    </w:p>
    <w:p w:rsidR="00F73C6B" w:rsidRPr="00F73C6B" w:rsidRDefault="00F73C6B" w:rsidP="00F73C6B">
      <w:pPr>
        <w:pStyle w:val="isselectedend"/>
        <w:rPr>
          <w:highlight w:val="cyan"/>
        </w:rPr>
      </w:pPr>
      <w:r w:rsidRPr="00F73C6B">
        <w:rPr>
          <w:rStyle w:val="Strong"/>
          <w:highlight w:val="cyan"/>
        </w:rPr>
        <w:t>Explore Healthcare →</w:t>
      </w:r>
    </w:p>
    <w:p w:rsidR="00F73C6B" w:rsidRPr="00F73C6B" w:rsidRDefault="00F73C6B" w:rsidP="00F73C6B">
      <w:pPr>
        <w:pStyle w:val="Heading3"/>
        <w:rPr>
          <w:highlight w:val="cyan"/>
        </w:rPr>
      </w:pPr>
      <w:r w:rsidRPr="00F73C6B">
        <w:rPr>
          <w:highlight w:val="cyan"/>
        </w:rPr>
        <w:t>BUSINESS</w:t>
      </w:r>
    </w:p>
    <w:p w:rsidR="00F73C6B" w:rsidRPr="00F73C6B" w:rsidRDefault="00F73C6B" w:rsidP="00F73C6B">
      <w:pPr>
        <w:pStyle w:val="isselectedend"/>
        <w:rPr>
          <w:highlight w:val="cyan"/>
        </w:rPr>
      </w:pPr>
      <w:r w:rsidRPr="00F73C6B">
        <w:rPr>
          <w:rStyle w:val="Strong"/>
          <w:highlight w:val="cyan"/>
        </w:rPr>
        <w:t>Build a brand that moves the business forward.</w:t>
      </w:r>
      <w:r w:rsidRPr="00F73C6B">
        <w:rPr>
          <w:highlight w:val="cyan"/>
        </w:rPr>
        <w:br/>
        <w:t>Strategy • Positioning • Transformation • Growth</w:t>
      </w:r>
    </w:p>
    <w:p w:rsidR="00F73C6B" w:rsidRPr="00F73C6B" w:rsidRDefault="00F73C6B" w:rsidP="00F73C6B">
      <w:pPr>
        <w:pStyle w:val="isselectedend"/>
        <w:rPr>
          <w:highlight w:val="cyan"/>
        </w:rPr>
      </w:pPr>
      <w:r w:rsidRPr="00F73C6B">
        <w:rPr>
          <w:rStyle w:val="Strong"/>
          <w:highlight w:val="cyan"/>
        </w:rPr>
        <w:t>Explore Business →</w:t>
      </w:r>
    </w:p>
    <w:p w:rsidR="00F73C6B" w:rsidRPr="00F73C6B" w:rsidRDefault="00F73C6B" w:rsidP="00F73C6B">
      <w:pPr>
        <w:pStyle w:val="Heading3"/>
        <w:rPr>
          <w:highlight w:val="cyan"/>
        </w:rPr>
      </w:pPr>
      <w:r w:rsidRPr="00F73C6B">
        <w:rPr>
          <w:highlight w:val="cyan"/>
        </w:rPr>
        <w:t>STARTUPS</w:t>
      </w:r>
    </w:p>
    <w:p w:rsidR="00F73C6B" w:rsidRPr="00F73C6B" w:rsidRDefault="00F73C6B" w:rsidP="00F73C6B">
      <w:pPr>
        <w:pStyle w:val="isselectedend"/>
        <w:rPr>
          <w:highlight w:val="cyan"/>
        </w:rPr>
      </w:pPr>
      <w:r w:rsidRPr="00F73C6B">
        <w:rPr>
          <w:rStyle w:val="Strong"/>
          <w:highlight w:val="cyan"/>
        </w:rPr>
        <w:t>Build. Launch. Scale with confidence.</w:t>
      </w:r>
      <w:r w:rsidRPr="00F73C6B">
        <w:rPr>
          <w:highlight w:val="cyan"/>
        </w:rPr>
        <w:br/>
        <w:t>Brand • Launch • Digital • Acquisition</w:t>
      </w:r>
    </w:p>
    <w:p w:rsidR="00F73C6B" w:rsidRDefault="00F73C6B" w:rsidP="00F73C6B">
      <w:pPr>
        <w:pStyle w:val="NormalWeb"/>
        <w:rPr>
          <w:rFonts w:hint="eastAsia"/>
        </w:rPr>
      </w:pPr>
      <w:r w:rsidRPr="00F73C6B">
        <w:rPr>
          <w:rStyle w:val="Strong"/>
          <w:highlight w:val="cyan"/>
        </w:rPr>
        <w:t>Explore Startups →</w:t>
      </w:r>
      <w:r w:rsidRPr="00F73C6B">
        <w:rPr>
          <w:rStyle w:val="Strong"/>
          <w:highlight w:val="cyan"/>
        </w:rPr>
        <w:t>::</w:t>
      </w:r>
    </w:p>
    <w:p w:rsidR="00EE046F" w:rsidRDefault="008F2418">
      <w:pPr>
        <w:rPr>
          <w:rFonts w:hint="eastAsia"/>
        </w:rPr>
      </w:pPr>
      <w:r>
        <w:rPr>
          <w:b/>
        </w:rPr>
        <w:t xml:space="preserve">Implementation note: </w:t>
      </w:r>
      <w:r>
        <w:t>Avoid making visitors read long lists of verticals.</w:t>
      </w:r>
    </w:p>
    <w:p w:rsidR="00EE046F" w:rsidRDefault="008F2418">
      <w:pPr>
        <w:pStyle w:val="Heading2"/>
      </w:pPr>
      <w:r>
        <w:t>08. WHY SENSORA</w:t>
      </w:r>
    </w:p>
    <w:p w:rsidR="00EE046F" w:rsidRDefault="008F2418">
      <w:pPr>
        <w:rPr>
          <w:rFonts w:hint="eastAsia"/>
        </w:rPr>
      </w:pPr>
      <w:r>
        <w:t>Explain the difference clearly.</w:t>
      </w:r>
    </w:p>
    <w:p w:rsidR="00EE046F" w:rsidRDefault="008F2418">
      <w:pPr>
        <w:rPr>
          <w:rFonts w:hint="eastAsia"/>
        </w:rPr>
      </w:pPr>
      <w:r>
        <w:t>Strategic • Integrated • Human • Measurable</w:t>
      </w:r>
    </w:p>
    <w:p w:rsidR="00EE046F" w:rsidRDefault="008F2418">
      <w:r>
        <w:rPr>
          <w:b/>
        </w:rPr>
        <w:t xml:space="preserve">Implementation note: </w:t>
      </w:r>
      <w:r w:rsidRPr="00E11F06">
        <w:rPr>
          <w:highlight w:val="yellow"/>
        </w:rPr>
        <w:t xml:space="preserve">Emphasise that strategy, brand, creative, digital and growth </w:t>
      </w:r>
      <w:r w:rsidRPr="00E11F06">
        <w:rPr>
          <w:highlight w:val="yellow"/>
        </w:rPr>
        <w:t>work as one connected system</w:t>
      </w:r>
      <w:r>
        <w:t>.</w:t>
      </w:r>
    </w:p>
    <w:p w:rsidR="00F73C6B" w:rsidRDefault="00F73C6B"/>
    <w:p w:rsidR="00F73C6B" w:rsidRDefault="00F73C6B">
      <w:pPr>
        <w:rPr>
          <w:rFonts w:hint="eastAsia"/>
        </w:rPr>
      </w:pPr>
      <w:r w:rsidRPr="00F73C6B">
        <w:rPr>
          <w:highlight w:val="cyan"/>
        </w:rPr>
        <w:t>:</w:t>
      </w:r>
      <w:r w:rsidRPr="00F73C6B">
        <w:rPr>
          <w:rStyle w:val="Header"/>
          <w:highlight w:val="cyan"/>
        </w:rPr>
        <w:t xml:space="preserve"> </w:t>
      </w:r>
      <w:r w:rsidRPr="00F73C6B">
        <w:rPr>
          <w:rStyle w:val="Strong"/>
          <w:highlight w:val="cyan"/>
        </w:rPr>
        <w:t>Strategic:</w:t>
      </w:r>
      <w:r w:rsidRPr="00F73C6B">
        <w:rPr>
          <w:highlight w:val="cyan"/>
        </w:rPr>
        <w:t xml:space="preserve"> We know where we're going.</w:t>
      </w:r>
      <w:r w:rsidRPr="00F73C6B">
        <w:rPr>
          <w:highlight w:val="cyan"/>
        </w:rPr>
        <w:br/>
      </w:r>
      <w:r w:rsidRPr="00F73C6B">
        <w:rPr>
          <w:rStyle w:val="Strong"/>
          <w:highlight w:val="cyan"/>
        </w:rPr>
        <w:t>Integrated:</w:t>
      </w:r>
      <w:r w:rsidRPr="00F73C6B">
        <w:rPr>
          <w:highlight w:val="cyan"/>
        </w:rPr>
        <w:t xml:space="preserve"> Everything we do works toward the same goal.</w:t>
      </w:r>
      <w:r w:rsidRPr="00F73C6B">
        <w:rPr>
          <w:highlight w:val="cyan"/>
        </w:rPr>
        <w:br/>
      </w:r>
      <w:r w:rsidRPr="00F73C6B">
        <w:rPr>
          <w:rStyle w:val="Strong"/>
          <w:highlight w:val="cyan"/>
        </w:rPr>
        <w:t>Human:</w:t>
      </w:r>
      <w:r w:rsidRPr="00F73C6B">
        <w:rPr>
          <w:highlight w:val="cyan"/>
        </w:rPr>
        <w:t xml:space="preserve"> We create experiences people connect with.</w:t>
      </w:r>
      <w:r w:rsidRPr="00F73C6B">
        <w:rPr>
          <w:highlight w:val="cyan"/>
        </w:rPr>
        <w:br/>
      </w:r>
      <w:r w:rsidRPr="00F73C6B">
        <w:rPr>
          <w:rStyle w:val="Strong"/>
          <w:highlight w:val="cyan"/>
        </w:rPr>
        <w:t>Measurable:</w:t>
      </w:r>
      <w:r w:rsidRPr="00F73C6B">
        <w:rPr>
          <w:highlight w:val="cyan"/>
        </w:rPr>
        <w:t xml:space="preserve"> We prove what is working.</w:t>
      </w:r>
      <w:r w:rsidRPr="00F73C6B">
        <w:rPr>
          <w:highlight w:val="cyan"/>
        </w:rPr>
        <w:t>:</w:t>
      </w:r>
      <w:r>
        <w:t xml:space="preserve"> </w:t>
      </w:r>
    </w:p>
    <w:p w:rsidR="00EE046F" w:rsidRDefault="008F2418">
      <w:pPr>
        <w:pStyle w:val="Heading2"/>
      </w:pPr>
      <w:r>
        <w:t>09. INSIGHTS</w:t>
      </w:r>
    </w:p>
    <w:p w:rsidR="00EE046F" w:rsidRDefault="008F2418">
      <w:pPr>
        <w:rPr>
          <w:rFonts w:hint="eastAsia"/>
        </w:rPr>
      </w:pPr>
      <w:r>
        <w:t>Show 3–4 strong, authority-building articles.</w:t>
      </w:r>
    </w:p>
    <w:p w:rsidR="00EE046F" w:rsidRDefault="008F2418">
      <w:pPr>
        <w:rPr>
          <w:rFonts w:hint="eastAsia"/>
        </w:rPr>
      </w:pPr>
      <w:r>
        <w:lastRenderedPageBreak/>
        <w:t>Prioritise original, sector-relevant and India-relevant thinking over generic marketing articles.</w:t>
      </w:r>
    </w:p>
    <w:p w:rsidR="00EE046F" w:rsidRDefault="008F2418">
      <w:r>
        <w:rPr>
          <w:b/>
        </w:rPr>
        <w:t xml:space="preserve">Implementation note: </w:t>
      </w:r>
      <w:r w:rsidRPr="00E11F06">
        <w:rPr>
          <w:highlight w:val="yellow"/>
        </w:rPr>
        <w:t>Use Insights to demonstrate expertise</w:t>
      </w:r>
      <w:r>
        <w:t>, not simpl</w:t>
      </w:r>
      <w:r>
        <w:t>y to fill a page.</w:t>
      </w:r>
    </w:p>
    <w:p w:rsidR="00F73C6B" w:rsidRDefault="00F73C6B" w:rsidP="00F73C6B">
      <w:pPr>
        <w:pStyle w:val="Heading3"/>
      </w:pPr>
      <w:r>
        <w:t xml:space="preserve">:: </w:t>
      </w:r>
      <w:r>
        <w:t>What the 3–4 articles should do</w:t>
      </w:r>
    </w:p>
    <w:p w:rsidR="00F73C6B" w:rsidRPr="00EB2148" w:rsidRDefault="00F73C6B" w:rsidP="00F73C6B">
      <w:pPr>
        <w:pStyle w:val="NormalWeb"/>
        <w:rPr>
          <w:highlight w:val="cyan"/>
        </w:rPr>
      </w:pPr>
      <w:r w:rsidRPr="00EB2148">
        <w:rPr>
          <w:highlight w:val="cyan"/>
        </w:rPr>
        <w:t xml:space="preserve">Instead of generic topics like </w:t>
      </w:r>
      <w:r w:rsidRPr="00EB2148">
        <w:rPr>
          <w:rStyle w:val="Emphasis"/>
          <w:highlight w:val="cyan"/>
        </w:rPr>
        <w:t>“10 Digital Marketing Trends for 2026,”</w:t>
      </w:r>
      <w:r w:rsidRPr="00EB2148">
        <w:rPr>
          <w:highlight w:val="cyan"/>
        </w:rPr>
        <w:t xml:space="preserve"> create </w:t>
      </w:r>
      <w:r w:rsidRPr="00EB2148">
        <w:rPr>
          <w:rStyle w:val="Strong"/>
          <w:highlight w:val="cyan"/>
        </w:rPr>
        <w:t>point-of-view articles</w:t>
      </w:r>
      <w:r w:rsidRPr="00EB2148">
        <w:rPr>
          <w:highlight w:val="cyan"/>
        </w:rPr>
        <w:t xml:space="preserve"> around problems that your target clients actually face.</w:t>
      </w:r>
    </w:p>
    <w:p w:rsidR="00F73C6B" w:rsidRPr="00EB2148" w:rsidRDefault="00F73C6B" w:rsidP="00F73C6B">
      <w:pPr>
        <w:pStyle w:val="NormalWeb"/>
        <w:rPr>
          <w:highlight w:val="cyan"/>
        </w:rPr>
      </w:pPr>
      <w:r w:rsidRPr="00EB2148">
        <w:rPr>
          <w:highlight w:val="cyan"/>
        </w:rPr>
        <w:t>For example:</w:t>
      </w:r>
    </w:p>
    <w:p w:rsidR="00F73C6B" w:rsidRPr="00EB2148" w:rsidRDefault="00F73C6B" w:rsidP="00F73C6B">
      <w:pPr>
        <w:pStyle w:val="Heading4"/>
        <w:rPr>
          <w:highlight w:val="cyan"/>
        </w:rPr>
      </w:pPr>
      <w:r w:rsidRPr="00EB2148">
        <w:rPr>
          <w:highlight w:val="cyan"/>
        </w:rPr>
        <w:t>1. Healthcare</w:t>
      </w:r>
    </w:p>
    <w:p w:rsidR="00F73C6B" w:rsidRPr="00EB2148" w:rsidRDefault="00F73C6B" w:rsidP="00F73C6B">
      <w:pPr>
        <w:pStyle w:val="NormalWeb"/>
        <w:rPr>
          <w:highlight w:val="cyan"/>
        </w:rPr>
      </w:pPr>
      <w:r w:rsidRPr="00EB2148">
        <w:rPr>
          <w:rStyle w:val="Strong"/>
          <w:highlight w:val="cyan"/>
        </w:rPr>
        <w:t>“India’s Hospitals Don’t Have a Marketing Problem. They Have a Trust Problem.”</w:t>
      </w:r>
    </w:p>
    <w:p w:rsidR="00F73C6B" w:rsidRPr="00EB2148" w:rsidRDefault="00F73C6B" w:rsidP="00F73C6B">
      <w:pPr>
        <w:pStyle w:val="NormalWeb"/>
        <w:rPr>
          <w:highlight w:val="cyan"/>
        </w:rPr>
      </w:pPr>
      <w:r w:rsidRPr="00EB2148">
        <w:rPr>
          <w:highlight w:val="cyan"/>
        </w:rPr>
        <w:t>Angle: Why hospital branding cannot be reduced to social media, doctor reels and Google Ads. Discuss patient trust, doctor reputation, digital experience, communication and the complete patient journey.</w:t>
      </w:r>
    </w:p>
    <w:p w:rsidR="00F73C6B" w:rsidRPr="00EB2148" w:rsidRDefault="00F73C6B" w:rsidP="00F73C6B">
      <w:pPr>
        <w:pStyle w:val="NormalWeb"/>
        <w:rPr>
          <w:highlight w:val="cyan"/>
        </w:rPr>
      </w:pPr>
      <w:r w:rsidRPr="00EB2148">
        <w:rPr>
          <w:rStyle w:val="Strong"/>
          <w:highlight w:val="cyan"/>
        </w:rPr>
        <w:t>Authority signal:</w:t>
      </w:r>
      <w:r w:rsidRPr="00EB2148">
        <w:rPr>
          <w:highlight w:val="cyan"/>
        </w:rPr>
        <w:t xml:space="preserve"> Sensora demonstrates healthcare understanding rather than selling “digital marketing.”</w:t>
      </w:r>
    </w:p>
    <w:p w:rsidR="00F73C6B" w:rsidRPr="00EB2148" w:rsidRDefault="00F73C6B" w:rsidP="00F73C6B">
      <w:pPr>
        <w:rPr>
          <w:highlight w:val="cyan"/>
        </w:rPr>
      </w:pPr>
      <w:r w:rsidRPr="00EB2148">
        <w:rPr>
          <w:highlight w:val="cyan"/>
        </w:rPr>
        <w:pict>
          <v:rect id="_x0000_i1028" style="width:0;height:1.5pt" o:hralign="center" o:hrstd="t" o:hr="t" fillcolor="#a0a0a0" stroked="f"/>
        </w:pict>
      </w:r>
    </w:p>
    <w:p w:rsidR="00F73C6B" w:rsidRPr="00EB2148" w:rsidRDefault="00F73C6B" w:rsidP="00F73C6B">
      <w:pPr>
        <w:pStyle w:val="Heading4"/>
        <w:rPr>
          <w:highlight w:val="cyan"/>
        </w:rPr>
      </w:pPr>
      <w:r w:rsidRPr="00EB2148">
        <w:rPr>
          <w:highlight w:val="cyan"/>
        </w:rPr>
        <w:t>2. Education</w:t>
      </w:r>
    </w:p>
    <w:p w:rsidR="00F73C6B" w:rsidRPr="00EB2148" w:rsidRDefault="00F73C6B" w:rsidP="00F73C6B">
      <w:pPr>
        <w:pStyle w:val="NormalWeb"/>
        <w:rPr>
          <w:highlight w:val="cyan"/>
        </w:rPr>
      </w:pPr>
      <w:r w:rsidRPr="00EB2148">
        <w:rPr>
          <w:rStyle w:val="Strong"/>
          <w:highlight w:val="cyan"/>
        </w:rPr>
        <w:t>“Why Indian Schools Are Becoming Brands — and Why Admissions Marketing Alone Isn’t Enough.”</w:t>
      </w:r>
    </w:p>
    <w:p w:rsidR="00F73C6B" w:rsidRPr="00EB2148" w:rsidRDefault="00F73C6B" w:rsidP="00F73C6B">
      <w:pPr>
        <w:pStyle w:val="NormalWeb"/>
        <w:rPr>
          <w:highlight w:val="cyan"/>
        </w:rPr>
      </w:pPr>
      <w:r w:rsidRPr="00EB2148">
        <w:rPr>
          <w:highlight w:val="cyan"/>
        </w:rPr>
        <w:t>Angle: Parents don't choose a school based purely on advertisements. Explore reputation, academic positioning, parent experience, digital presence, campus experience and word-of-mouth.</w:t>
      </w:r>
    </w:p>
    <w:p w:rsidR="00F73C6B" w:rsidRPr="00EB2148" w:rsidRDefault="00F73C6B" w:rsidP="00F73C6B">
      <w:pPr>
        <w:pStyle w:val="NormalWeb"/>
        <w:rPr>
          <w:highlight w:val="cyan"/>
        </w:rPr>
      </w:pPr>
      <w:r w:rsidRPr="00EB2148">
        <w:rPr>
          <w:rStyle w:val="Strong"/>
          <w:highlight w:val="cyan"/>
        </w:rPr>
        <w:t>Authority signal:</w:t>
      </w:r>
      <w:r w:rsidRPr="00EB2148">
        <w:rPr>
          <w:highlight w:val="cyan"/>
        </w:rPr>
        <w:t xml:space="preserve"> Shows Sensora understands the </w:t>
      </w:r>
      <w:r w:rsidRPr="00EB2148">
        <w:rPr>
          <w:rStyle w:val="Strong"/>
          <w:highlight w:val="cyan"/>
        </w:rPr>
        <w:t>admission ecosystem</w:t>
      </w:r>
      <w:r w:rsidRPr="00EB2148">
        <w:rPr>
          <w:highlight w:val="cyan"/>
        </w:rPr>
        <w:t>, not merely school social media.</w:t>
      </w:r>
    </w:p>
    <w:p w:rsidR="00F73C6B" w:rsidRPr="00EB2148" w:rsidRDefault="00F73C6B" w:rsidP="00F73C6B">
      <w:pPr>
        <w:rPr>
          <w:highlight w:val="cyan"/>
        </w:rPr>
      </w:pPr>
      <w:r w:rsidRPr="00EB2148">
        <w:rPr>
          <w:highlight w:val="cyan"/>
        </w:rPr>
        <w:pict>
          <v:rect id="_x0000_i1029" style="width:0;height:1.5pt" o:hralign="center" o:hrstd="t" o:hr="t" fillcolor="#a0a0a0" stroked="f"/>
        </w:pict>
      </w:r>
    </w:p>
    <w:p w:rsidR="00F73C6B" w:rsidRPr="00EB2148" w:rsidRDefault="00F73C6B" w:rsidP="00F73C6B">
      <w:pPr>
        <w:pStyle w:val="Heading4"/>
        <w:rPr>
          <w:highlight w:val="cyan"/>
        </w:rPr>
      </w:pPr>
      <w:r w:rsidRPr="00EB2148">
        <w:rPr>
          <w:highlight w:val="cyan"/>
        </w:rPr>
        <w:t>3. Business / B2B</w:t>
      </w:r>
    </w:p>
    <w:p w:rsidR="00F73C6B" w:rsidRPr="00EB2148" w:rsidRDefault="00F73C6B" w:rsidP="00F73C6B">
      <w:pPr>
        <w:pStyle w:val="NormalWeb"/>
        <w:rPr>
          <w:highlight w:val="cyan"/>
        </w:rPr>
      </w:pPr>
      <w:r w:rsidRPr="00EB2148">
        <w:rPr>
          <w:rStyle w:val="Strong"/>
          <w:highlight w:val="cyan"/>
        </w:rPr>
        <w:t>“The Invisible Indian Brand: When a Good Business Is Known by Too Few People.”</w:t>
      </w:r>
    </w:p>
    <w:p w:rsidR="00F73C6B" w:rsidRPr="00EB2148" w:rsidRDefault="00F73C6B" w:rsidP="00F73C6B">
      <w:pPr>
        <w:pStyle w:val="NormalWeb"/>
        <w:rPr>
          <w:highlight w:val="cyan"/>
        </w:rPr>
      </w:pPr>
      <w:r w:rsidRPr="00EB2148">
        <w:rPr>
          <w:highlight w:val="cyan"/>
        </w:rPr>
        <w:t>Angle: Many Indian businesses have strong products, distribution and expertise but weak brand visibility. Explain how positioning, authority, content, digital presence and customer experience work together.</w:t>
      </w:r>
    </w:p>
    <w:p w:rsidR="00F73C6B" w:rsidRPr="00EB2148" w:rsidRDefault="00F73C6B" w:rsidP="00F73C6B">
      <w:pPr>
        <w:pStyle w:val="NormalWeb"/>
        <w:rPr>
          <w:highlight w:val="cyan"/>
        </w:rPr>
      </w:pPr>
      <w:r w:rsidRPr="00EB2148">
        <w:rPr>
          <w:rStyle w:val="Strong"/>
          <w:highlight w:val="cyan"/>
        </w:rPr>
        <w:t>Authority signal:</w:t>
      </w:r>
      <w:r w:rsidRPr="00EB2148">
        <w:rPr>
          <w:highlight w:val="cyan"/>
        </w:rPr>
        <w:t xml:space="preserve"> Positions Sensora as a growth partner for established businesses.</w:t>
      </w:r>
    </w:p>
    <w:p w:rsidR="00F73C6B" w:rsidRPr="00EB2148" w:rsidRDefault="00F73C6B" w:rsidP="00F73C6B">
      <w:pPr>
        <w:rPr>
          <w:highlight w:val="cyan"/>
        </w:rPr>
      </w:pPr>
      <w:r w:rsidRPr="00EB2148">
        <w:rPr>
          <w:highlight w:val="cyan"/>
        </w:rPr>
        <w:pict>
          <v:rect id="_x0000_i1030" style="width:0;height:1.5pt" o:hralign="center" o:hrstd="t" o:hr="t" fillcolor="#a0a0a0" stroked="f"/>
        </w:pict>
      </w:r>
    </w:p>
    <w:p w:rsidR="00F73C6B" w:rsidRPr="00EB2148" w:rsidRDefault="00F73C6B" w:rsidP="00F73C6B">
      <w:pPr>
        <w:pStyle w:val="Heading4"/>
        <w:rPr>
          <w:highlight w:val="cyan"/>
        </w:rPr>
      </w:pPr>
      <w:r w:rsidRPr="00EB2148">
        <w:rPr>
          <w:highlight w:val="cyan"/>
        </w:rPr>
        <w:t>4. Sensora's Own Point of View</w:t>
      </w:r>
    </w:p>
    <w:p w:rsidR="00F73C6B" w:rsidRPr="00EB2148" w:rsidRDefault="00F73C6B" w:rsidP="00F73C6B">
      <w:pPr>
        <w:pStyle w:val="NormalWeb"/>
        <w:rPr>
          <w:highlight w:val="cyan"/>
        </w:rPr>
      </w:pPr>
      <w:r w:rsidRPr="00EB2148">
        <w:rPr>
          <w:rStyle w:val="Strong"/>
          <w:highlight w:val="cyan"/>
        </w:rPr>
        <w:t>“Marketing Is No Longer What People See. It Is What They Experience.”</w:t>
      </w:r>
    </w:p>
    <w:p w:rsidR="00F73C6B" w:rsidRPr="00EB2148" w:rsidRDefault="00F73C6B" w:rsidP="00F73C6B">
      <w:pPr>
        <w:pStyle w:val="NormalWeb"/>
        <w:rPr>
          <w:highlight w:val="cyan"/>
        </w:rPr>
      </w:pPr>
      <w:r w:rsidRPr="00EB2148">
        <w:rPr>
          <w:highlight w:val="cyan"/>
        </w:rPr>
        <w:lastRenderedPageBreak/>
        <w:t xml:space="preserve">This could become a </w:t>
      </w:r>
      <w:r w:rsidRPr="00EB2148">
        <w:rPr>
          <w:rStyle w:val="Strong"/>
          <w:highlight w:val="cyan"/>
        </w:rPr>
        <w:t>Sensora flagship thought-leadership piece</w:t>
      </w:r>
      <w:r w:rsidRPr="00EB2148">
        <w:rPr>
          <w:highlight w:val="cyan"/>
        </w:rPr>
        <w:t>.</w:t>
      </w:r>
    </w:p>
    <w:p w:rsidR="00F73C6B" w:rsidRPr="00EB2148" w:rsidRDefault="00F73C6B" w:rsidP="00F73C6B">
      <w:pPr>
        <w:pStyle w:val="NormalWeb"/>
        <w:rPr>
          <w:highlight w:val="cyan"/>
        </w:rPr>
      </w:pPr>
      <w:r w:rsidRPr="00EB2148">
        <w:rPr>
          <w:highlight w:val="cyan"/>
        </w:rPr>
        <w:t>Build it around your philosophy:</w:t>
      </w:r>
    </w:p>
    <w:p w:rsidR="00F73C6B" w:rsidRPr="00EB2148" w:rsidRDefault="00F73C6B" w:rsidP="00F73C6B">
      <w:pPr>
        <w:pStyle w:val="NormalWeb"/>
        <w:rPr>
          <w:highlight w:val="cyan"/>
        </w:rPr>
      </w:pPr>
      <w:r w:rsidRPr="00EB2148">
        <w:rPr>
          <w:rStyle w:val="Strong"/>
          <w:highlight w:val="cyan"/>
        </w:rPr>
        <w:t>SEE → HEAR → FEEL → TRUST → GROW</w:t>
      </w:r>
    </w:p>
    <w:p w:rsidR="00F73C6B" w:rsidRDefault="00F73C6B" w:rsidP="00F73C6B">
      <w:pPr>
        <w:pStyle w:val="NormalWeb"/>
        <w:rPr>
          <w:rFonts w:hint="eastAsia"/>
        </w:rPr>
      </w:pPr>
      <w:r w:rsidRPr="00EB2148">
        <w:rPr>
          <w:highlight w:val="cyan"/>
        </w:rPr>
        <w:t xml:space="preserve">Show how a brand moves from simply being noticed to becoming </w:t>
      </w:r>
      <w:r w:rsidRPr="00EB2148">
        <w:rPr>
          <w:rStyle w:val="Strong"/>
          <w:highlight w:val="cyan"/>
        </w:rPr>
        <w:t>understood, trusted and remembered</w:t>
      </w:r>
      <w:r w:rsidRPr="00EB2148">
        <w:rPr>
          <w:highlight w:val="cyan"/>
        </w:rPr>
        <w:t>.</w:t>
      </w:r>
      <w:r w:rsidRPr="00EB2148">
        <w:rPr>
          <w:highlight w:val="cyan"/>
        </w:rPr>
        <w:t>::</w:t>
      </w:r>
    </w:p>
    <w:p w:rsidR="00EE046F" w:rsidRDefault="008F2418">
      <w:pPr>
        <w:pStyle w:val="Heading2"/>
      </w:pPr>
      <w:r>
        <w:t>10. ABOUT / PEOPLE</w:t>
      </w:r>
    </w:p>
    <w:p w:rsidR="00EE046F" w:rsidRDefault="008F2418">
      <w:pPr>
        <w:rPr>
          <w:rFonts w:hint="eastAsia"/>
        </w:rPr>
      </w:pPr>
      <w:r>
        <w:t>Introduce the people behind Sensora.</w:t>
      </w:r>
    </w:p>
    <w:p w:rsidR="00EE046F" w:rsidRDefault="008F2418">
      <w:r w:rsidRPr="00E11F06">
        <w:rPr>
          <w:highlight w:val="yellow"/>
        </w:rPr>
        <w:t>Add founder / leadership profiles, short bios and LinkedIn links where appropriate.</w:t>
      </w:r>
    </w:p>
    <w:p w:rsidR="00EB2148" w:rsidRDefault="00EB2148"/>
    <w:p w:rsidR="00EB2148" w:rsidRDefault="00EB2148">
      <w:r>
        <w:t>Founder &amp; Leadership</w:t>
      </w:r>
      <w:r>
        <w:t>:</w:t>
      </w:r>
    </w:p>
    <w:p w:rsidR="00EB2148" w:rsidRDefault="00EB2148" w:rsidP="00EB2148">
      <w:pPr>
        <w:pStyle w:val="pdq2pgselectionanchorcontainer"/>
      </w:pPr>
      <w:r>
        <w:t>or each person, use a premium profile card:</w:t>
      </w:r>
    </w:p>
    <w:p w:rsidR="00EB2148" w:rsidRPr="00EB2148" w:rsidRDefault="00EB2148" w:rsidP="00EB2148">
      <w:pPr>
        <w:spacing w:before="100" w:beforeAutospacing="1" w:after="100" w:afterAutospacing="1"/>
        <w:rPr>
          <w:highlight w:val="cyan"/>
        </w:rPr>
      </w:pPr>
      <w:r w:rsidRPr="00EB2148">
        <w:rPr>
          <w:rStyle w:val="Strong"/>
          <w:highlight w:val="cyan"/>
        </w:rPr>
        <w:t>::</w:t>
      </w:r>
      <w:r w:rsidRPr="00EB2148">
        <w:rPr>
          <w:rStyle w:val="Strong"/>
          <w:highlight w:val="cyan"/>
        </w:rPr>
        <w:t>[PHOTO]</w:t>
      </w:r>
    </w:p>
    <w:p w:rsidR="00EB2148" w:rsidRPr="00EB2148" w:rsidRDefault="00EB2148" w:rsidP="00EB2148">
      <w:pPr>
        <w:pStyle w:val="Heading3"/>
        <w:rPr>
          <w:highlight w:val="cyan"/>
        </w:rPr>
      </w:pPr>
      <w:r w:rsidRPr="00EB2148">
        <w:rPr>
          <w:rStyle w:val="Strong"/>
          <w:b/>
          <w:bCs/>
          <w:highlight w:val="cyan"/>
        </w:rPr>
        <w:t>[</w:t>
      </w:r>
      <w:r w:rsidRPr="00EB2148">
        <w:rPr>
          <w:rStyle w:val="Strong"/>
          <w:b/>
          <w:bCs/>
          <w:highlight w:val="cyan"/>
        </w:rPr>
        <w:t>Dr. Henna Bhargava</w:t>
      </w:r>
      <w:r w:rsidRPr="00EB2148">
        <w:rPr>
          <w:rStyle w:val="Strong"/>
          <w:b/>
          <w:bCs/>
          <w:highlight w:val="cyan"/>
        </w:rPr>
        <w:t>]</w:t>
      </w:r>
    </w:p>
    <w:p w:rsidR="00EB2148" w:rsidRPr="00EB2148" w:rsidRDefault="00EB2148" w:rsidP="00EB2148">
      <w:pPr>
        <w:pStyle w:val="isselectedend"/>
        <w:rPr>
          <w:highlight w:val="cyan"/>
        </w:rPr>
      </w:pPr>
      <w:r w:rsidRPr="00EB2148">
        <w:rPr>
          <w:rStyle w:val="Strong"/>
          <w:highlight w:val="cyan"/>
        </w:rPr>
        <w:t>Founder &amp; Strategic Lead, Sensora</w:t>
      </w:r>
    </w:p>
    <w:p w:rsidR="00EB2148" w:rsidRDefault="00EB2148" w:rsidP="00EB2148">
      <w:pPr>
        <w:pStyle w:val="NormalWeb"/>
      </w:pPr>
      <w:r w:rsidRPr="00EB2148">
        <w:rPr>
          <w:highlight w:val="cyan"/>
        </w:rPr>
        <w:t xml:space="preserve">Dr. Henna Luthra Bhargava is the founder and driving force behind Sensora, bringing a healthcare-first perspective to the way organisations build reputation, trust and long-term brand value. She leads Sensora’s vision, strategic direction and healthcare practice, working with organisations to transform expertise into powerful brands and meaningful experiences. Her conviction is that </w:t>
      </w:r>
      <w:r w:rsidRPr="00EB2148">
        <w:rPr>
          <w:rStyle w:val="Strong"/>
          <w:highlight w:val="cyan"/>
        </w:rPr>
        <w:t>healthcare brands should not simply communicate what they do—they should create confidence in who they are, earn trust through every interaction, and become remembered for the difference they make.</w:t>
      </w:r>
    </w:p>
    <w:p w:rsidR="00EB2148" w:rsidRDefault="00EB2148" w:rsidP="00EB2148">
      <w:pPr>
        <w:pStyle w:val="NormalWeb"/>
      </w:pPr>
      <w:hyperlink r:id="rId9" w:tgtFrame="_blank" w:history="1">
        <w:r w:rsidRPr="00EB2148">
          <w:rPr>
            <w:rStyle w:val="Hyperlink"/>
            <w:rFonts w:eastAsiaTheme="majorEastAsia"/>
            <w:highlight w:val="cyan"/>
          </w:rPr>
          <w:t>LinkedIn</w:t>
        </w:r>
      </w:hyperlink>
      <w:r>
        <w:rPr>
          <w:rStyle w:val="contents"/>
          <w:rFonts w:eastAsiaTheme="majorEastAsia"/>
        </w:rPr>
        <w:t>::</w:t>
      </w:r>
    </w:p>
    <w:p w:rsidR="00EB2148" w:rsidRDefault="00EB2148"/>
    <w:p w:rsidR="00EB2148" w:rsidRDefault="00EB2148">
      <w:pPr>
        <w:rPr>
          <w:rFonts w:hint="eastAsia"/>
        </w:rPr>
      </w:pPr>
    </w:p>
    <w:p w:rsidR="00EE046F" w:rsidRDefault="008F2418">
      <w:pPr>
        <w:rPr>
          <w:rFonts w:hint="eastAsia"/>
        </w:rPr>
      </w:pPr>
      <w:r>
        <w:rPr>
          <w:b/>
        </w:rPr>
        <w:t xml:space="preserve">Implementation note: </w:t>
      </w:r>
      <w:r>
        <w:t>Humanise the company.</w:t>
      </w:r>
    </w:p>
    <w:p w:rsidR="00EE046F" w:rsidRDefault="008F2418">
      <w:pPr>
        <w:pStyle w:val="Heading2"/>
      </w:pPr>
      <w:r>
        <w:t>11. FINAL CTA</w:t>
      </w:r>
    </w:p>
    <w:p w:rsidR="00EE046F" w:rsidRDefault="008F2418">
      <w:pPr>
        <w:rPr>
          <w:rFonts w:hint="eastAsia"/>
        </w:rPr>
      </w:pPr>
      <w:r>
        <w:t>What are you building, changing or growin</w:t>
      </w:r>
      <w:r>
        <w:t>g?</w:t>
      </w:r>
    </w:p>
    <w:p w:rsidR="00EE046F" w:rsidRDefault="008F2418">
      <w:pPr>
        <w:rPr>
          <w:rFonts w:hint="eastAsia"/>
        </w:rPr>
      </w:pPr>
      <w:r w:rsidRPr="00E11F06">
        <w:rPr>
          <w:highlight w:val="yellow"/>
        </w:rPr>
        <w:t>CTA: Start a Conversation</w:t>
      </w:r>
      <w:r>
        <w:t xml:space="preserve">  |  Optional</w:t>
      </w:r>
      <w:r w:rsidRPr="00EB2148">
        <w:rPr>
          <w:highlight w:val="yellow"/>
        </w:rPr>
        <w:t>: Book a 20-minute conversation</w:t>
      </w:r>
    </w:p>
    <w:p w:rsidR="00EE046F" w:rsidRDefault="008F2418">
      <w:pPr>
        <w:rPr>
          <w:rFonts w:hint="eastAsia"/>
        </w:rPr>
      </w:pPr>
      <w:r>
        <w:rPr>
          <w:b/>
        </w:rPr>
        <w:t xml:space="preserve">Implementation note: </w:t>
      </w:r>
      <w:r>
        <w:t>Keep the final CTA simple, prominent and low-friction.</w:t>
      </w:r>
    </w:p>
    <w:p w:rsidR="00EE046F" w:rsidRDefault="008F2418">
      <w:pPr>
        <w:pStyle w:val="Heading1"/>
      </w:pPr>
      <w:r>
        <w:t>4. Navigation Changes</w:t>
      </w:r>
    </w:p>
    <w:p w:rsidR="00EE046F" w:rsidRDefault="008F2418">
      <w:pPr>
        <w:rPr>
          <w:rFonts w:hint="eastAsia"/>
        </w:rPr>
      </w:pPr>
      <w:r>
        <w:t>Simplify the main navigation to:</w:t>
      </w:r>
    </w:p>
    <w:p w:rsidR="00EE046F" w:rsidRDefault="008F2418">
      <w:pPr>
        <w:rPr>
          <w:rFonts w:hint="eastAsia"/>
        </w:rPr>
      </w:pPr>
      <w:r>
        <w:rPr>
          <w:b/>
        </w:rPr>
        <w:lastRenderedPageBreak/>
        <w:t xml:space="preserve">Work  |  What We Do  |  Industries  |  How We Work  </w:t>
      </w:r>
      <w:r>
        <w:rPr>
          <w:b/>
        </w:rPr>
        <w:t>|  About  |  Insights  |  Start a Conversation</w:t>
      </w:r>
    </w:p>
    <w:p w:rsidR="00EE046F" w:rsidRDefault="008F2418">
      <w:pPr>
        <w:rPr>
          <w:rFonts w:hint="eastAsia"/>
        </w:rPr>
      </w:pPr>
      <w:r w:rsidRPr="00E11F06">
        <w:rPr>
          <w:highlight w:val="yellow"/>
        </w:rPr>
        <w:t>Move Careers to the footer. Keep the primary CTA visually distinct</w:t>
      </w:r>
      <w:r>
        <w:t>.</w:t>
      </w:r>
    </w:p>
    <w:p w:rsidR="00EE046F" w:rsidRDefault="008F2418">
      <w:pPr>
        <w:pStyle w:val="Heading1"/>
      </w:pPr>
      <w:r>
        <w:t>5. Service Architecture</w:t>
      </w:r>
    </w:p>
    <w:p w:rsidR="00EE046F" w:rsidRDefault="008F2418">
      <w:pPr>
        <w:rPr>
          <w:rFonts w:hint="eastAsia"/>
        </w:rPr>
      </w:pPr>
      <w:r>
        <w:t xml:space="preserve">Do not present too many capabilities with equal visual weight. </w:t>
      </w:r>
      <w:r w:rsidRPr="00E11F06">
        <w:rPr>
          <w:highlight w:val="yellow"/>
        </w:rPr>
        <w:t>Lead with three business outcomes.</w:t>
      </w:r>
    </w:p>
    <w:p w:rsidR="00EE046F" w:rsidRPr="00EB2148" w:rsidRDefault="008F2418">
      <w:pPr>
        <w:pStyle w:val="Heading2"/>
        <w:rPr>
          <w:highlight w:val="cyan"/>
        </w:rPr>
      </w:pPr>
      <w:r w:rsidRPr="00EB2148">
        <w:rPr>
          <w:highlight w:val="cyan"/>
        </w:rPr>
        <w:t>BUILD</w:t>
      </w:r>
    </w:p>
    <w:p w:rsidR="00EE046F" w:rsidRPr="00EB2148" w:rsidRDefault="008F2418">
      <w:pPr>
        <w:rPr>
          <w:rFonts w:hint="eastAsia"/>
          <w:highlight w:val="cyan"/>
        </w:rPr>
      </w:pPr>
      <w:r w:rsidRPr="00EB2148">
        <w:rPr>
          <w:highlight w:val="cyan"/>
        </w:rPr>
        <w:t>Brand strateg</w:t>
      </w:r>
      <w:r w:rsidRPr="00EB2148">
        <w:rPr>
          <w:highlight w:val="cyan"/>
        </w:rPr>
        <w:t>y • Positioning • Brand architecture • Naming • Identity • Messaging • Rebranding</w:t>
      </w:r>
    </w:p>
    <w:p w:rsidR="00EE046F" w:rsidRPr="00EB2148" w:rsidRDefault="008F2418">
      <w:pPr>
        <w:pStyle w:val="Heading2"/>
        <w:rPr>
          <w:highlight w:val="cyan"/>
        </w:rPr>
      </w:pPr>
      <w:r w:rsidRPr="00EB2148">
        <w:rPr>
          <w:highlight w:val="cyan"/>
        </w:rPr>
        <w:t>ENGAGE</w:t>
      </w:r>
    </w:p>
    <w:p w:rsidR="00EE046F" w:rsidRPr="00EB2148" w:rsidRDefault="008F2418">
      <w:pPr>
        <w:rPr>
          <w:rFonts w:hint="eastAsia"/>
          <w:highlight w:val="cyan"/>
        </w:rPr>
      </w:pPr>
      <w:r w:rsidRPr="00EB2148">
        <w:rPr>
          <w:highlight w:val="cyan"/>
        </w:rPr>
        <w:t>Creative • Content • Campaigns • Digital • Website • Social • Experiences • Events</w:t>
      </w:r>
    </w:p>
    <w:p w:rsidR="00EE046F" w:rsidRPr="00EB2148" w:rsidRDefault="008F2418">
      <w:pPr>
        <w:pStyle w:val="Heading2"/>
        <w:rPr>
          <w:highlight w:val="cyan"/>
        </w:rPr>
      </w:pPr>
      <w:r w:rsidRPr="00EB2148">
        <w:rPr>
          <w:highlight w:val="cyan"/>
        </w:rPr>
        <w:t>GROW</w:t>
      </w:r>
    </w:p>
    <w:p w:rsidR="00EE046F" w:rsidRDefault="008F2418">
      <w:pPr>
        <w:rPr>
          <w:rFonts w:hint="eastAsia"/>
        </w:rPr>
      </w:pPr>
      <w:r w:rsidRPr="00EB2148">
        <w:rPr>
          <w:highlight w:val="cyan"/>
        </w:rPr>
        <w:t>Performance marketing • Lead generation • Conversion • CRM • Automation • Techn</w:t>
      </w:r>
      <w:r w:rsidRPr="00EB2148">
        <w:rPr>
          <w:highlight w:val="cyan"/>
        </w:rPr>
        <w:t>ology • Analytics</w:t>
      </w:r>
    </w:p>
    <w:p w:rsidR="00EE046F" w:rsidRDefault="008F2418">
      <w:pPr>
        <w:pStyle w:val="Heading1"/>
      </w:pPr>
      <w:r>
        <w:t>6. Case Study Requirements</w:t>
      </w:r>
    </w:p>
    <w:p w:rsidR="00EE046F" w:rsidRDefault="008F2418">
      <w:pPr>
        <w:rPr>
          <w:rFonts w:hint="eastAsia"/>
        </w:rPr>
      </w:pPr>
      <w:r>
        <w:t>Every published case study should follow the same easy-to-scan structure:</w:t>
      </w:r>
    </w:p>
    <w:p w:rsidR="00EE046F" w:rsidRDefault="008F2418">
      <w:pPr>
        <w:pStyle w:val="ListBullet"/>
        <w:rPr>
          <w:rFonts w:hint="eastAsia"/>
        </w:rPr>
      </w:pPr>
      <w:r>
        <w:t>Client + sector</w:t>
      </w:r>
    </w:p>
    <w:p w:rsidR="00EE046F" w:rsidRDefault="008F2418">
      <w:pPr>
        <w:pStyle w:val="ListBullet"/>
        <w:rPr>
          <w:rFonts w:hint="eastAsia"/>
        </w:rPr>
      </w:pPr>
      <w:r>
        <w:t>The challenge — what business problem existed?</w:t>
      </w:r>
    </w:p>
    <w:p w:rsidR="00EE046F" w:rsidRDefault="008F2418">
      <w:pPr>
        <w:pStyle w:val="ListBullet"/>
        <w:rPr>
          <w:rFonts w:hint="eastAsia"/>
        </w:rPr>
      </w:pPr>
      <w:r>
        <w:t>The insight — what did Sensora discover?</w:t>
      </w:r>
    </w:p>
    <w:p w:rsidR="00EE046F" w:rsidRDefault="008F2418">
      <w:pPr>
        <w:pStyle w:val="ListBullet"/>
        <w:rPr>
          <w:rFonts w:hint="eastAsia"/>
        </w:rPr>
      </w:pPr>
      <w:r>
        <w:t xml:space="preserve">The strategy — what was the </w:t>
      </w:r>
      <w:r>
        <w:t>strategic approach?</w:t>
      </w:r>
    </w:p>
    <w:p w:rsidR="00EE046F" w:rsidRDefault="008F2418">
      <w:pPr>
        <w:pStyle w:val="ListBullet"/>
        <w:rPr>
          <w:rFonts w:hint="eastAsia"/>
        </w:rPr>
      </w:pPr>
      <w:r>
        <w:t>The execution — what was actually created / implemented?</w:t>
      </w:r>
    </w:p>
    <w:p w:rsidR="00EE046F" w:rsidRDefault="008F2418">
      <w:pPr>
        <w:pStyle w:val="ListBullet"/>
        <w:rPr>
          <w:rFonts w:hint="eastAsia"/>
        </w:rPr>
      </w:pPr>
      <w:r>
        <w:t>The outcome — what changed?</w:t>
      </w:r>
    </w:p>
    <w:p w:rsidR="00EE046F" w:rsidRDefault="008F2418">
      <w:pPr>
        <w:pStyle w:val="ListBullet"/>
        <w:rPr>
          <w:rFonts w:hint="eastAsia"/>
        </w:rPr>
      </w:pPr>
      <w:r>
        <w:t>Verified metrics wherever available</w:t>
      </w:r>
    </w:p>
    <w:p w:rsidR="00EE046F" w:rsidRDefault="008F2418">
      <w:pPr>
        <w:rPr>
          <w:rFonts w:hint="eastAsia"/>
        </w:rPr>
      </w:pPr>
      <w:r w:rsidRPr="00E11F06">
        <w:rPr>
          <w:highlight w:val="yellow"/>
        </w:rPr>
        <w:t>If there are not enough approved case studies yet, publish fewer rather than filling the section with placeholders.</w:t>
      </w:r>
      <w:r>
        <w:t xml:space="preserve"> Use only approved, genuine work.</w:t>
      </w:r>
    </w:p>
    <w:p w:rsidR="00EE046F" w:rsidRDefault="008F2418">
      <w:pPr>
        <w:pStyle w:val="Heading1"/>
      </w:pPr>
      <w:r>
        <w:t>7. Copy &amp; Tone of Voice</w:t>
      </w:r>
    </w:p>
    <w:p w:rsidR="00EE046F" w:rsidRDefault="008F2418">
      <w:pPr>
        <w:rPr>
          <w:rFonts w:hint="eastAsia"/>
        </w:rPr>
      </w:pPr>
      <w:r>
        <w:t>Rewrite copy throughout the site to be:</w:t>
      </w:r>
    </w:p>
    <w:p w:rsidR="00EE046F" w:rsidRDefault="008F2418">
      <w:pPr>
        <w:pStyle w:val="ListBullet"/>
        <w:rPr>
          <w:rFonts w:hint="eastAsia"/>
        </w:rPr>
      </w:pPr>
      <w:r>
        <w:t>Shorter and more direct</w:t>
      </w:r>
    </w:p>
    <w:p w:rsidR="00EE046F" w:rsidRDefault="008F2418">
      <w:pPr>
        <w:pStyle w:val="ListBullet"/>
        <w:rPr>
          <w:rFonts w:hint="eastAsia"/>
        </w:rPr>
      </w:pPr>
      <w:r>
        <w:t>Human and conversational</w:t>
      </w:r>
    </w:p>
    <w:p w:rsidR="00EE046F" w:rsidRDefault="008F2418">
      <w:pPr>
        <w:pStyle w:val="ListBullet"/>
        <w:rPr>
          <w:rFonts w:hint="eastAsia"/>
        </w:rPr>
      </w:pPr>
      <w:r>
        <w:t>Confident without sounding corporate</w:t>
      </w:r>
    </w:p>
    <w:p w:rsidR="00EE046F" w:rsidRDefault="008F2418">
      <w:pPr>
        <w:pStyle w:val="ListBullet"/>
        <w:rPr>
          <w:rFonts w:hint="eastAsia"/>
        </w:rPr>
      </w:pPr>
      <w:r>
        <w:t>Outcome-focused</w:t>
      </w:r>
    </w:p>
    <w:p w:rsidR="00EE046F" w:rsidRDefault="008F2418">
      <w:pPr>
        <w:pStyle w:val="ListBullet"/>
        <w:rPr>
          <w:rFonts w:hint="eastAsia"/>
        </w:rPr>
      </w:pPr>
      <w:r>
        <w:t>Easy for a business owner / decision-maker to understand</w:t>
      </w:r>
    </w:p>
    <w:p w:rsidR="00EE046F" w:rsidRPr="00E11F06" w:rsidRDefault="008F2418">
      <w:pPr>
        <w:pStyle w:val="Heading2"/>
        <w:rPr>
          <w:highlight w:val="yellow"/>
        </w:rPr>
      </w:pPr>
      <w:r w:rsidRPr="00E11F06">
        <w:rPr>
          <w:highlight w:val="yellow"/>
        </w:rPr>
        <w:t>Avoid</w:t>
      </w:r>
    </w:p>
    <w:p w:rsidR="00EE046F" w:rsidRDefault="008F2418">
      <w:pPr>
        <w:rPr>
          <w:rFonts w:hint="eastAsia"/>
        </w:rPr>
      </w:pPr>
      <w:r w:rsidRPr="00E11F06">
        <w:rPr>
          <w:highlight w:val="yellow"/>
        </w:rPr>
        <w:t>Excessive jargon and repeated use of words such as 'ecosystem', 'holistic', 'synergy', 'transformation' and '360°' unless genuinely necessary.</w:t>
      </w:r>
    </w:p>
    <w:p w:rsidR="00EE046F" w:rsidRDefault="008F2418">
      <w:pPr>
        <w:pStyle w:val="Heading2"/>
      </w:pPr>
      <w:r>
        <w:t>Preferred style</w:t>
      </w:r>
    </w:p>
    <w:p w:rsidR="00EE046F" w:rsidRDefault="008F2418">
      <w:pPr>
        <w:rPr>
          <w:rFonts w:hint="eastAsia"/>
        </w:rPr>
      </w:pPr>
      <w:r>
        <w:t>Use strong headlines, one clear idea per section, short supporting paragraphs and clear CT</w:t>
      </w:r>
      <w:r>
        <w:t>As.</w:t>
      </w:r>
    </w:p>
    <w:p w:rsidR="00EE046F" w:rsidRDefault="008F2418">
      <w:pPr>
        <w:pStyle w:val="Heading1"/>
      </w:pPr>
      <w:r>
        <w:lastRenderedPageBreak/>
        <w:t>8. Contact &amp; Enquiry Experience</w:t>
      </w:r>
    </w:p>
    <w:p w:rsidR="00EE046F" w:rsidRDefault="008F2418">
      <w:pPr>
        <w:rPr>
          <w:rFonts w:hint="eastAsia"/>
        </w:rPr>
      </w:pPr>
      <w:r w:rsidRPr="00E11F06">
        <w:rPr>
          <w:highlight w:val="yellow"/>
        </w:rPr>
        <w:t>Reduce friction in the first enquiry step.</w:t>
      </w:r>
      <w:r>
        <w:t xml:space="preserve"> Do not require a visitor to complete a long qualification form before they can speak to Sensora.</w:t>
      </w:r>
    </w:p>
    <w:p w:rsidR="00EE046F" w:rsidRDefault="008F2418">
      <w:pPr>
        <w:pStyle w:val="Heading2"/>
      </w:pPr>
      <w:r>
        <w:t>Recommended first-step form</w:t>
      </w:r>
    </w:p>
    <w:p w:rsidR="00EE046F" w:rsidRDefault="008F2418">
      <w:pPr>
        <w:pStyle w:val="ListBullet"/>
        <w:rPr>
          <w:rFonts w:hint="eastAsia"/>
        </w:rPr>
      </w:pPr>
      <w:r>
        <w:t>Name</w:t>
      </w:r>
    </w:p>
    <w:p w:rsidR="00EE046F" w:rsidRDefault="008F2418">
      <w:pPr>
        <w:pStyle w:val="ListBullet"/>
        <w:rPr>
          <w:rFonts w:hint="eastAsia"/>
        </w:rPr>
      </w:pPr>
      <w:r>
        <w:t>Work email</w:t>
      </w:r>
    </w:p>
    <w:p w:rsidR="00EE046F" w:rsidRDefault="008F2418">
      <w:pPr>
        <w:pStyle w:val="ListBullet"/>
        <w:rPr>
          <w:rFonts w:hint="eastAsia"/>
        </w:rPr>
      </w:pPr>
      <w:r>
        <w:t>Company</w:t>
      </w:r>
    </w:p>
    <w:p w:rsidR="00EE046F" w:rsidRDefault="008F2418">
      <w:pPr>
        <w:pStyle w:val="ListBullet"/>
        <w:rPr>
          <w:rFonts w:hint="eastAsia"/>
        </w:rPr>
      </w:pPr>
      <w:r>
        <w:t>What can we help you with?</w:t>
      </w:r>
    </w:p>
    <w:p w:rsidR="00EE046F" w:rsidRDefault="008F2418">
      <w:pPr>
        <w:pStyle w:val="ListBullet"/>
        <w:rPr>
          <w:rFonts w:hint="eastAsia"/>
        </w:rPr>
      </w:pPr>
      <w:r>
        <w:t>O</w:t>
      </w:r>
      <w:r>
        <w:t>ptional short project description</w:t>
      </w:r>
    </w:p>
    <w:p w:rsidR="00EE046F" w:rsidRDefault="008F2418">
      <w:pPr>
        <w:rPr>
          <w:rFonts w:hint="eastAsia"/>
        </w:rPr>
      </w:pPr>
      <w:r>
        <w:t>Suggested choices: Build a brand • Grow the business • Launch something • Rebrand • Digital / Website • Marketing • Something else</w:t>
      </w:r>
    </w:p>
    <w:p w:rsidR="00EE046F" w:rsidRDefault="008F2418">
      <w:pPr>
        <w:rPr>
          <w:rFonts w:hint="eastAsia"/>
        </w:rPr>
      </w:pPr>
      <w:r>
        <w:t xml:space="preserve">Budget, organisation stage and deeper qualification questions can be asked after the </w:t>
      </w:r>
      <w:r>
        <w:t>initial enquiry or during a discovery call.</w:t>
      </w:r>
    </w:p>
    <w:p w:rsidR="00EE046F" w:rsidRDefault="008F2418">
      <w:pPr>
        <w:rPr>
          <w:rFonts w:hint="eastAsia"/>
        </w:rPr>
      </w:pPr>
      <w:r w:rsidRPr="00E11F06">
        <w:rPr>
          <w:highlight w:val="yellow"/>
        </w:rPr>
        <w:t>Add a secondary option: “Book a 20-minute conversation”.</w:t>
      </w:r>
    </w:p>
    <w:p w:rsidR="00EE046F" w:rsidRDefault="008F2418">
      <w:pPr>
        <w:pStyle w:val="Heading1"/>
      </w:pPr>
      <w:r>
        <w:t>9. Visual &amp; UI Direction</w:t>
      </w:r>
    </w:p>
    <w:p w:rsidR="00EE046F" w:rsidRDefault="008F2418">
      <w:pPr>
        <w:rPr>
          <w:rFonts w:hint="eastAsia"/>
        </w:rPr>
      </w:pPr>
      <w:r>
        <w:t>Preserve the premium minimal character and improve visual storytelling.</w:t>
      </w:r>
    </w:p>
    <w:p w:rsidR="00EE046F" w:rsidRDefault="008F2418">
      <w:pPr>
        <w:pStyle w:val="ListBullet"/>
        <w:rPr>
          <w:rFonts w:hint="eastAsia"/>
        </w:rPr>
      </w:pPr>
      <w:r>
        <w:t>Use larger, stronger typography for key statements.</w:t>
      </w:r>
    </w:p>
    <w:p w:rsidR="00EE046F" w:rsidRDefault="008F2418">
      <w:pPr>
        <w:pStyle w:val="ListBullet"/>
        <w:rPr>
          <w:rFonts w:hint="eastAsia"/>
        </w:rPr>
      </w:pPr>
      <w:r>
        <w:t>Increa</w:t>
      </w:r>
      <w:r>
        <w:t>se whitespace and reduce dense text blocks.</w:t>
      </w:r>
    </w:p>
    <w:p w:rsidR="00EE046F" w:rsidRDefault="008F2418">
      <w:pPr>
        <w:pStyle w:val="ListBullet"/>
        <w:rPr>
          <w:rFonts w:hint="eastAsia"/>
        </w:rPr>
      </w:pPr>
      <w:r>
        <w:t>Use high-quality real project imagery and people photography.</w:t>
      </w:r>
    </w:p>
    <w:p w:rsidR="00EE046F" w:rsidRDefault="008F2418">
      <w:pPr>
        <w:pStyle w:val="ListBullet"/>
        <w:rPr>
          <w:rFonts w:hint="eastAsia"/>
        </w:rPr>
      </w:pPr>
      <w:r>
        <w:t>Use subtle motion and micro-interactions, especially around SEE → HEAR → FEEL → TRUST → GROW.</w:t>
      </w:r>
    </w:p>
    <w:p w:rsidR="00EE046F" w:rsidRDefault="008F2418">
      <w:pPr>
        <w:pStyle w:val="ListBullet"/>
        <w:rPr>
          <w:rFonts w:hint="eastAsia"/>
        </w:rPr>
      </w:pPr>
      <w:r>
        <w:t>Use restrained colour accents rather than many competing</w:t>
      </w:r>
      <w:r>
        <w:t xml:space="preserve"> colours.</w:t>
      </w:r>
    </w:p>
    <w:p w:rsidR="00EE046F" w:rsidRDefault="008F2418">
      <w:pPr>
        <w:pStyle w:val="ListBullet"/>
        <w:rPr>
          <w:rFonts w:hint="eastAsia"/>
        </w:rPr>
      </w:pPr>
      <w:r>
        <w:t>Use consistent cards, buttons, spacing and iconography.</w:t>
      </w:r>
    </w:p>
    <w:p w:rsidR="00EE046F" w:rsidRDefault="008F2418">
      <w:pPr>
        <w:pStyle w:val="ListBullet"/>
        <w:rPr>
          <w:rFonts w:hint="eastAsia"/>
        </w:rPr>
      </w:pPr>
      <w:r>
        <w:t>Make primary CTAs visually obvious.</w:t>
      </w:r>
    </w:p>
    <w:p w:rsidR="00EE046F" w:rsidRDefault="008F2418">
      <w:pPr>
        <w:pStyle w:val="ListBullet"/>
        <w:rPr>
          <w:rFonts w:hint="eastAsia"/>
        </w:rPr>
      </w:pPr>
      <w:r>
        <w:t>Ensure mobile layouts are equally polished.</w:t>
      </w:r>
    </w:p>
    <w:p w:rsidR="00EE046F" w:rsidRDefault="008F2418">
      <w:pPr>
        <w:pStyle w:val="Heading1"/>
      </w:pPr>
      <w:r>
        <w:t>10. Simplify the 7D Framework</w:t>
      </w:r>
    </w:p>
    <w:p w:rsidR="00EE046F" w:rsidRDefault="008F2418">
      <w:pPr>
        <w:rPr>
          <w:rFonts w:hint="eastAsia"/>
        </w:rPr>
      </w:pPr>
      <w:r>
        <w:t xml:space="preserve">Together with the five-stage Sensora philosophy, the 7D framework can feel like </w:t>
      </w:r>
      <w:r>
        <w:t>too many frameworks for a visitor to remember.</w:t>
      </w:r>
    </w:p>
    <w:p w:rsidR="00EE046F" w:rsidRDefault="008F2418">
      <w:pPr>
        <w:rPr>
          <w:rFonts w:hint="eastAsia"/>
        </w:rPr>
      </w:pPr>
      <w:r>
        <w:t>Preferred public-facing approach: keep SEE → HEAR → FEEL → TRUST → GROW as the main proprietary philosophy.</w:t>
      </w:r>
    </w:p>
    <w:p w:rsidR="00EE046F" w:rsidRPr="0034196A" w:rsidRDefault="008F2418">
      <w:pPr>
        <w:rPr>
          <w:rFonts w:hint="eastAsia"/>
          <w:highlight w:val="yellow"/>
        </w:rPr>
      </w:pPr>
      <w:r w:rsidRPr="0034196A">
        <w:rPr>
          <w:highlight w:val="yellow"/>
        </w:rPr>
        <w:t>If 7D is retained, move it to the How We Work page or simplify it to:</w:t>
      </w:r>
    </w:p>
    <w:p w:rsidR="00EE046F" w:rsidRDefault="008F2418">
      <w:pPr>
        <w:rPr>
          <w:rFonts w:hint="eastAsia"/>
        </w:rPr>
      </w:pPr>
      <w:r w:rsidRPr="0034196A">
        <w:rPr>
          <w:b/>
          <w:highlight w:val="yellow"/>
        </w:rPr>
        <w:t>Discover → Define → Design → De</w:t>
      </w:r>
      <w:r w:rsidRPr="0034196A">
        <w:rPr>
          <w:b/>
          <w:highlight w:val="yellow"/>
        </w:rPr>
        <w:t>liver → Grow</w:t>
      </w:r>
    </w:p>
    <w:p w:rsidR="00EE046F" w:rsidRDefault="008F2418">
      <w:pPr>
        <w:pStyle w:val="Heading1"/>
      </w:pPr>
      <w:r>
        <w:t>11. Insights &amp; Thought Leadership</w:t>
      </w:r>
    </w:p>
    <w:p w:rsidR="00EE046F" w:rsidRDefault="008F2418">
      <w:pPr>
        <w:rPr>
          <w:rFonts w:hint="eastAsia"/>
        </w:rPr>
      </w:pPr>
      <w:r>
        <w:t>Over time, replace generic introductory content with original, decision-maker-focused topics such as:</w:t>
      </w:r>
    </w:p>
    <w:p w:rsidR="00EE046F" w:rsidRDefault="008F2418">
      <w:pPr>
        <w:pStyle w:val="ListBullet"/>
        <w:rPr>
          <w:rFonts w:hint="eastAsia"/>
        </w:rPr>
      </w:pPr>
      <w:r>
        <w:t>The State of Healthcare Marketing in India</w:t>
      </w:r>
    </w:p>
    <w:p w:rsidR="00EE046F" w:rsidRDefault="008F2418">
      <w:pPr>
        <w:pStyle w:val="ListBullet"/>
        <w:rPr>
          <w:rFonts w:hint="eastAsia"/>
        </w:rPr>
      </w:pPr>
      <w:r>
        <w:lastRenderedPageBreak/>
        <w:t>Why Education Brands Are Moving From Admissions Marketing to Exp</w:t>
      </w:r>
      <w:r>
        <w:t>erience Marketing</w:t>
      </w:r>
    </w:p>
    <w:p w:rsidR="00EE046F" w:rsidRDefault="008F2418">
      <w:pPr>
        <w:pStyle w:val="ListBullet"/>
        <w:rPr>
          <w:rFonts w:hint="eastAsia"/>
        </w:rPr>
      </w:pPr>
      <w:r>
        <w:t>The 2026 Guide to Building a Trustworthy Healthcare Brand</w:t>
      </w:r>
    </w:p>
    <w:p w:rsidR="00EE046F" w:rsidRDefault="008F2418">
      <w:pPr>
        <w:pStyle w:val="ListBullet"/>
        <w:rPr>
          <w:rFonts w:hint="eastAsia"/>
        </w:rPr>
      </w:pPr>
      <w:r>
        <w:t>Brand vs Performance Marketing: Why You Need Both</w:t>
      </w:r>
    </w:p>
    <w:p w:rsidR="00EE046F" w:rsidRDefault="008F2418">
      <w:pPr>
        <w:pStyle w:val="ListBullet"/>
        <w:rPr>
          <w:rFonts w:hint="eastAsia"/>
        </w:rPr>
      </w:pPr>
      <w:r>
        <w:t>What Makes a Premium Indian Brand Feel Premium?</w:t>
      </w:r>
    </w:p>
    <w:p w:rsidR="00EE046F" w:rsidRDefault="008F2418">
      <w:pPr>
        <w:rPr>
          <w:rFonts w:hint="eastAsia"/>
        </w:rPr>
      </w:pPr>
      <w:r>
        <w:t>Use Insights to demonstrate Sensora’s thinking, not simply to fill a page.</w:t>
      </w:r>
    </w:p>
    <w:p w:rsidR="00EE046F" w:rsidRDefault="008F2418">
      <w:pPr>
        <w:pStyle w:val="Heading1"/>
      </w:pPr>
      <w:r>
        <w:t xml:space="preserve">12. </w:t>
      </w:r>
      <w:r w:rsidRPr="0034196A">
        <w:rPr>
          <w:highlight w:val="yellow"/>
        </w:rPr>
        <w:t>Add</w:t>
      </w:r>
      <w:r w:rsidRPr="0034196A">
        <w:rPr>
          <w:highlight w:val="yellow"/>
        </w:rPr>
        <w:t xml:space="preserve"> an FAQ Section</w:t>
      </w:r>
    </w:p>
    <w:p w:rsidR="00EB2148" w:rsidRDefault="008F2418" w:rsidP="00EB2148">
      <w:pPr>
        <w:pStyle w:val="Heading3"/>
      </w:pPr>
      <w:r>
        <w:t>What does Sensora actually do?</w:t>
      </w:r>
      <w:r w:rsidR="00EB2148">
        <w:t xml:space="preserve"> ::</w:t>
      </w:r>
      <w:r w:rsidR="00EB2148" w:rsidRPr="00EB2148">
        <w:t xml:space="preserve"> </w:t>
      </w:r>
      <w:r w:rsidR="00EB2148">
        <w:t>What does Sensora actually do?</w:t>
      </w:r>
    </w:p>
    <w:p w:rsidR="00EB2148" w:rsidRPr="00A53E74" w:rsidRDefault="00EB2148" w:rsidP="00EB2148">
      <w:pPr>
        <w:pStyle w:val="isselectedend"/>
        <w:rPr>
          <w:highlight w:val="cyan"/>
        </w:rPr>
      </w:pPr>
      <w:r w:rsidRPr="00A53E74">
        <w:rPr>
          <w:highlight w:val="cyan"/>
        </w:rPr>
        <w:t xml:space="preserve">Sensora builds </w:t>
      </w:r>
      <w:r w:rsidRPr="00A53E74">
        <w:rPr>
          <w:rStyle w:val="Strong"/>
          <w:highlight w:val="cyan"/>
        </w:rPr>
        <w:t>brands, experiences and growth systems</w:t>
      </w:r>
      <w:r w:rsidRPr="00A53E74">
        <w:rPr>
          <w:highlight w:val="cyan"/>
        </w:rPr>
        <w:t>. We bring strategy, branding, creative, digital, technology, communications and growth together to help organisations become more visible, trusted and memorable.</w:t>
      </w:r>
    </w:p>
    <w:p w:rsidR="00EB2148" w:rsidRPr="00A53E74" w:rsidRDefault="00EB2148" w:rsidP="00EB2148">
      <w:pPr>
        <w:pStyle w:val="isselectedend"/>
        <w:rPr>
          <w:highlight w:val="cyan"/>
        </w:rPr>
      </w:pPr>
      <w:r w:rsidRPr="00A53E74">
        <w:rPr>
          <w:highlight w:val="cyan"/>
        </w:rPr>
        <w:t xml:space="preserve">We start by understanding your business and ambition, then connect every touchpoint—from </w:t>
      </w:r>
      <w:r w:rsidRPr="00A53E74">
        <w:rPr>
          <w:rStyle w:val="Strong"/>
          <w:highlight w:val="cyan"/>
        </w:rPr>
        <w:t>brand identity and communication to digital presence, customer experience and measurable growth</w:t>
      </w:r>
      <w:r w:rsidRPr="00A53E74">
        <w:rPr>
          <w:highlight w:val="cyan"/>
        </w:rPr>
        <w:t>—into one integrated system.</w:t>
      </w:r>
    </w:p>
    <w:p w:rsidR="00EE046F" w:rsidRDefault="00EB2148" w:rsidP="00A53E74">
      <w:pPr>
        <w:pStyle w:val="NormalWeb"/>
        <w:rPr>
          <w:rStyle w:val="Strong"/>
        </w:rPr>
      </w:pPr>
      <w:r w:rsidRPr="00A53E74">
        <w:rPr>
          <w:rStyle w:val="Strong"/>
          <w:highlight w:val="cyan"/>
        </w:rPr>
        <w:t>In simple terms: we help you become known, become trusted and grow.</w:t>
      </w:r>
      <w:r w:rsidR="00A53E74" w:rsidRPr="00A53E74">
        <w:rPr>
          <w:rStyle w:val="Strong"/>
          <w:highlight w:val="cyan"/>
        </w:rPr>
        <w:t>::</w:t>
      </w:r>
    </w:p>
    <w:p w:rsidR="00A53E74" w:rsidRPr="00A53E74" w:rsidRDefault="00A53E74" w:rsidP="00A53E74">
      <w:pPr>
        <w:pStyle w:val="NormalWeb"/>
        <w:rPr>
          <w:rFonts w:hint="eastAsia"/>
          <w:u w:val="single"/>
        </w:rPr>
      </w:pPr>
      <w:r w:rsidRPr="00A53E74">
        <w:rPr>
          <w:rStyle w:val="Strong"/>
          <w:u w:val="single"/>
        </w:rPr>
        <w:t>Rest of the FAQs will be updated weekly</w:t>
      </w:r>
    </w:p>
    <w:p w:rsidR="00EE046F" w:rsidRDefault="008F2418">
      <w:pPr>
        <w:pStyle w:val="ListBullet"/>
        <w:rPr>
          <w:rFonts w:hint="eastAsia"/>
        </w:rPr>
      </w:pPr>
      <w:r>
        <w:t>Do you work with startups?</w:t>
      </w:r>
      <w:r w:rsidR="00A53E74">
        <w:t xml:space="preserve"> </w:t>
      </w:r>
    </w:p>
    <w:p w:rsidR="00EE046F" w:rsidRDefault="008F2418">
      <w:pPr>
        <w:pStyle w:val="ListBullet"/>
        <w:rPr>
          <w:rFonts w:hint="eastAsia"/>
        </w:rPr>
      </w:pPr>
      <w:r>
        <w:t>Do you work with established businesses?</w:t>
      </w:r>
    </w:p>
    <w:p w:rsidR="00EE046F" w:rsidRDefault="008F2418">
      <w:pPr>
        <w:pStyle w:val="ListBullet"/>
        <w:rPr>
          <w:rFonts w:hint="eastAsia"/>
        </w:rPr>
      </w:pPr>
      <w:r>
        <w:t>Do you handle strategy as well as execution?</w:t>
      </w:r>
    </w:p>
    <w:p w:rsidR="00EE046F" w:rsidRDefault="008F2418">
      <w:pPr>
        <w:pStyle w:val="ListBullet"/>
        <w:rPr>
          <w:rFonts w:hint="eastAsia"/>
        </w:rPr>
      </w:pPr>
      <w:r>
        <w:t>Can Sensora manage branding and marketing together?</w:t>
      </w:r>
    </w:p>
    <w:p w:rsidR="00EE046F" w:rsidRDefault="008F2418">
      <w:pPr>
        <w:pStyle w:val="ListBullet"/>
        <w:rPr>
          <w:rFonts w:hint="eastAsia"/>
        </w:rPr>
      </w:pPr>
      <w:r>
        <w:t>Do you work across India / internationally?</w:t>
      </w:r>
    </w:p>
    <w:p w:rsidR="00EE046F" w:rsidRDefault="008F2418">
      <w:pPr>
        <w:pStyle w:val="ListBullet"/>
        <w:rPr>
          <w:rFonts w:hint="eastAsia"/>
        </w:rPr>
      </w:pPr>
      <w:r>
        <w:t>How does a typical engagement work?</w:t>
      </w:r>
    </w:p>
    <w:p w:rsidR="00EE046F" w:rsidRDefault="008F2418">
      <w:pPr>
        <w:pStyle w:val="ListBullet"/>
        <w:rPr>
          <w:rFonts w:hint="eastAsia"/>
        </w:rPr>
      </w:pPr>
      <w:r>
        <w:t>How long do projects usually take?</w:t>
      </w:r>
    </w:p>
    <w:p w:rsidR="00EE046F" w:rsidRDefault="008F2418">
      <w:pPr>
        <w:pStyle w:val="ListBullet"/>
        <w:rPr>
          <w:rFonts w:hint="eastAsia"/>
        </w:rPr>
      </w:pPr>
      <w:r>
        <w:t>How do you price projects?</w:t>
      </w:r>
    </w:p>
    <w:p w:rsidR="00EE046F" w:rsidRDefault="008F2418">
      <w:pPr>
        <w:pStyle w:val="Heading1"/>
      </w:pPr>
      <w:r>
        <w:t>13. Footer</w:t>
      </w:r>
    </w:p>
    <w:p w:rsidR="00EE046F" w:rsidRPr="0034196A" w:rsidRDefault="008F2418">
      <w:pPr>
        <w:rPr>
          <w:rFonts w:hint="eastAsia"/>
          <w:highlight w:val="yellow"/>
        </w:rPr>
      </w:pPr>
      <w:r w:rsidRPr="0034196A">
        <w:rPr>
          <w:highlight w:val="yellow"/>
        </w:rPr>
        <w:t>Recommended footer message:</w:t>
      </w:r>
    </w:p>
    <w:p w:rsidR="00EE046F" w:rsidRPr="0034196A" w:rsidRDefault="008F2418">
      <w:pPr>
        <w:rPr>
          <w:rFonts w:hint="eastAsia"/>
          <w:highlight w:val="yellow"/>
        </w:rPr>
      </w:pPr>
      <w:r w:rsidRPr="0034196A">
        <w:rPr>
          <w:b/>
          <w:highlight w:val="yellow"/>
        </w:rPr>
        <w:t>Build brands people notice.</w:t>
      </w:r>
      <w:r w:rsidRPr="0034196A">
        <w:rPr>
          <w:b/>
          <w:highlight w:val="yellow"/>
        </w:rPr>
        <w:br/>
        <w:t>Create experiences they remember.</w:t>
      </w:r>
      <w:r w:rsidRPr="0034196A">
        <w:rPr>
          <w:b/>
          <w:highlight w:val="yellow"/>
        </w:rPr>
        <w:br/>
        <w:t>Drive growth they can measure.</w:t>
      </w:r>
    </w:p>
    <w:p w:rsidR="00EE046F" w:rsidRDefault="008F2418">
      <w:pPr>
        <w:rPr>
          <w:rFonts w:hint="eastAsia"/>
        </w:rPr>
      </w:pPr>
      <w:r w:rsidRPr="0034196A">
        <w:rPr>
          <w:highlight w:val="yellow"/>
        </w:rPr>
        <w:t>Include: Work • Services •</w:t>
      </w:r>
      <w:r w:rsidRPr="0034196A">
        <w:rPr>
          <w:highlight w:val="yellow"/>
        </w:rPr>
        <w:t xml:space="preserve"> Industries • How We Work • About • Insights • Careers • Contact • LinkedIn • Instagram • Email</w:t>
      </w:r>
    </w:p>
    <w:p w:rsidR="00EE046F" w:rsidRDefault="008F2418">
      <w:pPr>
        <w:pStyle w:val="Heading1"/>
      </w:pPr>
      <w:r>
        <w:t>14. Technical / UX Checklist</w:t>
      </w:r>
    </w:p>
    <w:p w:rsidR="00EE046F" w:rsidRDefault="008F2418">
      <w:pPr>
        <w:pStyle w:val="ListBullet"/>
        <w:rPr>
          <w:rFonts w:hint="eastAsia"/>
        </w:rPr>
      </w:pPr>
      <w:r>
        <w:t>Fully responsive across desktop, tablet and mobile.</w:t>
      </w:r>
    </w:p>
    <w:p w:rsidR="00EE046F" w:rsidRDefault="008F2418">
      <w:pPr>
        <w:pStyle w:val="ListBullet"/>
        <w:rPr>
          <w:rFonts w:hint="eastAsia"/>
        </w:rPr>
      </w:pPr>
      <w:r>
        <w:t>Fast loading; optimise large images and animations.</w:t>
      </w:r>
    </w:p>
    <w:p w:rsidR="00EE046F" w:rsidRDefault="008F2418">
      <w:pPr>
        <w:pStyle w:val="ListBullet"/>
        <w:rPr>
          <w:rFonts w:hint="eastAsia"/>
        </w:rPr>
      </w:pPr>
      <w:r>
        <w:t>Clear hover / focus / activ</w:t>
      </w:r>
      <w:r>
        <w:t>e states.</w:t>
      </w:r>
    </w:p>
    <w:p w:rsidR="00EE046F" w:rsidRDefault="008F2418">
      <w:pPr>
        <w:pStyle w:val="ListBullet"/>
        <w:rPr>
          <w:rFonts w:hint="eastAsia"/>
        </w:rPr>
      </w:pPr>
      <w:r>
        <w:lastRenderedPageBreak/>
        <w:t>Accessible colour contrast and readable font sizes.</w:t>
      </w:r>
    </w:p>
    <w:p w:rsidR="00EE046F" w:rsidRDefault="008F2418">
      <w:pPr>
        <w:pStyle w:val="ListBullet"/>
        <w:rPr>
          <w:rFonts w:hint="eastAsia"/>
        </w:rPr>
      </w:pPr>
      <w:r>
        <w:t>Keyboard-friendly navigation and forms.</w:t>
      </w:r>
    </w:p>
    <w:p w:rsidR="00EE046F" w:rsidRDefault="008F2418">
      <w:pPr>
        <w:pStyle w:val="ListBullet"/>
        <w:rPr>
          <w:rFonts w:hint="eastAsia"/>
        </w:rPr>
      </w:pPr>
      <w:r>
        <w:t>Descriptive page titles, meta descriptions and social sharing metadata.</w:t>
      </w:r>
    </w:p>
    <w:p w:rsidR="00EE046F" w:rsidRDefault="008F2418">
      <w:pPr>
        <w:pStyle w:val="ListBullet"/>
        <w:rPr>
          <w:rFonts w:hint="eastAsia"/>
        </w:rPr>
      </w:pPr>
      <w:r>
        <w:t>Proper heading hierarchy (one H1 per page).</w:t>
      </w:r>
    </w:p>
    <w:p w:rsidR="00EE046F" w:rsidRDefault="008F2418">
      <w:pPr>
        <w:pStyle w:val="ListBullet"/>
        <w:rPr>
          <w:rFonts w:hint="eastAsia"/>
        </w:rPr>
      </w:pPr>
      <w:r>
        <w:t>Alt text for meaningful images.</w:t>
      </w:r>
    </w:p>
    <w:p w:rsidR="00EE046F" w:rsidRDefault="008F2418">
      <w:pPr>
        <w:pStyle w:val="ListBullet"/>
        <w:rPr>
          <w:rFonts w:hint="eastAsia"/>
        </w:rPr>
      </w:pPr>
      <w:r>
        <w:t>Optimi</w:t>
      </w:r>
      <w:r>
        <w:t>sed URLs and internal linking.</w:t>
      </w:r>
    </w:p>
    <w:p w:rsidR="00EE046F" w:rsidRDefault="008F2418">
      <w:pPr>
        <w:pStyle w:val="ListBullet"/>
        <w:rPr>
          <w:rFonts w:hint="eastAsia"/>
        </w:rPr>
      </w:pPr>
      <w:r>
        <w:t>Add appropriate structured data / schema where relevant.</w:t>
      </w:r>
    </w:p>
    <w:p w:rsidR="00EE046F" w:rsidRDefault="008F2418">
      <w:pPr>
        <w:pStyle w:val="ListBullet"/>
        <w:rPr>
          <w:rFonts w:hint="eastAsia"/>
        </w:rPr>
      </w:pPr>
      <w:r>
        <w:t>Track CTA clicks, form starts, form submissions and booking conversions.</w:t>
      </w:r>
    </w:p>
    <w:p w:rsidR="00EE046F" w:rsidRDefault="008F2418">
      <w:pPr>
        <w:pStyle w:val="ListBullet"/>
        <w:rPr>
          <w:rFonts w:hint="eastAsia"/>
        </w:rPr>
      </w:pPr>
      <w:r>
        <w:t>Test the complete enquiry journey on mobile and desktop.</w:t>
      </w:r>
    </w:p>
    <w:p w:rsidR="00EE046F" w:rsidRDefault="008F2418">
      <w:pPr>
        <w:pStyle w:val="Heading1"/>
      </w:pPr>
      <w:r>
        <w:t>15. Implementation Priority</w:t>
      </w:r>
    </w:p>
    <w:p w:rsidR="00EE046F" w:rsidRDefault="008F2418">
      <w:pPr>
        <w:pStyle w:val="Heading2"/>
      </w:pPr>
      <w:r>
        <w:t>P1 — Highe</w:t>
      </w:r>
      <w:r>
        <w:t>st impact</w:t>
      </w:r>
    </w:p>
    <w:p w:rsidR="00EE046F" w:rsidRDefault="008F2418">
      <w:pPr>
        <w:rPr>
          <w:rFonts w:hint="eastAsia"/>
        </w:rPr>
      </w:pPr>
      <w:r>
        <w:t>Hero and positioning; navigation; services structure; case studies; proof / metrics; CTA and enquiry flow; Why Sensora.</w:t>
      </w:r>
    </w:p>
    <w:p w:rsidR="00EE046F" w:rsidRDefault="008F2418">
      <w:pPr>
        <w:pStyle w:val="Heading2"/>
      </w:pPr>
      <w:r>
        <w:t>P2 — Brand refinement</w:t>
      </w:r>
    </w:p>
    <w:p w:rsidR="00EE046F" w:rsidRDefault="008F2418">
      <w:pPr>
        <w:rPr>
          <w:rFonts w:hint="eastAsia"/>
        </w:rPr>
      </w:pPr>
      <w:r>
        <w:t>Copy tone; method presentation; industry section; founder/team; Insights; FAQ; footer.</w:t>
      </w:r>
    </w:p>
    <w:p w:rsidR="00EE046F" w:rsidRDefault="008F2418">
      <w:pPr>
        <w:pStyle w:val="Heading2"/>
      </w:pPr>
      <w:r>
        <w:t xml:space="preserve">P3 — Experience </w:t>
      </w:r>
      <w:r>
        <w:t>polish</w:t>
      </w:r>
    </w:p>
    <w:p w:rsidR="00EE046F" w:rsidRDefault="008F2418">
      <w:pPr>
        <w:rPr>
          <w:rFonts w:hint="eastAsia"/>
        </w:rPr>
      </w:pPr>
      <w:r>
        <w:t>Micro-interactions; subtle motion; photography; animation; SEO/accessibility/performance refinement.</w:t>
      </w:r>
    </w:p>
    <w:p w:rsidR="00EE046F" w:rsidRDefault="008F2418">
      <w:pPr>
        <w:pStyle w:val="Heading1"/>
      </w:pPr>
      <w:r>
        <w:t>16. Final Acceptance Criteria</w:t>
      </w:r>
    </w:p>
    <w:p w:rsidR="00EE046F" w:rsidRDefault="008F2418">
      <w:pPr>
        <w:rPr>
          <w:rFonts w:hint="eastAsia"/>
        </w:rPr>
      </w:pPr>
      <w:r>
        <w:t>Before launch, a first-time visitor should be able to answer these questions quickly:</w:t>
      </w:r>
    </w:p>
    <w:p w:rsidR="00EE046F" w:rsidRDefault="008F2418">
      <w:pPr>
        <w:pStyle w:val="ListBullet"/>
        <w:rPr>
          <w:rFonts w:hint="eastAsia"/>
        </w:rPr>
      </w:pPr>
      <w:r>
        <w:t>What is Sensora?</w:t>
      </w:r>
    </w:p>
    <w:p w:rsidR="00EE046F" w:rsidRDefault="008F2418">
      <w:pPr>
        <w:pStyle w:val="ListBullet"/>
        <w:rPr>
          <w:rFonts w:hint="eastAsia"/>
        </w:rPr>
      </w:pPr>
      <w:r>
        <w:t>What does Senso</w:t>
      </w:r>
      <w:r>
        <w:t>ra do?</w:t>
      </w:r>
    </w:p>
    <w:p w:rsidR="00EE046F" w:rsidRDefault="008F2418">
      <w:pPr>
        <w:pStyle w:val="ListBullet"/>
        <w:rPr>
          <w:rFonts w:hint="eastAsia"/>
        </w:rPr>
      </w:pPr>
      <w:r>
        <w:t>Who does Sensora work with?</w:t>
      </w:r>
    </w:p>
    <w:p w:rsidR="00EE046F" w:rsidRDefault="008F2418">
      <w:pPr>
        <w:pStyle w:val="ListBullet"/>
        <w:rPr>
          <w:rFonts w:hint="eastAsia"/>
        </w:rPr>
      </w:pPr>
      <w:r>
        <w:t>Why should I choose Sensora?</w:t>
      </w:r>
    </w:p>
    <w:p w:rsidR="00EE046F" w:rsidRDefault="008F2418">
      <w:pPr>
        <w:pStyle w:val="ListBullet"/>
        <w:rPr>
          <w:rFonts w:hint="eastAsia"/>
        </w:rPr>
      </w:pPr>
      <w:r>
        <w:t>Can I see credible examples of its work?</w:t>
      </w:r>
    </w:p>
    <w:p w:rsidR="00EE046F" w:rsidRDefault="008F2418">
      <w:pPr>
        <w:pStyle w:val="ListBullet"/>
        <w:rPr>
          <w:rFonts w:hint="eastAsia"/>
        </w:rPr>
      </w:pPr>
      <w:r>
        <w:t>What outcomes can Sensora help me achieve?</w:t>
      </w:r>
    </w:p>
    <w:p w:rsidR="00EE046F" w:rsidRDefault="008F2418">
      <w:pPr>
        <w:pStyle w:val="ListBullet"/>
        <w:rPr>
          <w:rFonts w:hint="eastAsia"/>
        </w:rPr>
      </w:pPr>
      <w:r>
        <w:t>How do I start a conversation?</w:t>
      </w:r>
    </w:p>
    <w:p w:rsidR="00EE046F" w:rsidRDefault="008F2418">
      <w:pPr>
        <w:rPr>
          <w:rFonts w:hint="eastAsia"/>
        </w:rPr>
      </w:pPr>
      <w:r>
        <w:t>If any answer is difficult to find or understand, simplify the relevant secti</w:t>
      </w:r>
      <w:r>
        <w:t>on before launch.</w:t>
      </w:r>
    </w:p>
    <w:p w:rsidR="00EE046F" w:rsidRDefault="008F2418">
      <w:pPr>
        <w:pStyle w:val="Heading1"/>
      </w:pPr>
      <w:r>
        <w:t>17. One-Line Creative Direction</w:t>
      </w:r>
    </w:p>
    <w:p w:rsidR="00EE046F" w:rsidRDefault="008F2418">
      <w:pPr>
        <w:rPr>
          <w:rFonts w:hint="eastAsia"/>
        </w:rPr>
      </w:pPr>
      <w:r>
        <w:rPr>
          <w:b/>
        </w:rPr>
        <w:t>Make Sensora feel like the strategic partner a serious business would trust—premium enough to impress, clear enough to understand, and human enough to start a conversation.</w:t>
      </w:r>
    </w:p>
    <w:sectPr w:rsidR="00EE046F"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2418" w:rsidRDefault="008F2418">
      <w:pPr>
        <w:spacing w:after="0" w:line="240" w:lineRule="auto"/>
        <w:rPr>
          <w:rFonts w:hint="eastAsia"/>
        </w:rPr>
      </w:pPr>
      <w:r>
        <w:separator/>
      </w:r>
    </w:p>
  </w:endnote>
  <w:endnote w:type="continuationSeparator" w:id="0">
    <w:p w:rsidR="008F2418" w:rsidRDefault="008F24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046F" w:rsidRDefault="008F2418">
    <w:pPr>
      <w:pStyle w:val="Footer"/>
      <w:jc w:val="center"/>
      <w:rPr>
        <w:rFonts w:hint="eastAsia"/>
      </w:rPr>
    </w:pPr>
    <w:r>
      <w:t>Sensora Website Upgrade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2418" w:rsidRDefault="008F2418">
      <w:pPr>
        <w:spacing w:after="0" w:line="240" w:lineRule="auto"/>
        <w:rPr>
          <w:rFonts w:hint="eastAsia"/>
        </w:rPr>
      </w:pPr>
      <w:r>
        <w:separator/>
      </w:r>
    </w:p>
  </w:footnote>
  <w:footnote w:type="continuationSeparator" w:id="0">
    <w:p w:rsidR="008F2418" w:rsidRDefault="008F2418">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F9D896E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196A"/>
    <w:rsid w:val="008F2418"/>
    <w:rsid w:val="00A53E74"/>
    <w:rsid w:val="00AA1D8D"/>
    <w:rsid w:val="00B47730"/>
    <w:rsid w:val="00CB0664"/>
    <w:rsid w:val="00CD3D18"/>
    <w:rsid w:val="00E11F06"/>
    <w:rsid w:val="00EB2148"/>
    <w:rsid w:val="00EE046F"/>
    <w:rsid w:val="00F73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4196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34196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dq2pgselectionanchorcontainer">
    <w:name w:val="pdq2pg_selectionanchorcontainer"/>
    <w:basedOn w:val="Normal"/>
    <w:rsid w:val="00EB214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ontents">
    <w:name w:val="contents"/>
    <w:basedOn w:val="DefaultParagraphFont"/>
    <w:rsid w:val="00EB2148"/>
  </w:style>
  <w:style w:type="character" w:styleId="Hyperlink">
    <w:name w:val="Hyperlink"/>
    <w:basedOn w:val="DefaultParagraphFont"/>
    <w:uiPriority w:val="99"/>
    <w:semiHidden/>
    <w:unhideWhenUsed/>
    <w:rsid w:val="00EB214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4196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34196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dq2pgselectionanchorcontainer">
    <w:name w:val="pdq2pg_selectionanchorcontainer"/>
    <w:basedOn w:val="Normal"/>
    <w:rsid w:val="00EB214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ontents">
    <w:name w:val="contents"/>
    <w:basedOn w:val="DefaultParagraphFont"/>
    <w:rsid w:val="00EB2148"/>
  </w:style>
  <w:style w:type="character" w:styleId="Hyperlink">
    <w:name w:val="Hyperlink"/>
    <w:basedOn w:val="DefaultParagraphFont"/>
    <w:uiPriority w:val="99"/>
    <w:semiHidden/>
    <w:unhideWhenUsed/>
    <w:rsid w:val="00EB21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894473">
      <w:bodyDiv w:val="1"/>
      <w:marLeft w:val="0"/>
      <w:marRight w:val="0"/>
      <w:marTop w:val="0"/>
      <w:marBottom w:val="0"/>
      <w:divBdr>
        <w:top w:val="none" w:sz="0" w:space="0" w:color="auto"/>
        <w:left w:val="none" w:sz="0" w:space="0" w:color="auto"/>
        <w:bottom w:val="none" w:sz="0" w:space="0" w:color="auto"/>
        <w:right w:val="none" w:sz="0" w:space="0" w:color="auto"/>
      </w:divBdr>
      <w:divsChild>
        <w:div w:id="1259294188">
          <w:marLeft w:val="0"/>
          <w:marRight w:val="0"/>
          <w:marTop w:val="0"/>
          <w:marBottom w:val="0"/>
          <w:divBdr>
            <w:top w:val="none" w:sz="0" w:space="0" w:color="auto"/>
            <w:left w:val="none" w:sz="0" w:space="0" w:color="auto"/>
            <w:bottom w:val="none" w:sz="0" w:space="0" w:color="auto"/>
            <w:right w:val="none" w:sz="0" w:space="0" w:color="auto"/>
          </w:divBdr>
        </w:div>
        <w:div w:id="1806046493">
          <w:marLeft w:val="0"/>
          <w:marRight w:val="0"/>
          <w:marTop w:val="0"/>
          <w:marBottom w:val="0"/>
          <w:divBdr>
            <w:top w:val="none" w:sz="0" w:space="0" w:color="auto"/>
            <w:left w:val="none" w:sz="0" w:space="0" w:color="auto"/>
            <w:bottom w:val="none" w:sz="0" w:space="0" w:color="auto"/>
            <w:right w:val="none" w:sz="0" w:space="0" w:color="auto"/>
          </w:divBdr>
        </w:div>
        <w:div w:id="109201192">
          <w:marLeft w:val="0"/>
          <w:marRight w:val="0"/>
          <w:marTop w:val="0"/>
          <w:marBottom w:val="0"/>
          <w:divBdr>
            <w:top w:val="none" w:sz="0" w:space="0" w:color="auto"/>
            <w:left w:val="none" w:sz="0" w:space="0" w:color="auto"/>
            <w:bottom w:val="none" w:sz="0" w:space="0" w:color="auto"/>
            <w:right w:val="none" w:sz="0" w:space="0" w:color="auto"/>
          </w:divBdr>
        </w:div>
      </w:divsChild>
    </w:div>
    <w:div w:id="377708927">
      <w:bodyDiv w:val="1"/>
      <w:marLeft w:val="0"/>
      <w:marRight w:val="0"/>
      <w:marTop w:val="0"/>
      <w:marBottom w:val="0"/>
      <w:divBdr>
        <w:top w:val="none" w:sz="0" w:space="0" w:color="auto"/>
        <w:left w:val="none" w:sz="0" w:space="0" w:color="auto"/>
        <w:bottom w:val="none" w:sz="0" w:space="0" w:color="auto"/>
        <w:right w:val="none" w:sz="0" w:space="0" w:color="auto"/>
      </w:divBdr>
    </w:div>
    <w:div w:id="642200706">
      <w:bodyDiv w:val="1"/>
      <w:marLeft w:val="0"/>
      <w:marRight w:val="0"/>
      <w:marTop w:val="0"/>
      <w:marBottom w:val="0"/>
      <w:divBdr>
        <w:top w:val="none" w:sz="0" w:space="0" w:color="auto"/>
        <w:left w:val="none" w:sz="0" w:space="0" w:color="auto"/>
        <w:bottom w:val="none" w:sz="0" w:space="0" w:color="auto"/>
        <w:right w:val="none" w:sz="0" w:space="0" w:color="auto"/>
      </w:divBdr>
    </w:div>
    <w:div w:id="794640402">
      <w:bodyDiv w:val="1"/>
      <w:marLeft w:val="0"/>
      <w:marRight w:val="0"/>
      <w:marTop w:val="0"/>
      <w:marBottom w:val="0"/>
      <w:divBdr>
        <w:top w:val="none" w:sz="0" w:space="0" w:color="auto"/>
        <w:left w:val="none" w:sz="0" w:space="0" w:color="auto"/>
        <w:bottom w:val="none" w:sz="0" w:space="0" w:color="auto"/>
        <w:right w:val="none" w:sz="0" w:space="0" w:color="auto"/>
      </w:divBdr>
    </w:div>
    <w:div w:id="1632514055">
      <w:bodyDiv w:val="1"/>
      <w:marLeft w:val="0"/>
      <w:marRight w:val="0"/>
      <w:marTop w:val="0"/>
      <w:marBottom w:val="0"/>
      <w:divBdr>
        <w:top w:val="none" w:sz="0" w:space="0" w:color="auto"/>
        <w:left w:val="none" w:sz="0" w:space="0" w:color="auto"/>
        <w:bottom w:val="none" w:sz="0" w:space="0" w:color="auto"/>
        <w:right w:val="none" w:sz="0" w:space="0" w:color="auto"/>
      </w:divBdr>
    </w:div>
    <w:div w:id="1692874383">
      <w:bodyDiv w:val="1"/>
      <w:marLeft w:val="0"/>
      <w:marRight w:val="0"/>
      <w:marTop w:val="0"/>
      <w:marBottom w:val="0"/>
      <w:divBdr>
        <w:top w:val="none" w:sz="0" w:space="0" w:color="auto"/>
        <w:left w:val="none" w:sz="0" w:space="0" w:color="auto"/>
        <w:bottom w:val="none" w:sz="0" w:space="0" w:color="auto"/>
        <w:right w:val="none" w:sz="0" w:space="0" w:color="auto"/>
      </w:divBdr>
    </w:div>
    <w:div w:id="1825318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www.linkedin.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081D3-6AF5-4E2C-8DB4-2F431B1D9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2634</Words>
  <Characters>15014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2026-09-14T12:11:00Z</dcterms:modified>
  <cp:category/>
</cp:coreProperties>
</file>