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CO2_AT1 — CHART CONSTRUCTION TEST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>CO2 – Construction (BL3)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1 – Chart Construction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3C0755FD" w:rsidR="00804D6A" w:rsidRDefault="006D62A1">
            <w:r>
              <w:rPr>
                <w:sz w:val="18"/>
                <w:szCs w:val="18"/>
              </w:rPr>
              <w:t>20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Apply appropriate chart construction techniques — correct chart type, axes, scales, and calculations — to accurately represent given data.(BL3)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2E9BE338" w:rsidR="00804D6A" w:rsidRDefault="007A65E4">
            <w:r>
              <w:t>Sania Herbert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1A1A46F4" w:rsidR="00804D6A" w:rsidRDefault="007A65E4">
            <w:r>
              <w:t>192324062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20FE9E1B" w:rsidR="00804D6A" w:rsidRDefault="007A65E4">
            <w:r>
              <w:t>2023/AI&amp;DS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7FA61BC2" w:rsidR="00804D6A" w:rsidRDefault="007A65E4">
            <w:r>
              <w:t>09.08.26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4B372C50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7A65E4">
              <w:rPr>
                <w:i/>
                <w:iCs/>
                <w:sz w:val="18"/>
                <w:szCs w:val="18"/>
              </w:rPr>
              <w:t>Sania Herbert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7A65E4">
              <w:rPr>
                <w:i/>
                <w:iCs/>
                <w:sz w:val="18"/>
                <w:szCs w:val="18"/>
              </w:rPr>
              <w:t>(192324062)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3B6E4315" w:rsidR="00804D6A" w:rsidRDefault="00ED3B0E">
            <w:r>
              <w:rPr>
                <w:sz w:val="18"/>
                <w:szCs w:val="18"/>
              </w:rPr>
              <w:t xml:space="preserve">Signature of the Student: </w:t>
            </w:r>
            <w:r w:rsidR="007A65E4">
              <w:rPr>
                <w:sz w:val="18"/>
                <w:szCs w:val="18"/>
              </w:rPr>
              <w:t>Sania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75 minutes.</w:t>
            </w:r>
          </w:p>
          <w:p w14:paraId="54A0EF95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Graph paper or a ruler is recommended for accurate, to-scale drawing.</w:t>
            </w:r>
          </w:p>
          <w:p w14:paraId="3D13FCEC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calculations (e.g., percentages, angles, bin ranges, five-number summaries) as part of your answer.</w:t>
            </w:r>
          </w:p>
          <w:p w14:paraId="42DAC2C0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Every chart must include a title, correctly labeled axes, and a legend where applicable.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CHART CONSTRUCTION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AT1 — Chart Construction Test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CO2 · BT3: Apply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CO2-AT1 Chart Construction Test, in which students are given a small dataset and must construct an accurate, correctly labeled chart of a specified type.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thorough, accurate understanding of the correct chart type, and the axes, scale, and elements required to construct it for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required chart type and construction elements, with only minor gaps.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 of chart construction, but with some misconceptions about the correct chart type, axes, or scale.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construction concepts; selects a chart type or elements fundamentally unsuited to the data.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Shows detailed, clearly worked calculations (e.g., angles, bin ranges, five-number summary) and explains each construction step.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Shows clear calculations and construction steps, with adequate explanation for most parts.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Calculations or construction steps are shown but incomplete, or explanations are superficial.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Little or no working shown; calculations and construction steps are missing or unexplained.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chart construction techniques to produce a complete, accurate chart correctly matched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construction techniques to produce a correct chart, with only minor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 of construction techniques; the chart partially represents the data but has notable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appropriate construction techniques; the chart does not correctly represent the data.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The chart is neatly and logically constructed, with a title, correctly </w:t>
            </w:r>
            <w:r>
              <w:rPr>
                <w:color w:val="222222"/>
                <w:sz w:val="19"/>
                <w:szCs w:val="19"/>
              </w:rPr>
              <w:lastRenderedPageBreak/>
              <w:t>labeled axes, a legend where applicable, and elements in a clear order.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>The chart is well organized, with only minor issues in labeling, legend, or layout.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Basic construction; required elements (title, axes, legend) are </w:t>
            </w:r>
            <w:r>
              <w:rPr>
                <w:color w:val="222222"/>
                <w:sz w:val="19"/>
                <w:szCs w:val="19"/>
              </w:rPr>
              <w:lastRenderedPageBreak/>
              <w:t>present but poorly arranged or partly missing.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Poorly constructed; the chart is missing key elements such as a title, </w:t>
            </w:r>
            <w:r>
              <w:rPr>
                <w:color w:val="222222"/>
                <w:sz w:val="19"/>
                <w:szCs w:val="19"/>
              </w:rPr>
              <w:lastRenderedPageBreak/>
              <w:t>axis labels, or a legend.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chart is completely accurate — all values, proportions, scales, and calculations correctly match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value or calculation.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plotted values, proportions, or calculations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Largely inaccurate; major errors in plotted values, proportions, or calculations relative to the given data.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1D75F1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59BAF02F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6C3B068C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08C2A453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1C2926A4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585DE1CC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7FCD945B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6F842B09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4840E96E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4E5BF169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693D2A4D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35F7B23A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313856BF" w14:textId="77777777" w:rsid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430E63CA" w14:textId="77777777" w:rsidR="007A65E4" w:rsidRPr="007A65E4" w:rsidRDefault="007A6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111E92EB" w14:textId="77777777" w:rsidR="007A65E4" w:rsidRPr="007A65E4" w:rsidRDefault="007A65E4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A65E4">
        <w:rPr>
          <w:rFonts w:ascii="Times New Roman" w:hAnsi="Times New Roman" w:cs="Times New Roman"/>
          <w:b/>
          <w:bCs/>
          <w:sz w:val="30"/>
          <w:szCs w:val="30"/>
        </w:rPr>
        <w:t xml:space="preserve">Problem 21 </w:t>
      </w:r>
    </w:p>
    <w:p w14:paraId="2156F2EB" w14:textId="4F55294F" w:rsidR="007A65E4" w:rsidRPr="007A65E4" w:rsidRDefault="007A65E4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A65E4">
        <w:rPr>
          <w:rFonts w:ascii="Times New Roman" w:hAnsi="Times New Roman" w:cs="Times New Roman"/>
          <w:b/>
          <w:bCs/>
          <w:sz w:val="30"/>
          <w:szCs w:val="30"/>
        </w:rPr>
        <w:t>Choropleth-Style Grid Map (5 Marks)</w:t>
      </w:r>
    </w:p>
    <w:p w14:paraId="1FB1DD64" w14:textId="77777777" w:rsidR="007A65E4" w:rsidRPr="007A65E4" w:rsidRDefault="007A65E4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A65E4">
        <w:rPr>
          <w:rFonts w:ascii="Times New Roman" w:hAnsi="Times New Roman" w:cs="Times New Roman"/>
          <w:b/>
          <w:bCs/>
          <w:sz w:val="30"/>
          <w:szCs w:val="30"/>
        </w:rPr>
        <w:t>Data: Sales index by region: North=80, South=45, East=95, West=60, Central=70.</w:t>
      </w:r>
    </w:p>
    <w:p w14:paraId="05870BC4" w14:textId="77777777" w:rsidR="007A65E4" w:rsidRPr="007A65E4" w:rsidRDefault="007A65E4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7A65E4">
        <w:rPr>
          <w:rFonts w:ascii="Times New Roman" w:hAnsi="Times New Roman" w:cs="Times New Roman"/>
          <w:b/>
          <w:bCs/>
          <w:color w:val="7030A0"/>
          <w:sz w:val="30"/>
          <w:szCs w:val="30"/>
        </w:rPr>
        <w:t>Task: Construct a simplified choropleth-style grid map, applying a sequential color scale from light</w:t>
      </w:r>
    </w:p>
    <w:p w14:paraId="0E954909" w14:textId="28DB07CA" w:rsidR="007A65E4" w:rsidRDefault="007A65E4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7A65E4">
        <w:rPr>
          <w:rFonts w:ascii="Times New Roman" w:hAnsi="Times New Roman" w:cs="Times New Roman"/>
          <w:b/>
          <w:bCs/>
          <w:color w:val="7030A0"/>
          <w:sz w:val="30"/>
          <w:szCs w:val="30"/>
        </w:rPr>
        <w:t>(lowest index) to dark (highest index) across the five regions.</w:t>
      </w:r>
    </w:p>
    <w:p w14:paraId="1009E72C" w14:textId="60B80AC8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  <w:r w:rsidRPr="003F1277">
        <w:rPr>
          <w:rFonts w:ascii="Times New Roman" w:hAnsi="Times New Roman" w:cs="Times New Roman"/>
          <w:b/>
          <w:bCs/>
          <w:color w:val="002060"/>
          <w:sz w:val="30"/>
          <w:szCs w:val="30"/>
        </w:rPr>
        <w:t>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554"/>
      </w:tblGrid>
      <w:tr w:rsidR="007A65E4" w:rsidRPr="007A65E4" w14:paraId="3403E92A" w14:textId="77777777" w:rsidTr="007A6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32C58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BB9050E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Sales Index</w:t>
            </w:r>
          </w:p>
        </w:tc>
      </w:tr>
      <w:tr w:rsidR="007A65E4" w:rsidRPr="007A65E4" w14:paraId="4ACFEC01" w14:textId="77777777" w:rsidTr="007A6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CC7F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59F5EE9D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80</w:t>
            </w:r>
          </w:p>
        </w:tc>
      </w:tr>
      <w:tr w:rsidR="007A65E4" w:rsidRPr="007A65E4" w14:paraId="68CBC727" w14:textId="77777777" w:rsidTr="007A6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BC94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F5847EB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45</w:t>
            </w:r>
          </w:p>
        </w:tc>
      </w:tr>
      <w:tr w:rsidR="007A65E4" w:rsidRPr="007A65E4" w14:paraId="0FF0AFAE" w14:textId="77777777" w:rsidTr="007A6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19A1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6E7815FE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95</w:t>
            </w:r>
          </w:p>
        </w:tc>
      </w:tr>
      <w:tr w:rsidR="007A65E4" w:rsidRPr="007A65E4" w14:paraId="4F34E802" w14:textId="77777777" w:rsidTr="007A6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6A2C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0245EA29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60</w:t>
            </w:r>
          </w:p>
        </w:tc>
      </w:tr>
      <w:tr w:rsidR="007A65E4" w:rsidRPr="007A65E4" w14:paraId="78D034A7" w14:textId="77777777" w:rsidTr="007A6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68A6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97C8391" w14:textId="77777777" w:rsidR="007A65E4" w:rsidRPr="007A65E4" w:rsidRDefault="007A65E4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A65E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70</w:t>
            </w:r>
          </w:p>
        </w:tc>
      </w:tr>
    </w:tbl>
    <w:p w14:paraId="647C69DD" w14:textId="77777777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EE031BE" w14:textId="42878815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Tableau steps</w:t>
      </w:r>
    </w:p>
    <w:p w14:paraId="49E10B08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Open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Tableau → Connect → Microsoft Excel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597116E9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Load your data. </w:t>
      </w:r>
    </w:p>
    <w:p w14:paraId="6288BCCA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Create a new worksheet. </w:t>
      </w:r>
    </w:p>
    <w:p w14:paraId="32BF6A8C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Region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 → Columns. </w:t>
      </w:r>
    </w:p>
    <w:p w14:paraId="74675C8A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Sales Index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 → Color. </w:t>
      </w:r>
    </w:p>
    <w:p w14:paraId="3C56189D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Change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Marks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 to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Square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4DFB09E3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Region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 → Label. </w:t>
      </w:r>
    </w:p>
    <w:p w14:paraId="32B734EA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Sales Index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 → Label. </w:t>
      </w:r>
    </w:p>
    <w:p w14:paraId="3975BA9E" w14:textId="77777777" w:rsidR="003F1277" w:rsidRPr="003F1277" w:rsidRDefault="003F1277" w:rsidP="00123F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Click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Color → Edit Colors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74850F6B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Select a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sequential color palette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2FAD7BC6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Choose a light-to-dark palette. </w:t>
      </w:r>
    </w:p>
    <w:p w14:paraId="2D72372B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Make sure: </w:t>
      </w:r>
    </w:p>
    <w:p w14:paraId="11BB371A" w14:textId="77777777" w:rsidR="003F1277" w:rsidRPr="003F1277" w:rsidRDefault="003F1277" w:rsidP="00123F3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South (45) = lightest </w:t>
      </w:r>
    </w:p>
    <w:p w14:paraId="563DA90D" w14:textId="77777777" w:rsidR="003F1277" w:rsidRPr="003F1277" w:rsidRDefault="003F1277" w:rsidP="00123F3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West (60) </w:t>
      </w:r>
    </w:p>
    <w:p w14:paraId="168B31F0" w14:textId="77777777" w:rsidR="003F1277" w:rsidRPr="003F1277" w:rsidRDefault="003F1277" w:rsidP="00123F3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Central (70) </w:t>
      </w:r>
    </w:p>
    <w:p w14:paraId="75079256" w14:textId="77777777" w:rsidR="003F1277" w:rsidRPr="003F1277" w:rsidRDefault="003F1277" w:rsidP="00123F3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North (80) </w:t>
      </w:r>
    </w:p>
    <w:p w14:paraId="3E85D864" w14:textId="77777777" w:rsidR="003F1277" w:rsidRPr="003F1277" w:rsidRDefault="003F1277" w:rsidP="00123F3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East (95) = darkest </w:t>
      </w:r>
    </w:p>
    <w:p w14:paraId="2FCB4494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Important calculation</w:t>
      </w:r>
    </w:p>
    <w:p w14:paraId="2412A9D9" w14:textId="76A0FB79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>Minimum:</w:t>
      </w:r>
      <w:r>
        <w:rPr>
          <w:rFonts w:ascii="Times New Roman" w:hAnsi="Times New Roman" w:cs="Times New Roman"/>
          <w:sz w:val="30"/>
          <w:szCs w:val="30"/>
          <w:lang w:val="en-US"/>
        </w:rPr>
        <w:t>45</w:t>
      </w:r>
    </w:p>
    <w:p w14:paraId="7B0AB9A1" w14:textId="54CD71FD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>Maximum:</w:t>
      </w:r>
      <w:r>
        <w:rPr>
          <w:rFonts w:ascii="Times New Roman" w:hAnsi="Times New Roman" w:cs="Times New Roman"/>
          <w:sz w:val="30"/>
          <w:szCs w:val="30"/>
          <w:lang w:val="en-US"/>
        </w:rPr>
        <w:t>95</w:t>
      </w:r>
    </w:p>
    <w:p w14:paraId="6580407C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3F1277">
        <w:rPr>
          <w:rFonts w:ascii="Times New Roman" w:hAnsi="Times New Roman" w:cs="Times New Roman"/>
          <w:sz w:val="30"/>
          <w:szCs w:val="30"/>
          <w:lang w:val="en-US"/>
        </w:rPr>
        <w:t>So</w:t>
      </w:r>
      <w:proofErr w:type="gramEnd"/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 the color intensity follows:</w:t>
      </w:r>
    </w:p>
    <w:p w14:paraId="0436BD93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45 → 60 → 70 → 80 → 95</w:t>
      </w:r>
    </w:p>
    <w:p w14:paraId="736665C6" w14:textId="673A9E9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Light → Dark</w:t>
      </w:r>
    </w:p>
    <w:p w14:paraId="3A5B4F59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Note: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 Because these five regions don't contain latitude/longitude or actual geographic boundaries, this is a 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choropleth-style grid</w:t>
      </w:r>
      <w:r w:rsidRPr="003F1277">
        <w:rPr>
          <w:rFonts w:ascii="Times New Roman" w:hAnsi="Times New Roman" w:cs="Times New Roman"/>
          <w:sz w:val="30"/>
          <w:szCs w:val="30"/>
          <w:lang w:val="en-US"/>
        </w:rPr>
        <w:t>, not a true geographic choropleth map.</w:t>
      </w:r>
    </w:p>
    <w:p w14:paraId="0B027952" w14:textId="30B73D85" w:rsidR="007A65E4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0BFD3A3" wp14:editId="7B731CC3">
            <wp:extent cx="6400800" cy="3394075"/>
            <wp:effectExtent l="0" t="0" r="0" b="0"/>
            <wp:docPr id="105132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27036" name="Picture 1051327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083D" w14:textId="77777777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</w:p>
    <w:p w14:paraId="26B4F775" w14:textId="287D906A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  <w:r w:rsidRPr="003F1277">
        <w:rPr>
          <w:rFonts w:ascii="Times New Roman" w:hAnsi="Times New Roman" w:cs="Times New Roman"/>
          <w:b/>
          <w:bCs/>
          <w:color w:val="002060"/>
          <w:sz w:val="30"/>
          <w:szCs w:val="30"/>
        </w:rPr>
        <w:t xml:space="preserve">Problem 22 </w:t>
      </w:r>
    </w:p>
    <w:p w14:paraId="24D480BD" w14:textId="02D4545C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  <w:r w:rsidRPr="003F1277">
        <w:rPr>
          <w:rFonts w:ascii="Times New Roman" w:hAnsi="Times New Roman" w:cs="Times New Roman"/>
          <w:b/>
          <w:bCs/>
          <w:color w:val="002060"/>
          <w:sz w:val="30"/>
          <w:szCs w:val="30"/>
        </w:rPr>
        <w:t xml:space="preserve"> Diverging Color Scale — Profit/Loss (5 Marks)</w:t>
      </w:r>
    </w:p>
    <w:p w14:paraId="075BAB4E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F1277">
        <w:rPr>
          <w:rFonts w:ascii="Times New Roman" w:hAnsi="Times New Roman" w:cs="Times New Roman"/>
          <w:b/>
          <w:bCs/>
          <w:color w:val="002060"/>
          <w:sz w:val="30"/>
          <w:szCs w:val="30"/>
        </w:rPr>
        <w:t>Data: Monthly profit/loss ($'000): Jan=−15, Feb=+8, Mar=−3, Apr=+22, May=+5, Jun=−10.</w:t>
      </w:r>
    </w:p>
    <w:p w14:paraId="62C77E3D" w14:textId="77777777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3F1277">
        <w:rPr>
          <w:rFonts w:ascii="Times New Roman" w:hAnsi="Times New Roman" w:cs="Times New Roman"/>
          <w:b/>
          <w:bCs/>
          <w:color w:val="7030A0"/>
          <w:sz w:val="30"/>
          <w:szCs w:val="30"/>
        </w:rPr>
        <w:t>Task: Construct a bar chart using a diverging color scale (e.g., one color for loss, another for profit) to</w:t>
      </w:r>
    </w:p>
    <w:p w14:paraId="1A3AF9E7" w14:textId="1A42DF20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F1277">
        <w:rPr>
          <w:rFonts w:ascii="Times New Roman" w:hAnsi="Times New Roman" w:cs="Times New Roman"/>
          <w:b/>
          <w:bCs/>
          <w:color w:val="7030A0"/>
          <w:sz w:val="30"/>
          <w:szCs w:val="30"/>
        </w:rPr>
        <w:t>represent this data, clearly marking the zero baseline</w:t>
      </w:r>
      <w:r w:rsidRPr="003F1277">
        <w:rPr>
          <w:rFonts w:ascii="Times New Roman" w:hAnsi="Times New Roman" w:cs="Times New Roman"/>
          <w:sz w:val="30"/>
          <w:szCs w:val="30"/>
        </w:rPr>
        <w:t>.</w:t>
      </w:r>
    </w:p>
    <w:p w14:paraId="06188EFD" w14:textId="77777777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E45D37A" w14:textId="77777777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5805F1E" w14:textId="77777777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8BF1E03" w14:textId="77777777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264B187" w14:textId="27EAD087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EE0000"/>
          <w:sz w:val="30"/>
          <w:szCs w:val="30"/>
        </w:rPr>
      </w:pPr>
      <w:r w:rsidRPr="003F1277">
        <w:rPr>
          <w:rFonts w:ascii="Times New Roman" w:hAnsi="Times New Roman" w:cs="Times New Roman"/>
          <w:color w:val="EE0000"/>
          <w:sz w:val="30"/>
          <w:szCs w:val="30"/>
        </w:rPr>
        <w:t>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387"/>
      </w:tblGrid>
      <w:tr w:rsidR="003F1277" w:rsidRPr="003F1277" w14:paraId="2B44F148" w14:textId="77777777" w:rsidTr="003F1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F1698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122B34B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Profit/Loss ($000)</w:t>
            </w:r>
          </w:p>
        </w:tc>
      </w:tr>
      <w:tr w:rsidR="003F1277" w:rsidRPr="003F1277" w14:paraId="4F9FE4EC" w14:textId="77777777" w:rsidTr="003F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1101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1E3E1B09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-15</w:t>
            </w:r>
          </w:p>
        </w:tc>
      </w:tr>
      <w:tr w:rsidR="003F1277" w:rsidRPr="003F1277" w14:paraId="2E6C8F1B" w14:textId="77777777" w:rsidTr="003F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2037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lastRenderedPageBreak/>
              <w:t>Feb</w:t>
            </w:r>
          </w:p>
        </w:tc>
        <w:tc>
          <w:tcPr>
            <w:tcW w:w="0" w:type="auto"/>
            <w:vAlign w:val="center"/>
            <w:hideMark/>
          </w:tcPr>
          <w:p w14:paraId="52C6C47B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8</w:t>
            </w:r>
          </w:p>
        </w:tc>
      </w:tr>
      <w:tr w:rsidR="003F1277" w:rsidRPr="003F1277" w14:paraId="1BF40C82" w14:textId="77777777" w:rsidTr="003F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D248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3B21D4F8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-3</w:t>
            </w:r>
          </w:p>
        </w:tc>
      </w:tr>
      <w:tr w:rsidR="003F1277" w:rsidRPr="003F1277" w14:paraId="0F5037CA" w14:textId="77777777" w:rsidTr="003F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859B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4F6275DB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22</w:t>
            </w:r>
          </w:p>
        </w:tc>
      </w:tr>
      <w:tr w:rsidR="003F1277" w:rsidRPr="003F1277" w14:paraId="1ACF686A" w14:textId="77777777" w:rsidTr="003F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0312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24779658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5</w:t>
            </w:r>
          </w:p>
        </w:tc>
      </w:tr>
      <w:tr w:rsidR="003F1277" w:rsidRPr="003F1277" w14:paraId="3C0A55AF" w14:textId="77777777" w:rsidTr="003F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7810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7B3BB136" w14:textId="77777777" w:rsidR="003F1277" w:rsidRPr="003F1277" w:rsidRDefault="003F127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F127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-10</w:t>
            </w:r>
          </w:p>
        </w:tc>
      </w:tr>
    </w:tbl>
    <w:p w14:paraId="3E45CB61" w14:textId="77777777" w:rsid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EE0000"/>
          <w:sz w:val="30"/>
          <w:szCs w:val="30"/>
        </w:rPr>
      </w:pPr>
    </w:p>
    <w:p w14:paraId="2B2F1DCD" w14:textId="365A7899" w:rsidR="003F1277" w:rsidRPr="003F1277" w:rsidRDefault="003F127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T</w:t>
      </w:r>
      <w:r w:rsidRPr="003F1277">
        <w:rPr>
          <w:rFonts w:ascii="Times New Roman" w:hAnsi="Times New Roman" w:cs="Times New Roman"/>
          <w:b/>
          <w:bCs/>
          <w:sz w:val="30"/>
          <w:szCs w:val="30"/>
          <w:lang w:val="en-US"/>
        </w:rPr>
        <w:t>ableau steps</w:t>
      </w:r>
    </w:p>
    <w:p w14:paraId="49971CE3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Create a new worksheet. </w:t>
      </w:r>
    </w:p>
    <w:p w14:paraId="453BFB05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Drag Month → Columns. </w:t>
      </w:r>
    </w:p>
    <w:p w14:paraId="2919BE64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Drag Profit/Loss → Rows. </w:t>
      </w:r>
    </w:p>
    <w:p w14:paraId="5BA9D86B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Set Marks → Bar. </w:t>
      </w:r>
    </w:p>
    <w:p w14:paraId="1DE075C3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Drag Profit/Loss → Color. </w:t>
      </w:r>
    </w:p>
    <w:p w14:paraId="47127B1A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Click Color → Edit Colors. </w:t>
      </w:r>
    </w:p>
    <w:p w14:paraId="2B09764E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Select a Diverging palette. </w:t>
      </w:r>
    </w:p>
    <w:p w14:paraId="250C4A5B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Set the midpoint to 0. </w:t>
      </w:r>
    </w:p>
    <w:p w14:paraId="638D4B7D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Use: </w:t>
      </w:r>
    </w:p>
    <w:p w14:paraId="3E95F0B9" w14:textId="77777777" w:rsidR="003F1277" w:rsidRPr="003F1277" w:rsidRDefault="003F1277" w:rsidP="00123F3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Negative → loss color </w:t>
      </w:r>
    </w:p>
    <w:p w14:paraId="1940BBC8" w14:textId="77777777" w:rsidR="003F1277" w:rsidRPr="003F1277" w:rsidRDefault="003F1277" w:rsidP="00123F3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Positive → profit color </w:t>
      </w:r>
    </w:p>
    <w:p w14:paraId="6370A193" w14:textId="77777777" w:rsidR="003F1277" w:rsidRP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 xml:space="preserve">Right-click the y-axis → make sure Include Zero is enabled. </w:t>
      </w:r>
    </w:p>
    <w:p w14:paraId="72F36DE6" w14:textId="77777777" w:rsidR="003F1277" w:rsidRDefault="003F1277" w:rsidP="00123F3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3F1277">
        <w:rPr>
          <w:rFonts w:ascii="Times New Roman" w:hAnsi="Times New Roman" w:cs="Times New Roman"/>
          <w:sz w:val="30"/>
          <w:szCs w:val="30"/>
          <w:lang w:val="en-US"/>
        </w:rPr>
        <w:t>Drag Profit/Loss → Label.</w:t>
      </w:r>
    </w:p>
    <w:p w14:paraId="273CBD2A" w14:textId="26C29BCA" w:rsid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lastRenderedPageBreak/>
        <w:drawing>
          <wp:inline distT="0" distB="0" distL="0" distR="0" wp14:anchorId="12DF6648" wp14:editId="548D27B1">
            <wp:extent cx="6400800" cy="3625215"/>
            <wp:effectExtent l="0" t="0" r="0" b="0"/>
            <wp:docPr id="1396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4991" w14:textId="77777777" w:rsid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1F0D1C97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Problem 23</w:t>
      </w:r>
    </w:p>
    <w:p w14:paraId="745152FC" w14:textId="66BA95AE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Treemap — Proportional Area (5 Marks)</w:t>
      </w:r>
    </w:p>
    <w:p w14:paraId="6EE99444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Data: Revenue by product category: Electronics=$400K, Clothing=$250K, Books=$150K, Toys=$100K,</w:t>
      </w:r>
    </w:p>
    <w:p w14:paraId="11E9E553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Home=$100K.</w:t>
      </w:r>
    </w:p>
    <w:p w14:paraId="550F54ED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color w:val="7030A0"/>
          <w:sz w:val="30"/>
          <w:szCs w:val="30"/>
          <w:lang w:val="en-US"/>
        </w:rPr>
        <w:t>Task: Construct a treemap where each rectangle's area is proportional to that category's share of total</w:t>
      </w:r>
    </w:p>
    <w:p w14:paraId="51FA1CD3" w14:textId="729183D8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color w:val="7030A0"/>
          <w:sz w:val="30"/>
          <w:szCs w:val="30"/>
          <w:lang w:val="en-US"/>
        </w:rPr>
        <w:t>revenue. Show your calculation of each category's percentage share.</w:t>
      </w:r>
    </w:p>
    <w:p w14:paraId="28A2AD24" w14:textId="77777777" w:rsid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6116A830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2573"/>
      </w:tblGrid>
      <w:tr w:rsidR="006F66FF" w:rsidRPr="006F66FF" w14:paraId="4D9B1BAF" w14:textId="77777777" w:rsidTr="006F6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F3213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3C70C750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Revenue ($K)</w:t>
            </w:r>
          </w:p>
        </w:tc>
      </w:tr>
      <w:tr w:rsidR="006F66FF" w:rsidRPr="006F66FF" w14:paraId="40585C48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D753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A2E6152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400</w:t>
            </w:r>
          </w:p>
        </w:tc>
      </w:tr>
      <w:tr w:rsidR="006F66FF" w:rsidRPr="006F66FF" w14:paraId="14CDBAFD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19AA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5BBA4AA0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250</w:t>
            </w:r>
          </w:p>
        </w:tc>
      </w:tr>
      <w:tr w:rsidR="006F66FF" w:rsidRPr="006F66FF" w14:paraId="5FE8BF02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2DBD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lastRenderedPageBreak/>
              <w:t>Books</w:t>
            </w:r>
          </w:p>
        </w:tc>
        <w:tc>
          <w:tcPr>
            <w:tcW w:w="0" w:type="auto"/>
            <w:vAlign w:val="center"/>
            <w:hideMark/>
          </w:tcPr>
          <w:p w14:paraId="7D667D7A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150</w:t>
            </w:r>
          </w:p>
        </w:tc>
      </w:tr>
      <w:tr w:rsidR="006F66FF" w:rsidRPr="006F66FF" w14:paraId="59CA31C1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9C25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Toys</w:t>
            </w:r>
          </w:p>
        </w:tc>
        <w:tc>
          <w:tcPr>
            <w:tcW w:w="0" w:type="auto"/>
            <w:vAlign w:val="center"/>
            <w:hideMark/>
          </w:tcPr>
          <w:p w14:paraId="09173147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100</w:t>
            </w:r>
          </w:p>
        </w:tc>
      </w:tr>
      <w:tr w:rsidR="006F66FF" w:rsidRPr="006F66FF" w14:paraId="75FD3D71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A576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044F6C5F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100</w:t>
            </w:r>
          </w:p>
        </w:tc>
      </w:tr>
    </w:tbl>
    <w:p w14:paraId="0F2B1C74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Step 1 — Total revenue</w:t>
      </w:r>
    </w:p>
    <w:p w14:paraId="03EF401F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Step 2 — Percentage calculation</w:t>
      </w:r>
    </w:p>
    <w:p w14:paraId="0C7B9EA9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>Formula: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900"/>
        <w:gridCol w:w="2703"/>
        <w:gridCol w:w="1565"/>
      </w:tblGrid>
      <w:tr w:rsidR="006F66FF" w:rsidRPr="006F66FF" w14:paraId="54F7CD96" w14:textId="77777777" w:rsidTr="006F6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2721D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60AFA2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83E9F4F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5728226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Share</w:t>
            </w:r>
          </w:p>
        </w:tc>
      </w:tr>
      <w:tr w:rsidR="006F66FF" w:rsidRPr="006F66FF" w14:paraId="3160CED8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CEE8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18C64D6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400K</w:t>
            </w:r>
          </w:p>
        </w:tc>
        <w:tc>
          <w:tcPr>
            <w:tcW w:w="0" w:type="auto"/>
            <w:vAlign w:val="center"/>
            <w:hideMark/>
          </w:tcPr>
          <w:p w14:paraId="12053552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400/1000 × 100</w:t>
            </w:r>
          </w:p>
        </w:tc>
        <w:tc>
          <w:tcPr>
            <w:tcW w:w="0" w:type="auto"/>
            <w:vAlign w:val="center"/>
            <w:hideMark/>
          </w:tcPr>
          <w:p w14:paraId="6CDB3A84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40%</w:t>
            </w:r>
          </w:p>
        </w:tc>
      </w:tr>
      <w:tr w:rsidR="006F66FF" w:rsidRPr="006F66FF" w14:paraId="6F19D529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F5BB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1C3EE8CB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250K</w:t>
            </w:r>
          </w:p>
        </w:tc>
        <w:tc>
          <w:tcPr>
            <w:tcW w:w="0" w:type="auto"/>
            <w:vAlign w:val="center"/>
            <w:hideMark/>
          </w:tcPr>
          <w:p w14:paraId="34756FC4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250/1000 × 100</w:t>
            </w:r>
          </w:p>
        </w:tc>
        <w:tc>
          <w:tcPr>
            <w:tcW w:w="0" w:type="auto"/>
            <w:vAlign w:val="center"/>
            <w:hideMark/>
          </w:tcPr>
          <w:p w14:paraId="184D78A3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25%</w:t>
            </w:r>
          </w:p>
        </w:tc>
      </w:tr>
      <w:tr w:rsidR="006F66FF" w:rsidRPr="006F66FF" w14:paraId="13859D77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7ED4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7FF56B72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150K</w:t>
            </w:r>
          </w:p>
        </w:tc>
        <w:tc>
          <w:tcPr>
            <w:tcW w:w="0" w:type="auto"/>
            <w:vAlign w:val="center"/>
            <w:hideMark/>
          </w:tcPr>
          <w:p w14:paraId="0527EBDB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150/1000 × 100</w:t>
            </w:r>
          </w:p>
        </w:tc>
        <w:tc>
          <w:tcPr>
            <w:tcW w:w="0" w:type="auto"/>
            <w:vAlign w:val="center"/>
            <w:hideMark/>
          </w:tcPr>
          <w:p w14:paraId="678FD259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15%</w:t>
            </w:r>
          </w:p>
        </w:tc>
      </w:tr>
      <w:tr w:rsidR="006F66FF" w:rsidRPr="006F66FF" w14:paraId="5FB378AC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9EBF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Toys</w:t>
            </w:r>
          </w:p>
        </w:tc>
        <w:tc>
          <w:tcPr>
            <w:tcW w:w="0" w:type="auto"/>
            <w:vAlign w:val="center"/>
            <w:hideMark/>
          </w:tcPr>
          <w:p w14:paraId="1B34C7ED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100K</w:t>
            </w:r>
          </w:p>
        </w:tc>
        <w:tc>
          <w:tcPr>
            <w:tcW w:w="0" w:type="auto"/>
            <w:vAlign w:val="center"/>
            <w:hideMark/>
          </w:tcPr>
          <w:p w14:paraId="52E68DF6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100/1000 × 100</w:t>
            </w:r>
          </w:p>
        </w:tc>
        <w:tc>
          <w:tcPr>
            <w:tcW w:w="0" w:type="auto"/>
            <w:vAlign w:val="center"/>
            <w:hideMark/>
          </w:tcPr>
          <w:p w14:paraId="71E0FF6A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10%</w:t>
            </w:r>
          </w:p>
        </w:tc>
      </w:tr>
      <w:tr w:rsidR="006F66FF" w:rsidRPr="006F66FF" w14:paraId="39063C71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3F5F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6070CDAA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100K</w:t>
            </w:r>
          </w:p>
        </w:tc>
        <w:tc>
          <w:tcPr>
            <w:tcW w:w="0" w:type="auto"/>
            <w:vAlign w:val="center"/>
            <w:hideMark/>
          </w:tcPr>
          <w:p w14:paraId="628EEEC4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100/1000 × 100</w:t>
            </w:r>
          </w:p>
        </w:tc>
        <w:tc>
          <w:tcPr>
            <w:tcW w:w="0" w:type="auto"/>
            <w:vAlign w:val="center"/>
            <w:hideMark/>
          </w:tcPr>
          <w:p w14:paraId="206AB749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10%</w:t>
            </w:r>
          </w:p>
        </w:tc>
      </w:tr>
      <w:tr w:rsidR="006F66FF" w:rsidRPr="006F66FF" w14:paraId="1C18A150" w14:textId="77777777" w:rsidTr="006F6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9B7C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DEB520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1000K</w:t>
            </w:r>
          </w:p>
        </w:tc>
        <w:tc>
          <w:tcPr>
            <w:tcW w:w="0" w:type="auto"/>
            <w:vAlign w:val="center"/>
            <w:hideMark/>
          </w:tcPr>
          <w:p w14:paraId="4BD72E44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16D5E6" w14:textId="77777777" w:rsidR="006F66FF" w:rsidRPr="006F66FF" w:rsidRDefault="006F66FF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6F66F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100%</w:t>
            </w:r>
          </w:p>
        </w:tc>
      </w:tr>
    </w:tbl>
    <w:p w14:paraId="77F13BD9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Tableau steps</w:t>
      </w:r>
    </w:p>
    <w:p w14:paraId="7C91E01A" w14:textId="77777777" w:rsidR="006F66FF" w:rsidRPr="006F66FF" w:rsidRDefault="006F66FF" w:rsidP="00123F3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Create a new worksheet. </w:t>
      </w:r>
    </w:p>
    <w:p w14:paraId="034F316C" w14:textId="77777777" w:rsidR="006F66FF" w:rsidRPr="006F66FF" w:rsidRDefault="006F66FF" w:rsidP="00123F3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Change </w:t>
      </w: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Marks</w:t>
      </w: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 to </w:t>
      </w: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Treemap</w:t>
      </w: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1027A5F9" w14:textId="77777777" w:rsidR="006F66FF" w:rsidRPr="006F66FF" w:rsidRDefault="006F66FF" w:rsidP="00123F3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Product Category</w:t>
      </w: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 → Label. </w:t>
      </w:r>
    </w:p>
    <w:p w14:paraId="5C16FB9A" w14:textId="77777777" w:rsidR="006F66FF" w:rsidRPr="006F66FF" w:rsidRDefault="006F66FF" w:rsidP="00123F3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Revenue</w:t>
      </w: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 → Size. </w:t>
      </w:r>
    </w:p>
    <w:p w14:paraId="78BF31FC" w14:textId="77777777" w:rsidR="006F66FF" w:rsidRPr="006F66FF" w:rsidRDefault="006F66FF" w:rsidP="00123F3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Product Category</w:t>
      </w: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 → Color. </w:t>
      </w:r>
    </w:p>
    <w:p w14:paraId="59ED9817" w14:textId="77777777" w:rsidR="006F66FF" w:rsidRPr="006F66FF" w:rsidRDefault="006F66FF" w:rsidP="00123F3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Drag </w:t>
      </w: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Revenue</w:t>
      </w: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 → Label. </w:t>
      </w:r>
    </w:p>
    <w:p w14:paraId="0AF09AD4" w14:textId="77777777" w:rsidR="006F66FF" w:rsidRPr="006F66FF" w:rsidRDefault="006F66FF" w:rsidP="00123F3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Click </w:t>
      </w: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Label → Edit Label</w:t>
      </w: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</w:p>
    <w:p w14:paraId="4B705CC7" w14:textId="77777777" w:rsidR="006F66FF" w:rsidRPr="006F66FF" w:rsidRDefault="006F66FF" w:rsidP="00123F3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Display: </w:t>
      </w:r>
    </w:p>
    <w:p w14:paraId="30A42D1D" w14:textId="77777777" w:rsidR="006F66FF" w:rsidRPr="006F66FF" w:rsidRDefault="006F66FF" w:rsidP="00123F37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Category </w:t>
      </w:r>
    </w:p>
    <w:p w14:paraId="25637DD0" w14:textId="77777777" w:rsidR="006F66FF" w:rsidRPr="006F66FF" w:rsidRDefault="006F66FF" w:rsidP="00123F37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Revenue </w:t>
      </w:r>
    </w:p>
    <w:p w14:paraId="74DE6AF4" w14:textId="77777777" w:rsidR="006F66FF" w:rsidRPr="006F66FF" w:rsidRDefault="006F66FF" w:rsidP="00123F37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Percentage of total </w:t>
      </w:r>
    </w:p>
    <w:p w14:paraId="13B9FD0B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To calculate percentage in Tableau</w:t>
      </w:r>
    </w:p>
    <w:p w14:paraId="612D3FC6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Right-click the </w:t>
      </w: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Revenue</w:t>
      </w:r>
      <w:r w:rsidRPr="006F66FF">
        <w:rPr>
          <w:rFonts w:ascii="Times New Roman" w:hAnsi="Times New Roman" w:cs="Times New Roman"/>
          <w:sz w:val="30"/>
          <w:szCs w:val="30"/>
          <w:lang w:val="en-US"/>
        </w:rPr>
        <w:t xml:space="preserve"> pill used for Label.</w:t>
      </w:r>
    </w:p>
    <w:p w14:paraId="1FF47249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>Select:</w:t>
      </w:r>
    </w:p>
    <w:p w14:paraId="7FD12ECF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b/>
          <w:bCs/>
          <w:sz w:val="30"/>
          <w:szCs w:val="30"/>
          <w:lang w:val="en-US"/>
        </w:rPr>
        <w:t>Quick Table Calculation → Percent of Total</w:t>
      </w:r>
    </w:p>
    <w:p w14:paraId="16FDC8AB" w14:textId="77777777" w:rsidR="006F66FF" w:rsidRP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>You should get:</w:t>
      </w:r>
    </w:p>
    <w:p w14:paraId="2107F934" w14:textId="77777777" w:rsidR="006F66FF" w:rsidRPr="006F66FF" w:rsidRDefault="006F66FF" w:rsidP="00123F3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>Electronics    40%</w:t>
      </w:r>
    </w:p>
    <w:p w14:paraId="49EFF264" w14:textId="77777777" w:rsidR="006F66FF" w:rsidRPr="006F66FF" w:rsidRDefault="006F66FF" w:rsidP="00123F3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>Clothing       25%</w:t>
      </w:r>
    </w:p>
    <w:p w14:paraId="1532D081" w14:textId="77777777" w:rsidR="006F66FF" w:rsidRPr="006F66FF" w:rsidRDefault="006F66FF" w:rsidP="00123F3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>Books          15%</w:t>
      </w:r>
    </w:p>
    <w:p w14:paraId="5975A719" w14:textId="77777777" w:rsidR="006F66FF" w:rsidRPr="006F66FF" w:rsidRDefault="006F66FF" w:rsidP="00123F3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>Toys           10%</w:t>
      </w:r>
    </w:p>
    <w:p w14:paraId="119859CE" w14:textId="77777777" w:rsidR="006F66FF" w:rsidRPr="006F66FF" w:rsidRDefault="006F66FF" w:rsidP="00123F3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t>Home           10%</w:t>
      </w:r>
    </w:p>
    <w:p w14:paraId="37A304A2" w14:textId="77777777" w:rsidR="006F66FF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7FAC5817" w14:textId="3E928BB2" w:rsidR="006F66FF" w:rsidRPr="003F1277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F66FF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1705F76B" wp14:editId="6D8EB567">
            <wp:extent cx="6400800" cy="3477895"/>
            <wp:effectExtent l="0" t="0" r="0" b="8255"/>
            <wp:docPr id="17256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8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EBF5" w14:textId="77777777" w:rsidR="00123F37" w:rsidRDefault="00123F3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389CC1D9" w14:textId="77777777" w:rsidR="00123F37" w:rsidRDefault="00123F3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64E3721A" w14:textId="036AF099" w:rsidR="00906C82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Problem 24</w:t>
      </w:r>
      <w:r w:rsidR="00906C82"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:</w:t>
      </w:r>
    </w:p>
    <w:p w14:paraId="43E309D5" w14:textId="7219DA95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Combination Chart — Bar + Line (5 Marks)</w:t>
      </w:r>
    </w:p>
    <w:p w14:paraId="77FD15FB" w14:textId="77777777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Data: Monthly sales (units) and average price ($): Jan</w:t>
      </w:r>
      <w:proofErr w:type="gramStart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=(</w:t>
      </w:r>
      <w:proofErr w:type="gramEnd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100,20), Feb</w:t>
      </w:r>
      <w:proofErr w:type="gramStart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=(</w:t>
      </w:r>
      <w:proofErr w:type="gramEnd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120,22), Mar</w:t>
      </w:r>
      <w:proofErr w:type="gramStart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=(</w:t>
      </w:r>
      <w:proofErr w:type="gramEnd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90,25),</w:t>
      </w:r>
    </w:p>
    <w:p w14:paraId="434123B6" w14:textId="77777777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Apr</w:t>
      </w:r>
      <w:proofErr w:type="gramStart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=(</w:t>
      </w:r>
      <w:proofErr w:type="gramEnd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150,21), May</w:t>
      </w:r>
      <w:proofErr w:type="gramStart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=(</w:t>
      </w:r>
      <w:proofErr w:type="gramEnd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130,23), Jun</w:t>
      </w:r>
      <w:proofErr w:type="gramStart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=(</w:t>
      </w:r>
      <w:proofErr w:type="gramEnd"/>
      <w:r w:rsidRPr="00906C8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160,24).</w:t>
      </w:r>
    </w:p>
    <w:p w14:paraId="3503DBC1" w14:textId="77777777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7030A0"/>
          <w:sz w:val="30"/>
          <w:szCs w:val="30"/>
        </w:rPr>
        <w:t>Task: Construct a chart combining a bar chart (units sold) with a line chart (average price) across the six</w:t>
      </w:r>
    </w:p>
    <w:p w14:paraId="70123E65" w14:textId="77777777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7030A0"/>
          <w:sz w:val="30"/>
          <w:szCs w:val="30"/>
        </w:rPr>
        <w:t>months. Explain why you would avoid using a dual y-axis and how you would represent both variables</w:t>
      </w:r>
    </w:p>
    <w:p w14:paraId="1C44E8BA" w14:textId="06F0AD3E" w:rsidR="003F1277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7030A0"/>
          <w:sz w:val="30"/>
          <w:szCs w:val="30"/>
        </w:rPr>
        <w:t>clearly instead.</w:t>
      </w:r>
    </w:p>
    <w:p w14:paraId="01C89924" w14:textId="77777777" w:rsidR="00906C82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489"/>
        <w:gridCol w:w="2327"/>
      </w:tblGrid>
      <w:tr w:rsidR="00906C82" w:rsidRPr="00906C82" w14:paraId="447D33D7" w14:textId="77777777" w:rsidTr="00906C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E8D7E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646C6E8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Sales Units</w:t>
            </w:r>
          </w:p>
        </w:tc>
        <w:tc>
          <w:tcPr>
            <w:tcW w:w="0" w:type="auto"/>
            <w:vAlign w:val="center"/>
            <w:hideMark/>
          </w:tcPr>
          <w:p w14:paraId="74498B98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Average Price ($)</w:t>
            </w:r>
          </w:p>
        </w:tc>
      </w:tr>
      <w:tr w:rsidR="00906C82" w:rsidRPr="00906C82" w14:paraId="2CEBEDA3" w14:textId="77777777" w:rsidTr="00906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8F0F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6B8EDEA8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300B350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20</w:t>
            </w:r>
          </w:p>
        </w:tc>
      </w:tr>
      <w:tr w:rsidR="00906C82" w:rsidRPr="00906C82" w14:paraId="7B7FF4A5" w14:textId="77777777" w:rsidTr="00906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5D6E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45F52F49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A23D3C4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22</w:t>
            </w:r>
          </w:p>
        </w:tc>
      </w:tr>
      <w:tr w:rsidR="00906C82" w:rsidRPr="00906C82" w14:paraId="02CF48EB" w14:textId="77777777" w:rsidTr="00906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541A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0A7C5485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EC33B85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25</w:t>
            </w:r>
          </w:p>
        </w:tc>
      </w:tr>
      <w:tr w:rsidR="00906C82" w:rsidRPr="00906C82" w14:paraId="2A0B491B" w14:textId="77777777" w:rsidTr="00906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0C8D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0C476B60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AEEE671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21</w:t>
            </w:r>
          </w:p>
        </w:tc>
      </w:tr>
      <w:tr w:rsidR="00906C82" w:rsidRPr="00906C82" w14:paraId="6E712EF1" w14:textId="77777777" w:rsidTr="00906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524D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3D61FE02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35A68BE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23</w:t>
            </w:r>
          </w:p>
        </w:tc>
      </w:tr>
      <w:tr w:rsidR="00906C82" w:rsidRPr="00906C82" w14:paraId="308E591C" w14:textId="77777777" w:rsidTr="00906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BF60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5B148809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DB3AA05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906C82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24</w:t>
            </w:r>
          </w:p>
        </w:tc>
      </w:tr>
    </w:tbl>
    <w:p w14:paraId="7DF5FB9E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Step 1 — Create calculated field for Sales Index</w:t>
      </w:r>
    </w:p>
    <w:p w14:paraId="60C2E90A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In Tableau:</w:t>
      </w:r>
    </w:p>
    <w:p w14:paraId="3072FC3A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Analysis → Create Calculated Field</w:t>
      </w:r>
    </w:p>
    <w:p w14:paraId="4642FD82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Name:</w:t>
      </w:r>
    </w:p>
    <w:p w14:paraId="13044629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Sales Index</w:t>
      </w:r>
    </w:p>
    <w:p w14:paraId="260455E2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Formula:</w:t>
      </w:r>
    </w:p>
    <w:p w14:paraId="0F5F816B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([Sales Units] - 90) / (160 - 90) * 100</w:t>
      </w:r>
    </w:p>
    <w:p w14:paraId="5DF48FD4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lastRenderedPageBreak/>
        <w:t>Step 2 — Create calculated field for Price Index</w:t>
      </w:r>
    </w:p>
    <w:p w14:paraId="0A3EAD6F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Name:</w:t>
      </w:r>
    </w:p>
    <w:p w14:paraId="219020A4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Price Index</w:t>
      </w:r>
    </w:p>
    <w:p w14:paraId="3140F897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Formula:</w:t>
      </w:r>
    </w:p>
    <w:p w14:paraId="248D777F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([Average Price] - 20) / (25 - 20) * 100</w:t>
      </w:r>
    </w:p>
    <w:p w14:paraId="622E1748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731"/>
        <w:gridCol w:w="747"/>
        <w:gridCol w:w="1639"/>
        <w:gridCol w:w="30"/>
        <w:gridCol w:w="778"/>
        <w:gridCol w:w="793"/>
      </w:tblGrid>
      <w:tr w:rsidR="00906C82" w:rsidRPr="00906C82" w14:paraId="7597F0EB" w14:textId="77777777" w:rsidTr="00123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FFE53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B0C6F79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7030A0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71D4D12" w14:textId="77777777" w:rsidR="00906C82" w:rsidRPr="00906C82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7030A0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Price</w:t>
            </w:r>
          </w:p>
        </w:tc>
        <w:tc>
          <w:tcPr>
            <w:tcW w:w="1639" w:type="dxa"/>
            <w:gridSpan w:val="2"/>
            <w:vAlign w:val="center"/>
            <w:hideMark/>
          </w:tcPr>
          <w:p w14:paraId="6A229CC1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Sales Index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4838F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Price Index</w:t>
            </w:r>
          </w:p>
        </w:tc>
      </w:tr>
      <w:tr w:rsidR="00906C82" w:rsidRPr="00906C82" w14:paraId="1D3E6F39" w14:textId="77777777" w:rsidTr="00123F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1025DC2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32D3B504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ED4369D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400EE9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14.29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8CD72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0</w:t>
            </w:r>
          </w:p>
        </w:tc>
      </w:tr>
      <w:tr w:rsidR="00906C82" w:rsidRPr="00906C82" w14:paraId="5CCDDF41" w14:textId="77777777" w:rsidTr="00123F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F3DAB41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7BDFDCBD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6242FE0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54D8FE6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42.86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63722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40</w:t>
            </w:r>
          </w:p>
        </w:tc>
      </w:tr>
      <w:tr w:rsidR="00906C82" w:rsidRPr="00906C82" w14:paraId="660B452C" w14:textId="77777777" w:rsidTr="00123F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0FA9A87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090705B0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D71DFD7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4A53012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31EAD9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100</w:t>
            </w:r>
          </w:p>
        </w:tc>
      </w:tr>
      <w:tr w:rsidR="00906C82" w:rsidRPr="00906C82" w14:paraId="3817C05C" w14:textId="77777777" w:rsidTr="00123F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969879E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4084A20C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B49848B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E6EAEB4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85.71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0D993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20</w:t>
            </w:r>
          </w:p>
        </w:tc>
      </w:tr>
      <w:tr w:rsidR="00906C82" w:rsidRPr="00906C82" w14:paraId="26CE8596" w14:textId="77777777" w:rsidTr="00123F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23B48BE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376240CB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4F5C8630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B94B322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57.14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A8F513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60</w:t>
            </w:r>
          </w:p>
        </w:tc>
      </w:tr>
      <w:tr w:rsidR="00906C82" w:rsidRPr="00906C82" w14:paraId="7AB6DD02" w14:textId="77777777" w:rsidTr="00123F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BE7A15C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60263D68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60EA9B4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B913FF2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F13C9" w14:textId="77777777" w:rsidR="00906C82" w:rsidRPr="00123F37" w:rsidRDefault="00906C82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lang w:val="en-US"/>
              </w:rPr>
              <w:t>80</w:t>
            </w:r>
          </w:p>
        </w:tc>
      </w:tr>
    </w:tbl>
    <w:p w14:paraId="54499182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Tableau construction</w:t>
      </w:r>
    </w:p>
    <w:p w14:paraId="256004C4" w14:textId="77777777" w:rsidR="00906C82" w:rsidRPr="00123F37" w:rsidRDefault="00906C82" w:rsidP="00123F3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Drag Month → Columns. </w:t>
      </w:r>
    </w:p>
    <w:p w14:paraId="6FA39330" w14:textId="77777777" w:rsidR="00906C82" w:rsidRPr="00123F37" w:rsidRDefault="00906C82" w:rsidP="00123F3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Drag Sales Index → Rows. </w:t>
      </w:r>
    </w:p>
    <w:p w14:paraId="71529D48" w14:textId="77777777" w:rsidR="00906C82" w:rsidRPr="00123F37" w:rsidRDefault="00906C82" w:rsidP="00123F3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Change Marks to Bar. </w:t>
      </w:r>
    </w:p>
    <w:p w14:paraId="0968D54F" w14:textId="77777777" w:rsidR="00906C82" w:rsidRPr="00123F37" w:rsidRDefault="00906C82" w:rsidP="00123F3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Drag Price Index onto the existing chart. </w:t>
      </w:r>
    </w:p>
    <w:p w14:paraId="15CBFECF" w14:textId="77777777" w:rsidR="00906C82" w:rsidRPr="00123F37" w:rsidRDefault="00906C82" w:rsidP="00123F3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Change the second Marks card to Line. </w:t>
      </w:r>
    </w:p>
    <w:p w14:paraId="4DFB0D23" w14:textId="77777777" w:rsidR="00906C82" w:rsidRPr="00123F37" w:rsidRDefault="00906C82" w:rsidP="00123F3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Keep both on the same y-axis scale. </w:t>
      </w:r>
    </w:p>
    <w:p w14:paraId="3333CB90" w14:textId="77777777" w:rsidR="00906C82" w:rsidRPr="00123F37" w:rsidRDefault="00906C82" w:rsidP="00123F3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Do not select Dual Axis. </w:t>
      </w:r>
    </w:p>
    <w:p w14:paraId="6515109A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Your chart will contain:</w:t>
      </w:r>
    </w:p>
    <w:p w14:paraId="742AD41C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Bars → Sales Index</w:t>
      </w:r>
    </w:p>
    <w:p w14:paraId="2A183327" w14:textId="77777777" w:rsidR="00906C82" w:rsidRPr="00123F37" w:rsidRDefault="00906C82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Line → Price Index</w:t>
      </w:r>
    </w:p>
    <w:p w14:paraId="48E1D96E" w14:textId="5BFEEDA5" w:rsidR="00906C82" w:rsidRPr="00906C82" w:rsidRDefault="00123F3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123F37">
        <w:rPr>
          <w:rFonts w:ascii="Times New Roman" w:hAnsi="Times New Roman" w:cs="Times New Roman"/>
          <w:b/>
          <w:bCs/>
          <w:color w:val="7030A0"/>
          <w:sz w:val="30"/>
          <w:szCs w:val="30"/>
        </w:rPr>
        <w:lastRenderedPageBreak/>
        <w:drawing>
          <wp:inline distT="0" distB="0" distL="0" distR="0" wp14:anchorId="5DEFCAC0" wp14:editId="2EDA54BD">
            <wp:extent cx="6400800" cy="3582035"/>
            <wp:effectExtent l="0" t="0" r="0" b="0"/>
            <wp:docPr id="14640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57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CEE1" w14:textId="77777777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002060"/>
          <w:sz w:val="30"/>
          <w:szCs w:val="30"/>
        </w:rPr>
        <w:t>Problem 25 — Small Multiples Construction (5 Marks)</w:t>
      </w:r>
    </w:p>
    <w:p w14:paraId="6C0762A1" w14:textId="77777777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002060"/>
          <w:sz w:val="30"/>
          <w:szCs w:val="30"/>
        </w:rPr>
        <w:t>Data: Weekly sales (units) for 4 regions over 4 weeks: Region A: 40, 55, 50, 65 Region B: 30, 35, 45, 40</w:t>
      </w:r>
    </w:p>
    <w:p w14:paraId="725FB2F8" w14:textId="77777777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002060"/>
          <w:sz w:val="30"/>
          <w:szCs w:val="30"/>
        </w:rPr>
        <w:t>Region C: 60, 58, 70, 75 Region D: 20, 25, 22, 30</w:t>
      </w:r>
    </w:p>
    <w:p w14:paraId="5C61D74B" w14:textId="77777777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7030A0"/>
          <w:sz w:val="30"/>
          <w:szCs w:val="30"/>
        </w:rPr>
        <w:t>Task: Construct a set of four small-multiple line charts, one per region (rather than one overlaid chart),</w:t>
      </w:r>
    </w:p>
    <w:p w14:paraId="6D4C1734" w14:textId="308D342F" w:rsidR="006F66FF" w:rsidRPr="00906C82" w:rsidRDefault="006F66FF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30"/>
          <w:szCs w:val="30"/>
        </w:rPr>
      </w:pPr>
      <w:r w:rsidRPr="00906C82">
        <w:rPr>
          <w:rFonts w:ascii="Times New Roman" w:hAnsi="Times New Roman" w:cs="Times New Roman"/>
          <w:b/>
          <w:bCs/>
          <w:color w:val="7030A0"/>
          <w:sz w:val="30"/>
          <w:szCs w:val="30"/>
        </w:rPr>
        <w:t>and briefly justify this design choice over a single combined chart.</w:t>
      </w:r>
    </w:p>
    <w:p w14:paraId="408D67B4" w14:textId="77777777" w:rsidR="00123F37" w:rsidRPr="00123F37" w:rsidRDefault="00123F3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239"/>
        <w:gridCol w:w="1222"/>
        <w:gridCol w:w="1222"/>
        <w:gridCol w:w="1254"/>
      </w:tblGrid>
      <w:tr w:rsidR="00123F37" w:rsidRPr="00123F37" w14:paraId="4FD51683" w14:textId="77777777" w:rsidTr="00123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04E58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15A334D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Region A</w:t>
            </w:r>
          </w:p>
        </w:tc>
        <w:tc>
          <w:tcPr>
            <w:tcW w:w="0" w:type="auto"/>
            <w:vAlign w:val="center"/>
            <w:hideMark/>
          </w:tcPr>
          <w:p w14:paraId="0C6EE6B2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Region B</w:t>
            </w:r>
          </w:p>
        </w:tc>
        <w:tc>
          <w:tcPr>
            <w:tcW w:w="0" w:type="auto"/>
            <w:vAlign w:val="center"/>
            <w:hideMark/>
          </w:tcPr>
          <w:p w14:paraId="1594E65A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Region C</w:t>
            </w:r>
          </w:p>
        </w:tc>
        <w:tc>
          <w:tcPr>
            <w:tcW w:w="0" w:type="auto"/>
            <w:vAlign w:val="center"/>
            <w:hideMark/>
          </w:tcPr>
          <w:p w14:paraId="0C55BA34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Region D</w:t>
            </w:r>
          </w:p>
        </w:tc>
      </w:tr>
      <w:tr w:rsidR="00123F37" w:rsidRPr="00123F37" w14:paraId="6A698E17" w14:textId="77777777" w:rsidTr="00123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6D37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2FE3B7B7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0BAE10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2179B3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46925B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20</w:t>
            </w:r>
          </w:p>
        </w:tc>
      </w:tr>
      <w:tr w:rsidR="00123F37" w:rsidRPr="00123F37" w14:paraId="2206C697" w14:textId="77777777" w:rsidTr="00123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EAE2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94BDAD5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E170B98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524CDD7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FF98240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25</w:t>
            </w:r>
          </w:p>
        </w:tc>
      </w:tr>
      <w:tr w:rsidR="00123F37" w:rsidRPr="00123F37" w14:paraId="2A940C66" w14:textId="77777777" w:rsidTr="00123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53B6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29816A8D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4E15965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42F5E0B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837AA7C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22</w:t>
            </w:r>
          </w:p>
        </w:tc>
      </w:tr>
      <w:tr w:rsidR="00123F37" w:rsidRPr="00123F37" w14:paraId="6179B331" w14:textId="77777777" w:rsidTr="00123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651F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4CB0155A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A2FF54A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CE1D852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F34A3B9" w14:textId="77777777" w:rsidR="00123F37" w:rsidRPr="00123F37" w:rsidRDefault="00123F37" w:rsidP="00123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</w:pPr>
            <w:r w:rsidRPr="00123F37">
              <w:rPr>
                <w:rFonts w:ascii="Times New Roman" w:hAnsi="Times New Roman" w:cs="Times New Roman"/>
                <w:color w:val="000000" w:themeColor="text1"/>
                <w:sz w:val="30"/>
                <w:szCs w:val="30"/>
                <w:lang w:val="en-US"/>
              </w:rPr>
              <w:t>30</w:t>
            </w:r>
          </w:p>
        </w:tc>
      </w:tr>
    </w:tbl>
    <w:p w14:paraId="61AEE3A4" w14:textId="77777777" w:rsidR="00123F37" w:rsidRPr="00123F37" w:rsidRDefault="00123F3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Tableau steps</w:t>
      </w:r>
    </w:p>
    <w:p w14:paraId="0D5FFFFF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lastRenderedPageBreak/>
        <w:t xml:space="preserve">Connect the Excel dataset. </w:t>
      </w:r>
    </w:p>
    <w:p w14:paraId="36EC7EF4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Open a new worksheet. </w:t>
      </w:r>
    </w:p>
    <w:p w14:paraId="29CF1BA7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Drag </w:t>
      </w: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Week</w:t>
      </w: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 → Columns. </w:t>
      </w:r>
    </w:p>
    <w:p w14:paraId="09649450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Drag </w:t>
      </w: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Measure Values</w:t>
      </w: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 → Rows. </w:t>
      </w:r>
    </w:p>
    <w:p w14:paraId="729A6ED7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Change Marks → </w:t>
      </w: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Line</w:t>
      </w: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. </w:t>
      </w:r>
    </w:p>
    <w:p w14:paraId="299B2DA3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Drag </w:t>
      </w: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Measure Names</w:t>
      </w: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 → Filters. </w:t>
      </w:r>
    </w:p>
    <w:p w14:paraId="41327FAF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Select: </w:t>
      </w:r>
    </w:p>
    <w:p w14:paraId="495942A0" w14:textId="77777777" w:rsidR="00123F37" w:rsidRPr="00123F37" w:rsidRDefault="00123F37" w:rsidP="00123F3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Region A </w:t>
      </w:r>
    </w:p>
    <w:p w14:paraId="005DDD1B" w14:textId="77777777" w:rsidR="00123F37" w:rsidRPr="00123F37" w:rsidRDefault="00123F37" w:rsidP="00123F3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Region B </w:t>
      </w:r>
    </w:p>
    <w:p w14:paraId="2BF7F448" w14:textId="77777777" w:rsidR="00123F37" w:rsidRPr="00123F37" w:rsidRDefault="00123F37" w:rsidP="00123F3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Region C </w:t>
      </w:r>
    </w:p>
    <w:p w14:paraId="62632CB9" w14:textId="77777777" w:rsidR="00123F37" w:rsidRPr="00123F37" w:rsidRDefault="00123F37" w:rsidP="00123F3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Region D </w:t>
      </w:r>
    </w:p>
    <w:p w14:paraId="11B790C6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Drag </w:t>
      </w: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Measure Names</w:t>
      </w: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 → Rows or use it as a </w:t>
      </w:r>
      <w:r w:rsidRPr="00123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row/column pane</w:t>
      </w: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 to create separate panels. </w:t>
      </w:r>
    </w:p>
    <w:p w14:paraId="4A39AE0E" w14:textId="77777777" w:rsidR="00123F37" w:rsidRPr="00123F37" w:rsidRDefault="00123F37" w:rsidP="00123F3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123F37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Ensure each region has its own line chart. </w:t>
      </w:r>
    </w:p>
    <w:p w14:paraId="47D1609F" w14:textId="55CCBF61" w:rsidR="003F1277" w:rsidRPr="003F1277" w:rsidRDefault="00123F37" w:rsidP="00123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EE0000"/>
          <w:sz w:val="30"/>
          <w:szCs w:val="30"/>
        </w:rPr>
      </w:pPr>
      <w:r w:rsidRPr="00123F37">
        <w:rPr>
          <w:rFonts w:ascii="Times New Roman" w:hAnsi="Times New Roman" w:cs="Times New Roman"/>
          <w:color w:val="EE0000"/>
          <w:sz w:val="30"/>
          <w:szCs w:val="30"/>
        </w:rPr>
        <w:drawing>
          <wp:inline distT="0" distB="0" distL="0" distR="0" wp14:anchorId="2AD6CA33" wp14:editId="03386561">
            <wp:extent cx="6400800" cy="3557905"/>
            <wp:effectExtent l="0" t="0" r="0" b="4445"/>
            <wp:docPr id="119519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91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277" w:rsidRPr="003F127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C78CABB-F724-4AC4-B245-4C41FD33B5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6A7DBB-4D71-4E67-9EBA-AD80345416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6ADCDD-E47D-4B56-B7F6-27AD812702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26A"/>
    <w:multiLevelType w:val="multilevel"/>
    <w:tmpl w:val="610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FB86B75"/>
    <w:multiLevelType w:val="multilevel"/>
    <w:tmpl w:val="8500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510F8"/>
    <w:multiLevelType w:val="multilevel"/>
    <w:tmpl w:val="46FC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91442"/>
    <w:multiLevelType w:val="multilevel"/>
    <w:tmpl w:val="DB54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7AEF687D"/>
    <w:multiLevelType w:val="multilevel"/>
    <w:tmpl w:val="7FD8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44472"/>
    <w:multiLevelType w:val="multilevel"/>
    <w:tmpl w:val="2442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490147">
    <w:abstractNumId w:val="5"/>
  </w:num>
  <w:num w:numId="2" w16cid:durableId="1085539084">
    <w:abstractNumId w:val="1"/>
  </w:num>
  <w:num w:numId="3" w16cid:durableId="1530609334">
    <w:abstractNumId w:val="2"/>
  </w:num>
  <w:num w:numId="4" w16cid:durableId="84150681">
    <w:abstractNumId w:val="0"/>
  </w:num>
  <w:num w:numId="5" w16cid:durableId="373775242">
    <w:abstractNumId w:val="4"/>
  </w:num>
  <w:num w:numId="6" w16cid:durableId="275328206">
    <w:abstractNumId w:val="7"/>
  </w:num>
  <w:num w:numId="7" w16cid:durableId="2125726052">
    <w:abstractNumId w:val="6"/>
  </w:num>
  <w:num w:numId="8" w16cid:durableId="1677883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D6A"/>
    <w:rsid w:val="000D1A89"/>
    <w:rsid w:val="00123F37"/>
    <w:rsid w:val="00127DDD"/>
    <w:rsid w:val="003C4779"/>
    <w:rsid w:val="003E65D0"/>
    <w:rsid w:val="003F1277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6D62A1"/>
    <w:rsid w:val="006F66FF"/>
    <w:rsid w:val="00711301"/>
    <w:rsid w:val="0073199B"/>
    <w:rsid w:val="007A65E4"/>
    <w:rsid w:val="007C45C1"/>
    <w:rsid w:val="00804D6A"/>
    <w:rsid w:val="00824CB6"/>
    <w:rsid w:val="008C0625"/>
    <w:rsid w:val="008F666C"/>
    <w:rsid w:val="00906C82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A3529999-8D0A-472A-8510-BB683049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Spacing">
    <w:name w:val="No Spacing"/>
    <w:uiPriority w:val="1"/>
    <w:qFormat/>
    <w:rsid w:val="007A6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461EE3-22D1-4BD9-AA19-0E866DFAD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14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Sania Herbert</cp:lastModifiedBy>
  <cp:revision>4</cp:revision>
  <dcterms:created xsi:type="dcterms:W3CDTF">2026-07-28T07:59:00Z</dcterms:created>
  <dcterms:modified xsi:type="dcterms:W3CDTF">2026-08-09T11:56:00Z</dcterms:modified>
</cp:coreProperties>
</file>