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Langue 2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2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T. BOUGARBA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