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Тип текста:</w:t>
        <w:br w:type="textWrapping"/>
        <w:t xml:space="preserve"> Продающий.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Тема поста:</w:t>
        <w:br w:type="textWrapping"/>
        <w:t xml:space="preserve"> Нейро-сети в бизнесе. Как оптимизировать бизнес при помощи всего 2 нейро-сотрудников?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Целевая аудитория:</w:t>
        <w:br w:type="textWrapping"/>
        <w:t xml:space="preserve"> Люди 25–45 лет, проживающие в Москве и области, которые хотят оптимизировать бизнес-процессы с помощью таких нейро-сотруднкиов, как SmartMailer - ИИ сотрудник для каскадной рассылки и SmartCommenter - ИИ сотрудник для комментинга, помогающий органично набирать подписчиков.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Пример поста на данную тематику: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Нейро-сети в бизнесе!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2 нейро-сотрудника перевернут ваши бизнес-процессы?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Времени мало, поэтому давай кратко и по сути.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Смотри, я ничего не впариваю.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Знаю, что ты сильный эксперт, поэтому есть интересный концепт, которым хочу поделиться.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Есть эксклюзивная история - ИИ оптимизация с использованием нейро-сотрудников. Мы разработали эту история по себе зная как много времени, сил и денег уходит на запуски, привлечение клиентов и лидогенерацию..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Последние кейсы дали такую вкусную статистику: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Системы автоматической лидогенерации принесли клиенту 1500 потенциальных клиентов за 4 недели,по цене 5 руб/лид. То есть до 200 лидов ежедневно. Без непосредственного участия в процессе.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Нейро-SMM менеджер SmartComrade привлекает более 100 целевых подписчиков ежедневно в каналы заказчиков, с ценой подписчика от 1 до 3 руб.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упрощать, то ИИ сотрудник позволяет экономить: время, деньги, силы и нервы!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наше время ресурсы крайне ценные👀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Обещал кратко, поэтому подробнее предлагаю выйти на созвон. Мне потребуется всего 30 минут, чтобы все рассказать и помочь наконец найти свободное время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Когда будет удобно созвониться?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