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D4F" w:rsidRDefault="00FE4960" w:rsidP="00FE4960">
      <w:pPr>
        <w:pStyle w:val="Title"/>
      </w:pPr>
      <w:r>
        <w:t>Feedback System using Facial Emotion Recognition using CNN</w:t>
      </w:r>
    </w:p>
    <w:p w:rsidR="007A3345" w:rsidRPr="007A3345" w:rsidRDefault="007A3345" w:rsidP="007A3345">
      <w:r w:rsidRPr="007A3345">
        <w:rPr>
          <w:b/>
          <w:bCs/>
        </w:rPr>
        <w:t>Abstract:</w:t>
      </w:r>
    </w:p>
    <w:p w:rsidR="007A3345" w:rsidRPr="007A3345" w:rsidRDefault="007A3345" w:rsidP="007A3345">
      <w:r w:rsidRPr="007A3345">
        <w:t xml:space="preserve">The </w:t>
      </w:r>
      <w:r w:rsidRPr="007A3345">
        <w:rPr>
          <w:b/>
          <w:bCs/>
        </w:rPr>
        <w:t xml:space="preserve">Feedback System using Facial Emotion Recognition with </w:t>
      </w:r>
      <w:proofErr w:type="spellStart"/>
      <w:r w:rsidRPr="007A3345">
        <w:rPr>
          <w:b/>
          <w:bCs/>
        </w:rPr>
        <w:t>Convolutional</w:t>
      </w:r>
      <w:proofErr w:type="spellEnd"/>
      <w:r w:rsidRPr="007A3345">
        <w:rPr>
          <w:b/>
          <w:bCs/>
        </w:rPr>
        <w:t xml:space="preserve"> Neural Networks (CNNs)</w:t>
      </w:r>
      <w:r w:rsidRPr="007A3345">
        <w:t xml:space="preserve"> is an advanced system designed to automatically detect and analyze users' emotional states based on their facial expressions. Leveraging the power of CNNs—a deep learning architecture particularly well-suited for image processing—this system accurately identifies emotions such as happiness, sadness, anger, surprise, fear, and more, by processing visual data from users in real time.</w:t>
      </w:r>
    </w:p>
    <w:p w:rsidR="007A3345" w:rsidRPr="007A3345" w:rsidRDefault="007A3345" w:rsidP="007A3345">
      <w:r w:rsidRPr="007A3345">
        <w:t>The system captures facial images or video streams, preprocesses them to detect facial landmarks, and applies CNN-based models to extract and classify emotion-relevant features. CNNs are particularly effective due to their ability to learn hierarchical patterns, allowing the model to discern subtle nuances in facial expressions with high accuracy. Once the emotions are detected, the system provides real-time feedback, which can be utilized in applications such as customer satisfaction evaluation, e-learning platforms, or virtual meetings. For instance, educators can gauge student engagement, customer service representatives can adjust their approach based on live emotional feedback, and user experience designers can better understand user responses.</w:t>
      </w:r>
    </w:p>
    <w:p w:rsidR="007A3345" w:rsidRPr="007A3345" w:rsidRDefault="007A3345" w:rsidP="007A3345">
      <w:r w:rsidRPr="007A3345">
        <w:t>This CNN-based feedback system offers a seamless, non-intrusive way to gather and interpret emotional data, eliminating the need for manual feedback mechanisms. It enhances human-computer interaction by enabling systems to adapt dynamically to the emotional state of users, thus improving decision-making, user engagement, and satisfaction. With the increasing adoption of AI-powered technologies, this system represents a significant step toward more emotionally intelligent applications across various industries.</w:t>
      </w:r>
    </w:p>
    <w:p w:rsidR="00FE4960" w:rsidRPr="00FE4960" w:rsidRDefault="00FE4960" w:rsidP="00FE4960"/>
    <w:sectPr w:rsidR="00FE4960" w:rsidRPr="00FE4960" w:rsidSect="00B00E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4960"/>
    <w:rsid w:val="00002069"/>
    <w:rsid w:val="00011BA1"/>
    <w:rsid w:val="00055992"/>
    <w:rsid w:val="00326C48"/>
    <w:rsid w:val="006561E7"/>
    <w:rsid w:val="007A3345"/>
    <w:rsid w:val="00B00EAF"/>
    <w:rsid w:val="00B106BE"/>
    <w:rsid w:val="00C90B21"/>
    <w:rsid w:val="00FE4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069"/>
    <w:pPr>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B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71401942">
      <w:bodyDiv w:val="1"/>
      <w:marLeft w:val="0"/>
      <w:marRight w:val="0"/>
      <w:marTop w:val="0"/>
      <w:marBottom w:val="0"/>
      <w:divBdr>
        <w:top w:val="none" w:sz="0" w:space="0" w:color="auto"/>
        <w:left w:val="none" w:sz="0" w:space="0" w:color="auto"/>
        <w:bottom w:val="none" w:sz="0" w:space="0" w:color="auto"/>
        <w:right w:val="none" w:sz="0" w:space="0" w:color="auto"/>
      </w:divBdr>
    </w:div>
    <w:div w:id="129363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Home</dc:creator>
  <cp:lastModifiedBy>Megha Home</cp:lastModifiedBy>
  <cp:revision>2</cp:revision>
  <dcterms:created xsi:type="dcterms:W3CDTF">2024-09-22T16:31:00Z</dcterms:created>
  <dcterms:modified xsi:type="dcterms:W3CDTF">2024-09-22T16:32:00Z</dcterms:modified>
</cp:coreProperties>
</file>