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39E0" w14:textId="17D318EC" w:rsidR="00297A13" w:rsidRPr="00297A13" w:rsidRDefault="00297A13" w:rsidP="00297A13">
      <w:pPr>
        <w:spacing w:after="300" w:line="240" w:lineRule="auto"/>
        <w:rPr>
          <w:rFonts w:eastAsia="Times New Roman" w:cstheme="minorHAnsi"/>
          <w:vanish/>
        </w:rPr>
      </w:pPr>
      <w:r w:rsidRPr="00297A13">
        <w:rPr>
          <w:rFonts w:eastAsia="Times New Roman" w:cstheme="minorHAnsi"/>
          <w:vanish/>
        </w:rPr>
        <w:t>Bottom of Form</w:t>
      </w:r>
    </w:p>
    <w:p w14:paraId="1A475147" w14:textId="77777777" w:rsidR="00297A13" w:rsidRPr="00297A13" w:rsidRDefault="00297A13" w:rsidP="00297A13">
      <w:pPr>
        <w:spacing w:after="0" w:line="240" w:lineRule="auto"/>
        <w:jc w:val="center"/>
        <w:rPr>
          <w:rFonts w:eastAsia="Times New Roman" w:cstheme="minorHAnsi"/>
        </w:rPr>
      </w:pPr>
      <w:r w:rsidRPr="00297A13">
        <w:rPr>
          <w:rFonts w:eastAsia="Times New Roman" w:cstheme="minorHAnsi"/>
          <w:b/>
          <w:bCs/>
          <w:color w:val="000000"/>
        </w:rPr>
        <w:t>Power BI Assignment 2</w:t>
      </w:r>
    </w:p>
    <w:p w14:paraId="232A2376" w14:textId="77777777" w:rsidR="00297A13" w:rsidRPr="006F1AFD" w:rsidRDefault="00297A13" w:rsidP="00297A13">
      <w:pPr>
        <w:spacing w:after="0" w:line="240" w:lineRule="auto"/>
        <w:rPr>
          <w:rFonts w:eastAsia="Times New Roman" w:cstheme="minorHAnsi"/>
        </w:rPr>
      </w:pPr>
    </w:p>
    <w:p w14:paraId="4F70760D" w14:textId="77777777" w:rsidR="00297A13" w:rsidRPr="006F1AFD" w:rsidRDefault="00297A13" w:rsidP="00297A13">
      <w:pPr>
        <w:spacing w:after="0" w:line="240" w:lineRule="auto"/>
        <w:rPr>
          <w:rFonts w:eastAsia="Times New Roman" w:cstheme="minorHAnsi"/>
        </w:rPr>
      </w:pPr>
    </w:p>
    <w:p w14:paraId="238370A9" w14:textId="17BCE7E6" w:rsidR="00297A13" w:rsidRPr="006F1AFD" w:rsidRDefault="00297A13" w:rsidP="00297A13">
      <w:pPr>
        <w:spacing w:after="0" w:line="240" w:lineRule="auto"/>
        <w:rPr>
          <w:rFonts w:eastAsia="Times New Roman" w:cstheme="minorHAnsi"/>
          <w:b/>
          <w:bCs/>
          <w:color w:val="000000"/>
        </w:rPr>
      </w:pPr>
      <w:r w:rsidRPr="006F1AFD">
        <w:rPr>
          <w:rFonts w:eastAsia="Times New Roman" w:cstheme="minorHAnsi"/>
          <w:b/>
          <w:bCs/>
          <w:color w:val="000000"/>
        </w:rPr>
        <w:t>1.</w:t>
      </w:r>
      <w:r w:rsidRPr="00297A13">
        <w:rPr>
          <w:rFonts w:eastAsia="Times New Roman" w:cstheme="minorHAnsi"/>
          <w:b/>
          <w:bCs/>
          <w:color w:val="000000"/>
        </w:rPr>
        <w:t xml:space="preserve">Explain the advantages of Natural Queries in </w:t>
      </w:r>
      <w:proofErr w:type="spellStart"/>
      <w:r w:rsidRPr="00297A13">
        <w:rPr>
          <w:rFonts w:eastAsia="Times New Roman" w:cstheme="minorHAnsi"/>
          <w:b/>
          <w:bCs/>
          <w:color w:val="000000"/>
        </w:rPr>
        <w:t>PowerBi</w:t>
      </w:r>
      <w:proofErr w:type="spellEnd"/>
      <w:r w:rsidRPr="00297A13">
        <w:rPr>
          <w:rFonts w:eastAsia="Times New Roman" w:cstheme="minorHAnsi"/>
          <w:b/>
          <w:bCs/>
          <w:color w:val="000000"/>
        </w:rPr>
        <w:t xml:space="preserve"> with an example?</w:t>
      </w:r>
    </w:p>
    <w:p w14:paraId="11BC6D6B" w14:textId="77777777" w:rsidR="00297A13" w:rsidRPr="00297A13" w:rsidRDefault="00297A13" w:rsidP="00297A13">
      <w:pPr>
        <w:spacing w:after="0" w:line="240" w:lineRule="auto"/>
        <w:rPr>
          <w:rFonts w:eastAsia="Times New Roman" w:cstheme="minorHAnsi"/>
        </w:rPr>
      </w:pPr>
    </w:p>
    <w:p w14:paraId="26DB764F" w14:textId="442F77F0" w:rsidR="00297A13" w:rsidRPr="006F1AFD" w:rsidRDefault="00297A13">
      <w:pPr>
        <w:rPr>
          <w:rFonts w:eastAsia="Times New Roman" w:cstheme="minorHAnsi"/>
          <w:color w:val="000000"/>
        </w:rPr>
      </w:pPr>
      <w:r w:rsidRPr="006F1AFD">
        <w:rPr>
          <w:rFonts w:eastAsia="Times New Roman" w:cstheme="minorHAnsi"/>
          <w:color w:val="000000"/>
        </w:rPr>
        <w:t xml:space="preserve">        </w:t>
      </w:r>
      <w:r w:rsidRPr="00297A13">
        <w:rPr>
          <w:rFonts w:eastAsia="Times New Roman" w:cstheme="minorHAnsi"/>
          <w:color w:val="000000"/>
        </w:rPr>
        <w:t>Power BI is a popular data visualization and business intelligence tool that allows users to connect to various data sources and create interactive dashboards and reports. One of the key features of Power BI is the ability to use natural language queries to analyze and visualize data. Here are some advantages of using natural language queries in Power BI</w:t>
      </w:r>
    </w:p>
    <w:p w14:paraId="1A4255F5" w14:textId="641BBB6F" w:rsidR="00297A13" w:rsidRPr="006F1AFD" w:rsidRDefault="00297A13" w:rsidP="00297A13">
      <w:pPr>
        <w:pStyle w:val="NormalWeb"/>
        <w:numPr>
          <w:ilvl w:val="0"/>
          <w:numId w:val="6"/>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Ease of Use: Natural language queries make it easier for non-technical users to query data and get insights without having to write complex SQL queries or use other technical tools. For example, a user can simply ask "What was the total revenue for the last quarter?" and get an answer immediately, without needing to write a SQL query.</w:t>
      </w:r>
    </w:p>
    <w:p w14:paraId="078DC06D" w14:textId="77777777" w:rsidR="00297A13" w:rsidRPr="006F1AFD" w:rsidRDefault="00297A13" w:rsidP="00297A13">
      <w:pPr>
        <w:pStyle w:val="NormalWeb"/>
        <w:shd w:val="clear" w:color="auto" w:fill="FFFFFF" w:themeFill="background1"/>
        <w:spacing w:before="0" w:beforeAutospacing="0" w:after="0" w:afterAutospacing="0"/>
        <w:ind w:left="720"/>
        <w:rPr>
          <w:rFonts w:asciiTheme="minorHAnsi" w:hAnsiTheme="minorHAnsi" w:cstheme="minorHAnsi"/>
          <w:color w:val="374151"/>
          <w:sz w:val="22"/>
          <w:szCs w:val="22"/>
        </w:rPr>
      </w:pPr>
    </w:p>
    <w:p w14:paraId="77BC7A1C" w14:textId="203BDAD6" w:rsidR="00297A13" w:rsidRPr="006F1AFD" w:rsidRDefault="00297A13" w:rsidP="00297A13">
      <w:pPr>
        <w:pStyle w:val="NormalWeb"/>
        <w:numPr>
          <w:ilvl w:val="0"/>
          <w:numId w:val="6"/>
        </w:numPr>
        <w:shd w:val="clear" w:color="auto" w:fill="FFFFFF" w:themeFill="background1"/>
        <w:spacing w:before="0" w:beforeAutospacing="0" w:after="0" w:afterAutospacing="0"/>
        <w:rPr>
          <w:rFonts w:asciiTheme="minorHAnsi" w:hAnsiTheme="minorHAnsi" w:cstheme="minorHAnsi"/>
          <w:color w:val="374151"/>
          <w:sz w:val="22"/>
          <w:szCs w:val="22"/>
        </w:rPr>
      </w:pPr>
      <w:proofErr w:type="gramStart"/>
      <w:r w:rsidRPr="006F1AFD">
        <w:rPr>
          <w:rFonts w:asciiTheme="minorHAnsi" w:hAnsiTheme="minorHAnsi" w:cstheme="minorHAnsi"/>
          <w:color w:val="374151"/>
          <w:sz w:val="22"/>
          <w:szCs w:val="22"/>
        </w:rPr>
        <w:t>Time-Saving</w:t>
      </w:r>
      <w:proofErr w:type="gramEnd"/>
      <w:r w:rsidRPr="006F1AFD">
        <w:rPr>
          <w:rFonts w:asciiTheme="minorHAnsi" w:hAnsiTheme="minorHAnsi" w:cstheme="minorHAnsi"/>
          <w:color w:val="374151"/>
          <w:sz w:val="22"/>
          <w:szCs w:val="22"/>
        </w:rPr>
        <w:t>: Natural language queries in Power BI can save time by enabling users to quickly ask questions and get answers without having to spend time building queries manually. For example, a user could ask "What was the total revenue by product category for the last year?" and Power BI would generate a visualization that shows the revenue by product category.</w:t>
      </w:r>
    </w:p>
    <w:p w14:paraId="09436F7C" w14:textId="77777777" w:rsidR="00297A13" w:rsidRPr="006F1AFD" w:rsidRDefault="00297A13" w:rsidP="00297A13">
      <w:pPr>
        <w:pStyle w:val="NormalWeb"/>
        <w:shd w:val="clear" w:color="auto" w:fill="FFFFFF" w:themeFill="background1"/>
        <w:spacing w:before="0" w:beforeAutospacing="0" w:after="0" w:afterAutospacing="0"/>
        <w:rPr>
          <w:rFonts w:asciiTheme="minorHAnsi" w:hAnsiTheme="minorHAnsi" w:cstheme="minorHAnsi"/>
          <w:color w:val="374151"/>
          <w:sz w:val="22"/>
          <w:szCs w:val="22"/>
        </w:rPr>
      </w:pPr>
    </w:p>
    <w:p w14:paraId="2B8AB4BB" w14:textId="69E9503A" w:rsidR="00297A13" w:rsidRPr="006F1AFD" w:rsidRDefault="00297A13" w:rsidP="00297A13">
      <w:pPr>
        <w:pStyle w:val="NormalWeb"/>
        <w:numPr>
          <w:ilvl w:val="0"/>
          <w:numId w:val="6"/>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More Insights: Natural language queries in Power BI can help users uncover insights that may not have been apparent before. For example, a user might ask "What was the average customer rating for products sold in the Northeast region last month?" and discover that a particular product has a lower rating in that region, leading to further investigation.</w:t>
      </w:r>
    </w:p>
    <w:p w14:paraId="77B4B0A3" w14:textId="77777777" w:rsidR="00297A13" w:rsidRPr="006F1AFD" w:rsidRDefault="00297A13" w:rsidP="00297A13">
      <w:pPr>
        <w:pStyle w:val="NormalWeb"/>
        <w:shd w:val="clear" w:color="auto" w:fill="FFFFFF" w:themeFill="background1"/>
        <w:spacing w:before="0" w:beforeAutospacing="0" w:after="0" w:afterAutospacing="0"/>
        <w:ind w:left="720"/>
        <w:rPr>
          <w:rFonts w:asciiTheme="minorHAnsi" w:hAnsiTheme="minorHAnsi" w:cstheme="minorHAnsi"/>
          <w:color w:val="374151"/>
          <w:sz w:val="22"/>
          <w:szCs w:val="22"/>
        </w:rPr>
      </w:pPr>
    </w:p>
    <w:p w14:paraId="06837B8C" w14:textId="6C190A13" w:rsidR="00297A13" w:rsidRPr="006F1AFD" w:rsidRDefault="00297A13" w:rsidP="00297A13">
      <w:pPr>
        <w:pStyle w:val="NormalWeb"/>
        <w:numPr>
          <w:ilvl w:val="0"/>
          <w:numId w:val="6"/>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Flexibility: Natural language queries in Power BI are flexible and can be used in different ways to analyze data. For example, a user might ask "What was the trend of sales for a particular product over the last year?" and Power BI could generate a time series visualization that shows the sales trend for that product.</w:t>
      </w:r>
    </w:p>
    <w:p w14:paraId="1C726837" w14:textId="77777777" w:rsidR="00297A13" w:rsidRPr="006F1AFD" w:rsidRDefault="00297A13" w:rsidP="00297A13">
      <w:pPr>
        <w:pStyle w:val="ListParagraph"/>
        <w:rPr>
          <w:rFonts w:cstheme="minorHAnsi"/>
          <w:color w:val="374151"/>
        </w:rPr>
      </w:pPr>
    </w:p>
    <w:p w14:paraId="2D651FA0" w14:textId="61EFCD17" w:rsidR="006F1AFD" w:rsidRPr="006F1AFD" w:rsidRDefault="006F1AFD" w:rsidP="006F1AFD">
      <w:pPr>
        <w:pStyle w:val="NormalWeb"/>
        <w:spacing w:before="0" w:beforeAutospacing="0" w:after="0" w:afterAutospacing="0"/>
        <w:textAlignment w:val="baseline"/>
        <w:rPr>
          <w:rFonts w:asciiTheme="minorHAnsi" w:hAnsiTheme="minorHAnsi" w:cstheme="minorHAnsi"/>
          <w:b/>
          <w:bCs/>
          <w:color w:val="000000"/>
          <w:sz w:val="22"/>
          <w:szCs w:val="22"/>
        </w:rPr>
      </w:pPr>
      <w:r w:rsidRPr="006F1AFD">
        <w:rPr>
          <w:rFonts w:asciiTheme="minorHAnsi" w:hAnsiTheme="minorHAnsi" w:cstheme="minorHAnsi"/>
          <w:b/>
          <w:bCs/>
          <w:color w:val="000000"/>
          <w:sz w:val="22"/>
          <w:szCs w:val="22"/>
        </w:rPr>
        <w:t>2.</w:t>
      </w:r>
      <w:r w:rsidRPr="006F1AFD">
        <w:rPr>
          <w:rFonts w:asciiTheme="minorHAnsi" w:hAnsiTheme="minorHAnsi" w:cstheme="minorHAnsi"/>
          <w:b/>
          <w:bCs/>
          <w:color w:val="000000"/>
          <w:sz w:val="22"/>
          <w:szCs w:val="22"/>
        </w:rPr>
        <w:t xml:space="preserve">Explain Web Front </w:t>
      </w:r>
      <w:proofErr w:type="gramStart"/>
      <w:r w:rsidRPr="006F1AFD">
        <w:rPr>
          <w:rFonts w:asciiTheme="minorHAnsi" w:hAnsiTheme="minorHAnsi" w:cstheme="minorHAnsi"/>
          <w:b/>
          <w:bCs/>
          <w:color w:val="000000"/>
          <w:sz w:val="22"/>
          <w:szCs w:val="22"/>
        </w:rPr>
        <w:t>End(</w:t>
      </w:r>
      <w:proofErr w:type="gramEnd"/>
      <w:r w:rsidRPr="006F1AFD">
        <w:rPr>
          <w:rFonts w:asciiTheme="minorHAnsi" w:hAnsiTheme="minorHAnsi" w:cstheme="minorHAnsi"/>
          <w:b/>
          <w:bCs/>
          <w:color w:val="000000"/>
          <w:sz w:val="22"/>
          <w:szCs w:val="22"/>
        </w:rPr>
        <w:t>WFE) cluster from Power BI Service Architecture?</w:t>
      </w:r>
    </w:p>
    <w:p w14:paraId="56E8659E" w14:textId="45EE3E95" w:rsidR="00297A13" w:rsidRPr="006F1AFD" w:rsidRDefault="006F1AFD" w:rsidP="00297A13">
      <w:pPr>
        <w:pStyle w:val="NormalWeb"/>
        <w:shd w:val="clear" w:color="auto" w:fill="FFFFFF" w:themeFill="background1"/>
        <w:spacing w:before="0" w:beforeAutospacing="0" w:after="30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 xml:space="preserve">             </w:t>
      </w:r>
      <w:r w:rsidR="00297A13" w:rsidRPr="006F1AFD">
        <w:rPr>
          <w:rFonts w:asciiTheme="minorHAnsi" w:hAnsiTheme="minorHAnsi" w:cstheme="minorHAnsi"/>
          <w:color w:val="374151"/>
          <w:sz w:val="22"/>
          <w:szCs w:val="22"/>
        </w:rPr>
        <w:t>The Web Front End (WFE) cluster is an important component of the Power BI Service architecture. It is responsible for handling user requests and serving content to users through the Power BI Service web interface. Here's a brief overview of how the WFE cluster fits into the Power BI Service architecture:</w:t>
      </w:r>
    </w:p>
    <w:p w14:paraId="2C8F4CEB" w14:textId="77777777" w:rsidR="00297A13" w:rsidRPr="006F1AFD" w:rsidRDefault="00297A13" w:rsidP="00297A13">
      <w:pPr>
        <w:pStyle w:val="NormalWeb"/>
        <w:numPr>
          <w:ilvl w:val="0"/>
          <w:numId w:val="8"/>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Power BI Service: The Power BI Service is a cloud-based platform that allows users to connect to various data sources, create reports and dashboards, and share them with others.</w:t>
      </w:r>
    </w:p>
    <w:p w14:paraId="1086AA24" w14:textId="77777777" w:rsidR="00297A13" w:rsidRPr="006F1AFD" w:rsidRDefault="00297A13" w:rsidP="00297A13">
      <w:pPr>
        <w:pStyle w:val="NormalWeb"/>
        <w:numPr>
          <w:ilvl w:val="0"/>
          <w:numId w:val="8"/>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Back-End Services: The back-end services of the Power BI Service include data processing, authentication, and authorization services, which handle tasks such as data transformation, security, and access control.</w:t>
      </w:r>
    </w:p>
    <w:p w14:paraId="1939E798" w14:textId="77777777" w:rsidR="00297A13" w:rsidRPr="006F1AFD" w:rsidRDefault="00297A13" w:rsidP="006F1AFD">
      <w:pPr>
        <w:pStyle w:val="NormalWeb"/>
        <w:numPr>
          <w:ilvl w:val="0"/>
          <w:numId w:val="8"/>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WFE Cluster: The WFE cluster is responsible for handling user requests and serving content to users through the Power BI Service web interface. The WFE cluster consists of multiple servers that work together to provide high availability and scalability.</w:t>
      </w:r>
    </w:p>
    <w:p w14:paraId="5D7674C1" w14:textId="77777777" w:rsidR="00297A13" w:rsidRPr="006F1AFD" w:rsidRDefault="00297A13" w:rsidP="006F1AFD">
      <w:pPr>
        <w:pStyle w:val="NormalWeb"/>
        <w:numPr>
          <w:ilvl w:val="0"/>
          <w:numId w:val="8"/>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Load Balancer: A load balancer is used to distribute incoming user requests across the servers in the WFE cluster. This helps ensure that requests are handled efficiently and that no one server becomes overwhelmed with traffic.</w:t>
      </w:r>
    </w:p>
    <w:p w14:paraId="2469F558" w14:textId="5FE3BD55" w:rsidR="00297A13" w:rsidRPr="006F1AFD" w:rsidRDefault="00297A13" w:rsidP="006F1AFD">
      <w:pPr>
        <w:pStyle w:val="NormalWeb"/>
        <w:numPr>
          <w:ilvl w:val="0"/>
          <w:numId w:val="8"/>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User Interface: The user interface of the Power BI Service is accessed through a web browser or mobile app. Users can interact with their reports and dashboards, as well as create and share content with others.</w:t>
      </w:r>
    </w:p>
    <w:p w14:paraId="3EE3529A" w14:textId="31E4A6ED" w:rsidR="006F1AFD" w:rsidRPr="006F1AFD" w:rsidRDefault="006F1AFD" w:rsidP="006F1AFD">
      <w:pPr>
        <w:pStyle w:val="NormalWeb"/>
        <w:shd w:val="clear" w:color="auto" w:fill="FFFFFF" w:themeFill="background1"/>
        <w:spacing w:before="0" w:beforeAutospacing="0" w:after="0" w:afterAutospacing="0"/>
        <w:rPr>
          <w:rFonts w:asciiTheme="minorHAnsi" w:hAnsiTheme="minorHAnsi" w:cstheme="minorHAnsi"/>
          <w:color w:val="374151"/>
          <w:sz w:val="22"/>
          <w:szCs w:val="22"/>
        </w:rPr>
      </w:pPr>
    </w:p>
    <w:p w14:paraId="19B056CC" w14:textId="26548692" w:rsidR="006F1AFD" w:rsidRPr="006F1AFD" w:rsidRDefault="006F1AFD" w:rsidP="006F1AFD">
      <w:pPr>
        <w:pStyle w:val="NormalWeb"/>
        <w:spacing w:before="0" w:beforeAutospacing="0" w:after="0" w:afterAutospacing="0"/>
        <w:textAlignment w:val="baseline"/>
        <w:rPr>
          <w:rFonts w:asciiTheme="minorHAnsi" w:hAnsiTheme="minorHAnsi" w:cstheme="minorHAnsi"/>
          <w:b/>
          <w:bCs/>
          <w:color w:val="000000"/>
          <w:sz w:val="22"/>
          <w:szCs w:val="22"/>
        </w:rPr>
      </w:pPr>
      <w:r w:rsidRPr="006F1AFD">
        <w:rPr>
          <w:rFonts w:asciiTheme="minorHAnsi" w:hAnsiTheme="minorHAnsi" w:cstheme="minorHAnsi"/>
          <w:b/>
          <w:bCs/>
          <w:color w:val="000000"/>
          <w:sz w:val="22"/>
          <w:szCs w:val="22"/>
        </w:rPr>
        <w:t>3.</w:t>
      </w:r>
      <w:r w:rsidRPr="006F1AFD">
        <w:rPr>
          <w:rFonts w:asciiTheme="minorHAnsi" w:hAnsiTheme="minorHAnsi" w:cstheme="minorHAnsi"/>
          <w:b/>
          <w:bCs/>
          <w:color w:val="000000"/>
          <w:sz w:val="22"/>
          <w:szCs w:val="22"/>
        </w:rPr>
        <w:t>Explain Back End cluster from Power BI Service Architecture?</w:t>
      </w:r>
    </w:p>
    <w:p w14:paraId="13BB600A" w14:textId="166020AC" w:rsidR="006F1AFD" w:rsidRPr="006F1AFD" w:rsidRDefault="006F1AFD" w:rsidP="006F1AFD">
      <w:pPr>
        <w:pStyle w:val="NormalWeb"/>
        <w:spacing w:before="0" w:beforeAutospacing="0" w:after="0" w:afterAutospacing="0"/>
        <w:textAlignment w:val="baseline"/>
        <w:rPr>
          <w:rFonts w:asciiTheme="minorHAnsi" w:hAnsiTheme="minorHAnsi" w:cstheme="minorHAnsi"/>
          <w:color w:val="000000"/>
          <w:sz w:val="22"/>
          <w:szCs w:val="22"/>
        </w:rPr>
      </w:pPr>
    </w:p>
    <w:p w14:paraId="4FACBB0D" w14:textId="77777777" w:rsidR="006F1AFD" w:rsidRPr="006F1AFD" w:rsidRDefault="006F1AFD" w:rsidP="006F1AFD">
      <w:pPr>
        <w:pStyle w:val="NormalWeb"/>
        <w:shd w:val="clear" w:color="auto" w:fill="FFFFFF" w:themeFill="background1"/>
        <w:spacing w:before="0" w:beforeAutospacing="0" w:after="30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The Back End cluster is an important component of the Power BI Service architecture. It is responsible for data processing, authentication, authorization, and other backend services that enable the Power BI Service to function. Here's a brief overview of how the Back End cluster fits into the Power BI Service architecture:</w:t>
      </w:r>
    </w:p>
    <w:p w14:paraId="3090D2A4" w14:textId="77777777" w:rsidR="006F1AFD" w:rsidRPr="006F1AFD" w:rsidRDefault="006F1AFD" w:rsidP="006F1AFD">
      <w:pPr>
        <w:pStyle w:val="NormalWeb"/>
        <w:numPr>
          <w:ilvl w:val="0"/>
          <w:numId w:val="12"/>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lastRenderedPageBreak/>
        <w:t xml:space="preserve">Power BI Service: The Power BI Service is a cloud-based platform that allows users to connect to </w:t>
      </w:r>
      <w:r w:rsidRPr="006F1AFD">
        <w:rPr>
          <w:rFonts w:asciiTheme="minorHAnsi" w:hAnsiTheme="minorHAnsi" w:cstheme="minorHAnsi"/>
          <w:color w:val="374151"/>
          <w:sz w:val="22"/>
          <w:szCs w:val="22"/>
          <w:shd w:val="clear" w:color="auto" w:fill="FFFFFF" w:themeFill="background1"/>
        </w:rPr>
        <w:t>various</w:t>
      </w:r>
      <w:r w:rsidRPr="006F1AFD">
        <w:rPr>
          <w:rFonts w:asciiTheme="minorHAnsi" w:hAnsiTheme="minorHAnsi" w:cstheme="minorHAnsi"/>
          <w:color w:val="374151"/>
          <w:sz w:val="22"/>
          <w:szCs w:val="22"/>
        </w:rPr>
        <w:t xml:space="preserve"> data sources, create reports and dashboards, and share them with others.</w:t>
      </w:r>
    </w:p>
    <w:p w14:paraId="3EEDAD27" w14:textId="77777777" w:rsidR="006F1AFD" w:rsidRPr="006F1AFD" w:rsidRDefault="006F1AFD" w:rsidP="006F1AFD">
      <w:pPr>
        <w:pStyle w:val="NormalWeb"/>
        <w:numPr>
          <w:ilvl w:val="0"/>
          <w:numId w:val="12"/>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Back-End Cluster: The Back-End cluster is responsible for handling data processing, authentication, authorization, and other backend services. It consists of multiple servers that work together to provide high availability and scalability.</w:t>
      </w:r>
    </w:p>
    <w:p w14:paraId="3F188743" w14:textId="77777777" w:rsidR="006F1AFD" w:rsidRPr="006F1AFD" w:rsidRDefault="006F1AFD" w:rsidP="006F1AFD">
      <w:pPr>
        <w:pStyle w:val="NormalWeb"/>
        <w:numPr>
          <w:ilvl w:val="0"/>
          <w:numId w:val="12"/>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Data Processing: The data processing services in the Back-End cluster are responsible for tasks such as data transformation, aggregation, and modeling. These services enable users to connect to various data sources and manipulate data to create reports and dashboards.</w:t>
      </w:r>
    </w:p>
    <w:p w14:paraId="2B09E3DE" w14:textId="77777777" w:rsidR="006F1AFD" w:rsidRPr="006F1AFD" w:rsidRDefault="006F1AFD" w:rsidP="006F1AFD">
      <w:pPr>
        <w:pStyle w:val="NormalWeb"/>
        <w:numPr>
          <w:ilvl w:val="0"/>
          <w:numId w:val="12"/>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Authentication and Authorization: The Back-End cluster also includes services for authentication and authorization. These services ensure that users have the appropriate permissions to access data and perform actions in the Power BI Service.</w:t>
      </w:r>
    </w:p>
    <w:p w14:paraId="35777CE9" w14:textId="77777777" w:rsidR="006F1AFD" w:rsidRPr="006F1AFD" w:rsidRDefault="006F1AFD" w:rsidP="006F1AFD">
      <w:pPr>
        <w:pStyle w:val="NormalWeb"/>
        <w:numPr>
          <w:ilvl w:val="0"/>
          <w:numId w:val="12"/>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Security: The Back-End cluster also includes security services that protect user data and prevent unauthorized access.</w:t>
      </w:r>
    </w:p>
    <w:p w14:paraId="43FFD880" w14:textId="1EF37E32" w:rsidR="006F1AFD" w:rsidRPr="006F1AFD" w:rsidRDefault="006F1AFD" w:rsidP="006F1AFD">
      <w:pPr>
        <w:pStyle w:val="NormalWeb"/>
        <w:numPr>
          <w:ilvl w:val="0"/>
          <w:numId w:val="12"/>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Integration: The Back-End cluster integrates with other Microsoft services such as Azure Active Directory, Office 365, and SharePoint to provide a seamless experience for Power BI users</w:t>
      </w:r>
    </w:p>
    <w:p w14:paraId="7E3D0BA4" w14:textId="06F49DB9" w:rsidR="006F1AFD" w:rsidRPr="006F1AFD" w:rsidRDefault="006F1AFD" w:rsidP="006F1AFD">
      <w:pPr>
        <w:pStyle w:val="NormalWeb"/>
        <w:shd w:val="clear" w:color="auto" w:fill="FFFFFF" w:themeFill="background1"/>
        <w:spacing w:before="0" w:beforeAutospacing="0" w:after="0" w:afterAutospacing="0"/>
        <w:rPr>
          <w:rFonts w:asciiTheme="minorHAnsi" w:hAnsiTheme="minorHAnsi" w:cstheme="minorHAnsi"/>
          <w:color w:val="374151"/>
          <w:sz w:val="22"/>
          <w:szCs w:val="22"/>
        </w:rPr>
      </w:pPr>
    </w:p>
    <w:p w14:paraId="71538185" w14:textId="72E3102D" w:rsidR="006F1AFD" w:rsidRPr="006F1AFD" w:rsidRDefault="006F1AFD" w:rsidP="006F1AFD">
      <w:pPr>
        <w:pStyle w:val="NormalWeb"/>
        <w:shd w:val="clear" w:color="auto" w:fill="FFFFFF" w:themeFill="background1"/>
        <w:spacing w:before="0" w:beforeAutospacing="0" w:after="0" w:afterAutospacing="0"/>
        <w:rPr>
          <w:rFonts w:asciiTheme="minorHAnsi" w:hAnsiTheme="minorHAnsi" w:cstheme="minorHAnsi"/>
          <w:b/>
          <w:bCs/>
          <w:color w:val="000000"/>
          <w:sz w:val="22"/>
          <w:szCs w:val="22"/>
        </w:rPr>
      </w:pPr>
      <w:r w:rsidRPr="006F1AFD">
        <w:rPr>
          <w:rFonts w:asciiTheme="minorHAnsi" w:hAnsiTheme="minorHAnsi" w:cstheme="minorHAnsi"/>
          <w:b/>
          <w:bCs/>
          <w:color w:val="000000"/>
          <w:sz w:val="22"/>
          <w:szCs w:val="22"/>
        </w:rPr>
        <w:t>4.</w:t>
      </w:r>
      <w:r w:rsidRPr="006F1AFD">
        <w:rPr>
          <w:rFonts w:asciiTheme="minorHAnsi" w:hAnsiTheme="minorHAnsi" w:cstheme="minorHAnsi"/>
          <w:b/>
          <w:bCs/>
          <w:color w:val="000000"/>
          <w:sz w:val="22"/>
          <w:szCs w:val="22"/>
        </w:rPr>
        <w:t>What ASP.NET component does in Power BI Service Architecture?</w:t>
      </w:r>
    </w:p>
    <w:p w14:paraId="0BF07B5F" w14:textId="23B9AA14" w:rsidR="006F1AFD" w:rsidRPr="006F1AFD" w:rsidRDefault="006F1AFD" w:rsidP="006F1AFD">
      <w:pPr>
        <w:pStyle w:val="NormalWeb"/>
        <w:shd w:val="clear" w:color="auto" w:fill="FFFFFF" w:themeFill="background1"/>
        <w:spacing w:before="0" w:beforeAutospacing="0" w:after="0" w:afterAutospacing="0"/>
        <w:rPr>
          <w:rFonts w:asciiTheme="minorHAnsi" w:hAnsiTheme="minorHAnsi" w:cstheme="minorHAnsi"/>
          <w:color w:val="000000"/>
          <w:sz w:val="22"/>
          <w:szCs w:val="22"/>
        </w:rPr>
      </w:pPr>
    </w:p>
    <w:p w14:paraId="0F4FF82B" w14:textId="77777777" w:rsidR="006F1AFD" w:rsidRPr="006F1AFD" w:rsidRDefault="006F1AFD" w:rsidP="006F1AFD">
      <w:pPr>
        <w:pStyle w:val="NormalWeb"/>
        <w:shd w:val="clear" w:color="auto" w:fill="FFFFFF" w:themeFill="background1"/>
        <w:spacing w:before="0" w:beforeAutospacing="0" w:after="30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ASP.NET is a web application framework that is used as a key component in the Power BI Service architecture. It provides a set of libraries and tools for building web applications, including the Power BI Service. Here's a brief overview of how ASP.NET fits into the Power BI Service architecture:</w:t>
      </w:r>
    </w:p>
    <w:p w14:paraId="09F0505B" w14:textId="77777777" w:rsidR="006F1AFD" w:rsidRPr="006F1AFD" w:rsidRDefault="006F1AFD" w:rsidP="006F1AFD">
      <w:pPr>
        <w:pStyle w:val="NormalWeb"/>
        <w:numPr>
          <w:ilvl w:val="0"/>
          <w:numId w:val="13"/>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Power BI Service: The Power BI Service is a cloud-based platform that allows users to connect to various data sources, create reports and dashboards, and share them with others.</w:t>
      </w:r>
    </w:p>
    <w:p w14:paraId="63477884" w14:textId="77777777" w:rsidR="006F1AFD" w:rsidRPr="006F1AFD" w:rsidRDefault="006F1AFD" w:rsidP="006F1AFD">
      <w:pPr>
        <w:pStyle w:val="NormalWeb"/>
        <w:numPr>
          <w:ilvl w:val="0"/>
          <w:numId w:val="13"/>
        </w:numPr>
        <w:shd w:val="clear" w:color="auto" w:fill="F7F7F8"/>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Web Application: The Power BI Service is implemented as a web application using ASP.NET. ASP.NET provides a set of libraries and tools for building web applications, including support for web forms, MVC, and Web API.</w:t>
      </w:r>
    </w:p>
    <w:p w14:paraId="47E74867" w14:textId="77777777" w:rsidR="006F1AFD" w:rsidRPr="006F1AFD" w:rsidRDefault="006F1AFD" w:rsidP="006F1AFD">
      <w:pPr>
        <w:pStyle w:val="NormalWeb"/>
        <w:numPr>
          <w:ilvl w:val="0"/>
          <w:numId w:val="13"/>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Web Server: The Power BI Service web application runs on a web server that is responsible for handling incoming user requests and serving content to users. The web server is typically IIS (Internet Information Services), which is a popular web server for ASP.NET applications.</w:t>
      </w:r>
    </w:p>
    <w:p w14:paraId="0ED17934" w14:textId="77777777" w:rsidR="006F1AFD" w:rsidRPr="006F1AFD" w:rsidRDefault="006F1AFD" w:rsidP="006F1AFD">
      <w:pPr>
        <w:pStyle w:val="NormalWeb"/>
        <w:numPr>
          <w:ilvl w:val="0"/>
          <w:numId w:val="13"/>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Data Processing: The Power BI Service web application uses ASP.NET to handle data processing tasks such as data transformation, aggregation, and modeling. These tasks are performed on the Back-End cluster.</w:t>
      </w:r>
    </w:p>
    <w:p w14:paraId="152374F1" w14:textId="77777777" w:rsidR="006F1AFD" w:rsidRPr="006F1AFD" w:rsidRDefault="006F1AFD" w:rsidP="006F1AFD">
      <w:pPr>
        <w:pStyle w:val="NormalWeb"/>
        <w:numPr>
          <w:ilvl w:val="0"/>
          <w:numId w:val="13"/>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 xml:space="preserve">User </w:t>
      </w:r>
      <w:r w:rsidRPr="006F1AFD">
        <w:rPr>
          <w:rFonts w:asciiTheme="minorHAnsi" w:hAnsiTheme="minorHAnsi" w:cstheme="minorHAnsi"/>
          <w:color w:val="374151"/>
          <w:sz w:val="22"/>
          <w:szCs w:val="22"/>
          <w:shd w:val="clear" w:color="auto" w:fill="FFFFFF" w:themeFill="background1"/>
        </w:rPr>
        <w:t>Interface</w:t>
      </w:r>
      <w:r w:rsidRPr="006F1AFD">
        <w:rPr>
          <w:rFonts w:asciiTheme="minorHAnsi" w:hAnsiTheme="minorHAnsi" w:cstheme="minorHAnsi"/>
          <w:color w:val="374151"/>
          <w:sz w:val="22"/>
          <w:szCs w:val="22"/>
        </w:rPr>
        <w:t>: The user interface of the Power BI Service is implemented using ASP.NET web forms or MVC. Users can interact with their reports and dashboards, as well as create and share content with others.</w:t>
      </w:r>
    </w:p>
    <w:p w14:paraId="0C4A0C1C" w14:textId="4020B48C" w:rsidR="006F1AFD" w:rsidRPr="006F1AFD" w:rsidRDefault="006F1AFD" w:rsidP="006F1AFD">
      <w:pPr>
        <w:pStyle w:val="NormalWeb"/>
        <w:numPr>
          <w:ilvl w:val="0"/>
          <w:numId w:val="13"/>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Authentication and Authorization: ASP.NET provides built-in support for authentication and authorization, which is used to ensure that users have the appropriate permissions to access data and perform actions in the Power BI Service.</w:t>
      </w:r>
    </w:p>
    <w:p w14:paraId="41BB2392" w14:textId="5904A33D" w:rsidR="006F1AFD" w:rsidRPr="006F1AFD" w:rsidRDefault="006F1AFD" w:rsidP="006F1AFD">
      <w:pPr>
        <w:pStyle w:val="NormalWeb"/>
        <w:shd w:val="clear" w:color="auto" w:fill="FFFFFF" w:themeFill="background1"/>
        <w:spacing w:before="0" w:beforeAutospacing="0" w:after="0" w:afterAutospacing="0"/>
        <w:rPr>
          <w:rFonts w:asciiTheme="minorHAnsi" w:hAnsiTheme="minorHAnsi" w:cstheme="minorHAnsi"/>
          <w:color w:val="374151"/>
          <w:sz w:val="22"/>
          <w:szCs w:val="22"/>
        </w:rPr>
      </w:pPr>
    </w:p>
    <w:p w14:paraId="68A88F59" w14:textId="43C8A58C" w:rsidR="006F1AFD" w:rsidRPr="006F1AFD" w:rsidRDefault="006F1AFD" w:rsidP="006F1AFD">
      <w:pPr>
        <w:pStyle w:val="NormalWeb"/>
        <w:spacing w:before="0" w:beforeAutospacing="0" w:after="0" w:afterAutospacing="0"/>
        <w:textAlignment w:val="baseline"/>
        <w:rPr>
          <w:rFonts w:asciiTheme="minorHAnsi" w:hAnsiTheme="minorHAnsi" w:cstheme="minorHAnsi"/>
          <w:b/>
          <w:bCs/>
          <w:color w:val="000000"/>
          <w:sz w:val="22"/>
          <w:szCs w:val="22"/>
        </w:rPr>
      </w:pPr>
      <w:r w:rsidRPr="006F1AFD">
        <w:rPr>
          <w:rFonts w:asciiTheme="minorHAnsi" w:hAnsiTheme="minorHAnsi" w:cstheme="minorHAnsi"/>
          <w:b/>
          <w:bCs/>
          <w:color w:val="000000"/>
          <w:sz w:val="22"/>
          <w:szCs w:val="22"/>
        </w:rPr>
        <w:t>5.</w:t>
      </w:r>
      <w:r w:rsidRPr="006F1AFD">
        <w:rPr>
          <w:rFonts w:asciiTheme="minorHAnsi" w:hAnsiTheme="minorHAnsi" w:cstheme="minorHAnsi"/>
          <w:b/>
          <w:bCs/>
          <w:color w:val="000000"/>
          <w:sz w:val="22"/>
          <w:szCs w:val="22"/>
        </w:rPr>
        <w:t xml:space="preserve">Compare Microsoft Excel and </w:t>
      </w:r>
      <w:proofErr w:type="spellStart"/>
      <w:r w:rsidRPr="006F1AFD">
        <w:rPr>
          <w:rFonts w:asciiTheme="minorHAnsi" w:hAnsiTheme="minorHAnsi" w:cstheme="minorHAnsi"/>
          <w:b/>
          <w:bCs/>
          <w:color w:val="000000"/>
          <w:sz w:val="22"/>
          <w:szCs w:val="22"/>
        </w:rPr>
        <w:t>PowerBi</w:t>
      </w:r>
      <w:proofErr w:type="spellEnd"/>
      <w:r w:rsidRPr="006F1AFD">
        <w:rPr>
          <w:rFonts w:asciiTheme="minorHAnsi" w:hAnsiTheme="minorHAnsi" w:cstheme="minorHAnsi"/>
          <w:b/>
          <w:bCs/>
          <w:color w:val="000000"/>
          <w:sz w:val="22"/>
          <w:szCs w:val="22"/>
        </w:rPr>
        <w:t xml:space="preserve"> Desktop on the following features:</w:t>
      </w:r>
    </w:p>
    <w:p w14:paraId="259027AB" w14:textId="77777777" w:rsidR="006F1AFD" w:rsidRPr="006F1AFD" w:rsidRDefault="006F1AFD" w:rsidP="006F1AFD">
      <w:pPr>
        <w:pStyle w:val="NormalWeb"/>
        <w:spacing w:before="0" w:beforeAutospacing="0" w:after="0" w:afterAutospacing="0"/>
        <w:ind w:left="1079"/>
        <w:rPr>
          <w:rFonts w:asciiTheme="minorHAnsi" w:hAnsiTheme="minorHAnsi" w:cstheme="minorHAnsi"/>
          <w:sz w:val="22"/>
          <w:szCs w:val="22"/>
        </w:rPr>
      </w:pPr>
      <w:r w:rsidRPr="006F1AFD">
        <w:rPr>
          <w:rFonts w:asciiTheme="minorHAnsi" w:hAnsiTheme="minorHAnsi" w:cstheme="minorHAnsi"/>
          <w:color w:val="000000"/>
          <w:sz w:val="22"/>
          <w:szCs w:val="22"/>
        </w:rPr>
        <w:t>Data import</w:t>
      </w:r>
    </w:p>
    <w:p w14:paraId="264E98E6" w14:textId="77777777" w:rsidR="006F1AFD" w:rsidRPr="006F1AFD" w:rsidRDefault="006F1AFD" w:rsidP="006F1AFD">
      <w:pPr>
        <w:pStyle w:val="NormalWeb"/>
        <w:spacing w:before="0" w:beforeAutospacing="0" w:after="0" w:afterAutospacing="0"/>
        <w:ind w:left="1079"/>
        <w:rPr>
          <w:rFonts w:asciiTheme="minorHAnsi" w:hAnsiTheme="minorHAnsi" w:cstheme="minorHAnsi"/>
          <w:sz w:val="22"/>
          <w:szCs w:val="22"/>
        </w:rPr>
      </w:pPr>
      <w:r w:rsidRPr="006F1AFD">
        <w:rPr>
          <w:rFonts w:asciiTheme="minorHAnsi" w:hAnsiTheme="minorHAnsi" w:cstheme="minorHAnsi"/>
          <w:color w:val="000000"/>
          <w:sz w:val="22"/>
          <w:szCs w:val="22"/>
        </w:rPr>
        <w:t>Data transformation</w:t>
      </w:r>
    </w:p>
    <w:p w14:paraId="304C77DD" w14:textId="77777777" w:rsidR="006F1AFD" w:rsidRPr="006F1AFD" w:rsidRDefault="006F1AFD" w:rsidP="006F1AFD">
      <w:pPr>
        <w:pStyle w:val="NormalWeb"/>
        <w:spacing w:before="0" w:beforeAutospacing="0" w:after="0" w:afterAutospacing="0"/>
        <w:ind w:left="1079"/>
        <w:rPr>
          <w:rFonts w:asciiTheme="minorHAnsi" w:hAnsiTheme="minorHAnsi" w:cstheme="minorHAnsi"/>
          <w:sz w:val="22"/>
          <w:szCs w:val="22"/>
        </w:rPr>
      </w:pPr>
      <w:r w:rsidRPr="006F1AFD">
        <w:rPr>
          <w:rFonts w:asciiTheme="minorHAnsi" w:hAnsiTheme="minorHAnsi" w:cstheme="minorHAnsi"/>
          <w:color w:val="000000"/>
          <w:sz w:val="22"/>
          <w:szCs w:val="22"/>
        </w:rPr>
        <w:t>Modeling</w:t>
      </w:r>
    </w:p>
    <w:p w14:paraId="009F17A1" w14:textId="77777777" w:rsidR="006F1AFD" w:rsidRPr="006F1AFD" w:rsidRDefault="006F1AFD" w:rsidP="006F1AFD">
      <w:pPr>
        <w:pStyle w:val="NormalWeb"/>
        <w:spacing w:before="0" w:beforeAutospacing="0" w:after="0" w:afterAutospacing="0"/>
        <w:ind w:left="1079"/>
        <w:rPr>
          <w:rFonts w:asciiTheme="minorHAnsi" w:hAnsiTheme="minorHAnsi" w:cstheme="minorHAnsi"/>
          <w:sz w:val="22"/>
          <w:szCs w:val="22"/>
        </w:rPr>
      </w:pPr>
      <w:r w:rsidRPr="006F1AFD">
        <w:rPr>
          <w:rFonts w:asciiTheme="minorHAnsi" w:hAnsiTheme="minorHAnsi" w:cstheme="minorHAnsi"/>
          <w:color w:val="000000"/>
          <w:sz w:val="22"/>
          <w:szCs w:val="22"/>
        </w:rPr>
        <w:t>Reporting</w:t>
      </w:r>
    </w:p>
    <w:p w14:paraId="725A33C2" w14:textId="77777777" w:rsidR="006F1AFD" w:rsidRPr="006F1AFD" w:rsidRDefault="006F1AFD" w:rsidP="006F1AFD">
      <w:pPr>
        <w:pStyle w:val="NormalWeb"/>
        <w:spacing w:before="0" w:beforeAutospacing="0" w:after="0" w:afterAutospacing="0"/>
        <w:ind w:left="1079"/>
        <w:rPr>
          <w:rFonts w:asciiTheme="minorHAnsi" w:hAnsiTheme="minorHAnsi" w:cstheme="minorHAnsi"/>
          <w:sz w:val="22"/>
          <w:szCs w:val="22"/>
        </w:rPr>
      </w:pPr>
      <w:r w:rsidRPr="006F1AFD">
        <w:rPr>
          <w:rFonts w:asciiTheme="minorHAnsi" w:hAnsiTheme="minorHAnsi" w:cstheme="minorHAnsi"/>
          <w:color w:val="000000"/>
          <w:sz w:val="22"/>
          <w:szCs w:val="22"/>
        </w:rPr>
        <w:t>Server Deployment</w:t>
      </w:r>
    </w:p>
    <w:p w14:paraId="09808321" w14:textId="77777777" w:rsidR="006F1AFD" w:rsidRPr="006F1AFD" w:rsidRDefault="006F1AFD" w:rsidP="006F1AFD">
      <w:pPr>
        <w:pStyle w:val="NormalWeb"/>
        <w:spacing w:before="0" w:beforeAutospacing="0" w:after="0" w:afterAutospacing="0"/>
        <w:ind w:left="1079"/>
        <w:rPr>
          <w:rFonts w:asciiTheme="minorHAnsi" w:hAnsiTheme="minorHAnsi" w:cstheme="minorHAnsi"/>
          <w:sz w:val="22"/>
          <w:szCs w:val="22"/>
        </w:rPr>
      </w:pPr>
      <w:r w:rsidRPr="006F1AFD">
        <w:rPr>
          <w:rFonts w:asciiTheme="minorHAnsi" w:hAnsiTheme="minorHAnsi" w:cstheme="minorHAnsi"/>
          <w:color w:val="000000"/>
          <w:sz w:val="22"/>
          <w:szCs w:val="22"/>
        </w:rPr>
        <w:t>Convert Models</w:t>
      </w:r>
    </w:p>
    <w:p w14:paraId="22334C5A" w14:textId="77777777" w:rsidR="006F1AFD" w:rsidRPr="006F1AFD" w:rsidRDefault="006F1AFD" w:rsidP="006F1AFD">
      <w:pPr>
        <w:pStyle w:val="NormalWeb"/>
        <w:spacing w:before="0" w:beforeAutospacing="0" w:after="0" w:afterAutospacing="0"/>
        <w:ind w:left="1079"/>
        <w:rPr>
          <w:rFonts w:asciiTheme="minorHAnsi" w:hAnsiTheme="minorHAnsi" w:cstheme="minorHAnsi"/>
          <w:sz w:val="22"/>
          <w:szCs w:val="22"/>
        </w:rPr>
      </w:pPr>
      <w:r w:rsidRPr="006F1AFD">
        <w:rPr>
          <w:rFonts w:asciiTheme="minorHAnsi" w:hAnsiTheme="minorHAnsi" w:cstheme="minorHAnsi"/>
          <w:color w:val="000000"/>
          <w:sz w:val="22"/>
          <w:szCs w:val="22"/>
        </w:rPr>
        <w:t>Cost</w:t>
      </w:r>
    </w:p>
    <w:p w14:paraId="21F74F60" w14:textId="77777777" w:rsidR="006F1AFD" w:rsidRPr="006F1AFD" w:rsidRDefault="006F1AFD" w:rsidP="006F1AFD">
      <w:pPr>
        <w:pStyle w:val="NormalWeb"/>
        <w:shd w:val="clear" w:color="auto" w:fill="FFFFFF" w:themeFill="background1"/>
        <w:spacing w:before="0" w:beforeAutospacing="0" w:after="0" w:afterAutospacing="0"/>
        <w:rPr>
          <w:rFonts w:asciiTheme="minorHAnsi" w:hAnsiTheme="minorHAnsi" w:cstheme="minorHAnsi"/>
          <w:color w:val="374151"/>
          <w:sz w:val="22"/>
          <w:szCs w:val="22"/>
        </w:rPr>
      </w:pPr>
    </w:p>
    <w:p w14:paraId="08B05FEE" w14:textId="715CF2D8" w:rsidR="006F1AFD" w:rsidRPr="006F1AFD" w:rsidRDefault="006F1AFD" w:rsidP="006F1AFD">
      <w:pPr>
        <w:pStyle w:val="NormalWeb"/>
        <w:shd w:val="clear" w:color="auto" w:fill="FFFFFF" w:themeFill="background1"/>
        <w:spacing w:before="0" w:beforeAutospacing="0" w:after="0" w:afterAutospacing="0"/>
        <w:rPr>
          <w:rFonts w:asciiTheme="minorHAnsi" w:hAnsiTheme="minorHAnsi" w:cstheme="minorHAnsi"/>
          <w:color w:val="374151"/>
          <w:sz w:val="22"/>
          <w:szCs w:val="22"/>
        </w:rPr>
      </w:pPr>
    </w:p>
    <w:p w14:paraId="006D9B65" w14:textId="77777777" w:rsidR="006F1AFD" w:rsidRPr="006F1AFD" w:rsidRDefault="006F1AFD" w:rsidP="006F1AFD">
      <w:pPr>
        <w:pStyle w:val="NormalWeb"/>
        <w:numPr>
          <w:ilvl w:val="0"/>
          <w:numId w:val="14"/>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Data import: Both Microsoft Excel and Power BI Desktop allow users to import data from a variety of sources such as files, databases, and cloud-based services. However, Power BI Desktop offers a wider range of data connectors and can handle larger data sets compared to Excel.</w:t>
      </w:r>
    </w:p>
    <w:p w14:paraId="07EF112A" w14:textId="77777777" w:rsidR="006F1AFD" w:rsidRPr="006F1AFD" w:rsidRDefault="006F1AFD" w:rsidP="006F1AFD">
      <w:pPr>
        <w:pStyle w:val="NormalWeb"/>
        <w:numPr>
          <w:ilvl w:val="0"/>
          <w:numId w:val="14"/>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Data transformation: Both Excel and Power BI Desktop offer similar data transformation capabilities, such as filtering, sorting, and pivoting data. However, Power BI Desktop has more advanced transformation features such as the ability to merge and append queries and creating custom columns using the M language.</w:t>
      </w:r>
    </w:p>
    <w:p w14:paraId="797236D2" w14:textId="77777777" w:rsidR="006F1AFD" w:rsidRPr="006F1AFD" w:rsidRDefault="006F1AFD" w:rsidP="006F1AFD">
      <w:pPr>
        <w:pStyle w:val="NormalWeb"/>
        <w:numPr>
          <w:ilvl w:val="0"/>
          <w:numId w:val="14"/>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lastRenderedPageBreak/>
        <w:t>Modeling: Power BI Desktop provides more advanced modeling capabilities compared to Excel. Users can create relationships between tables, create hierarchies, and define calculated measures and columns using DAX.</w:t>
      </w:r>
    </w:p>
    <w:p w14:paraId="2DAE1555" w14:textId="77777777" w:rsidR="006F1AFD" w:rsidRPr="006F1AFD" w:rsidRDefault="006F1AFD" w:rsidP="006F1AFD">
      <w:pPr>
        <w:pStyle w:val="NormalWeb"/>
        <w:numPr>
          <w:ilvl w:val="0"/>
          <w:numId w:val="14"/>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Reporting: Both Excel and Power BI Desktop allow users to create visual reports, but Power BI Desktop provides more advanced visualizations, customizations, and interactive features. Power BI also supports real-time data and natural language queries.</w:t>
      </w:r>
    </w:p>
    <w:p w14:paraId="0A75237E" w14:textId="77777777" w:rsidR="006F1AFD" w:rsidRPr="006F1AFD" w:rsidRDefault="006F1AFD" w:rsidP="006F1AFD">
      <w:pPr>
        <w:pStyle w:val="NormalWeb"/>
        <w:numPr>
          <w:ilvl w:val="0"/>
          <w:numId w:val="14"/>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Server deployment: Excel reports can be deployed to a SharePoint server, while Power BI Desktop reports are deployed to the Power BI Service, which is a cloud-based platform for sharing and collaborating on reports and dashboards.</w:t>
      </w:r>
    </w:p>
    <w:p w14:paraId="4ADF426F" w14:textId="77777777" w:rsidR="006F1AFD" w:rsidRPr="006F1AFD" w:rsidRDefault="006F1AFD" w:rsidP="006F1AFD">
      <w:pPr>
        <w:pStyle w:val="NormalWeb"/>
        <w:numPr>
          <w:ilvl w:val="0"/>
          <w:numId w:val="14"/>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Convert Models: Power BI Desktop provides the ability to convert models from Excel to Power BI, but Excel does not have a direct option to convert models to Power BI.</w:t>
      </w:r>
    </w:p>
    <w:p w14:paraId="720475DC" w14:textId="77777777" w:rsidR="006F1AFD" w:rsidRPr="006F1AFD" w:rsidRDefault="006F1AFD" w:rsidP="006F1AFD">
      <w:pPr>
        <w:pStyle w:val="NormalWeb"/>
        <w:numPr>
          <w:ilvl w:val="0"/>
          <w:numId w:val="14"/>
        </w:numPr>
        <w:shd w:val="clear" w:color="auto" w:fill="FFFFFF" w:themeFill="background1"/>
        <w:spacing w:before="0" w:beforeAutospacing="0" w:after="0" w:afterAutospacing="0"/>
        <w:rPr>
          <w:rFonts w:asciiTheme="minorHAnsi" w:hAnsiTheme="minorHAnsi" w:cstheme="minorHAnsi"/>
          <w:color w:val="374151"/>
          <w:sz w:val="22"/>
          <w:szCs w:val="22"/>
        </w:rPr>
      </w:pPr>
      <w:r w:rsidRPr="006F1AFD">
        <w:rPr>
          <w:rFonts w:asciiTheme="minorHAnsi" w:hAnsiTheme="minorHAnsi" w:cstheme="minorHAnsi"/>
          <w:color w:val="374151"/>
          <w:sz w:val="22"/>
          <w:szCs w:val="22"/>
        </w:rPr>
        <w:t>Cost: Excel is typically included as part of the Microsoft Office Suite, while Power BI Desktop is available for free download. However, to use the Power BI Service for collaboration and sharing, a paid subscription is required.</w:t>
      </w:r>
    </w:p>
    <w:p w14:paraId="15DD29F4" w14:textId="77777777" w:rsidR="006F1AFD" w:rsidRPr="006F1AFD" w:rsidRDefault="006F1AFD" w:rsidP="006F1AFD">
      <w:pPr>
        <w:pStyle w:val="NormalWeb"/>
        <w:shd w:val="clear" w:color="auto" w:fill="FFFFFF" w:themeFill="background1"/>
        <w:spacing w:before="0" w:beforeAutospacing="0" w:after="0" w:afterAutospacing="0"/>
        <w:rPr>
          <w:rFonts w:asciiTheme="minorHAnsi" w:hAnsiTheme="minorHAnsi" w:cstheme="minorHAnsi"/>
          <w:color w:val="374151"/>
          <w:sz w:val="22"/>
          <w:szCs w:val="22"/>
        </w:rPr>
      </w:pPr>
    </w:p>
    <w:p w14:paraId="24BE8E72" w14:textId="77777777" w:rsidR="006F1AFD" w:rsidRPr="006F1AFD" w:rsidRDefault="006F1AFD" w:rsidP="006F1AFD">
      <w:pPr>
        <w:pStyle w:val="NormalWeb"/>
        <w:shd w:val="clear" w:color="auto" w:fill="FFFFFF" w:themeFill="background1"/>
        <w:spacing w:before="0" w:beforeAutospacing="0" w:after="0" w:afterAutospacing="0"/>
        <w:rPr>
          <w:rFonts w:asciiTheme="minorHAnsi" w:hAnsiTheme="minorHAnsi" w:cstheme="minorHAnsi"/>
          <w:color w:val="000000"/>
          <w:sz w:val="22"/>
          <w:szCs w:val="22"/>
        </w:rPr>
      </w:pPr>
    </w:p>
    <w:p w14:paraId="6ED38C9B" w14:textId="44C60D4B" w:rsidR="006F1AFD" w:rsidRPr="006F1AFD" w:rsidRDefault="006F1AFD" w:rsidP="006F1AFD">
      <w:pPr>
        <w:pStyle w:val="NormalWeb"/>
        <w:shd w:val="clear" w:color="auto" w:fill="FFFFFF" w:themeFill="background1"/>
        <w:spacing w:before="0" w:beforeAutospacing="0" w:after="0" w:afterAutospacing="0"/>
        <w:rPr>
          <w:rFonts w:asciiTheme="minorHAnsi" w:hAnsiTheme="minorHAnsi" w:cstheme="minorHAnsi"/>
          <w:color w:val="000000"/>
          <w:sz w:val="22"/>
          <w:szCs w:val="22"/>
        </w:rPr>
      </w:pPr>
    </w:p>
    <w:p w14:paraId="7CF8E12A" w14:textId="77777777" w:rsidR="006F1AFD" w:rsidRPr="006F1AFD" w:rsidRDefault="006F1AFD" w:rsidP="006F1AFD">
      <w:pPr>
        <w:pStyle w:val="NormalWeb"/>
        <w:shd w:val="clear" w:color="auto" w:fill="FFFFFF" w:themeFill="background1"/>
        <w:spacing w:before="0" w:beforeAutospacing="0" w:after="0" w:afterAutospacing="0"/>
        <w:rPr>
          <w:rFonts w:asciiTheme="minorHAnsi" w:hAnsiTheme="minorHAnsi" w:cstheme="minorHAnsi"/>
          <w:color w:val="374151"/>
          <w:sz w:val="22"/>
          <w:szCs w:val="22"/>
        </w:rPr>
      </w:pPr>
    </w:p>
    <w:p w14:paraId="00D23371" w14:textId="77777777" w:rsidR="006F1AFD" w:rsidRPr="006F1AFD" w:rsidRDefault="006F1AFD" w:rsidP="006F1AFD">
      <w:pPr>
        <w:pStyle w:val="NormalWeb"/>
        <w:spacing w:before="0" w:beforeAutospacing="0" w:after="0" w:afterAutospacing="0"/>
        <w:textAlignment w:val="baseline"/>
        <w:rPr>
          <w:rFonts w:asciiTheme="minorHAnsi" w:hAnsiTheme="minorHAnsi" w:cstheme="minorHAnsi"/>
          <w:color w:val="000000"/>
          <w:sz w:val="22"/>
          <w:szCs w:val="22"/>
        </w:rPr>
      </w:pPr>
    </w:p>
    <w:p w14:paraId="2BE4A8CB" w14:textId="77777777" w:rsidR="006F1AFD" w:rsidRPr="006F1AFD" w:rsidRDefault="006F1AFD" w:rsidP="006F1AFD">
      <w:pPr>
        <w:pStyle w:val="NormalWeb"/>
        <w:shd w:val="clear" w:color="auto" w:fill="FFFFFF" w:themeFill="background1"/>
        <w:spacing w:before="0" w:beforeAutospacing="0" w:after="0" w:afterAutospacing="0"/>
        <w:rPr>
          <w:rFonts w:asciiTheme="minorHAnsi" w:hAnsiTheme="minorHAnsi" w:cstheme="minorHAnsi"/>
          <w:color w:val="374151"/>
          <w:sz w:val="22"/>
          <w:szCs w:val="22"/>
        </w:rPr>
      </w:pPr>
    </w:p>
    <w:p w14:paraId="679540DB" w14:textId="77777777" w:rsidR="00297A13" w:rsidRPr="006F1AFD" w:rsidRDefault="00297A13" w:rsidP="00297A13">
      <w:pPr>
        <w:pStyle w:val="NormalWeb"/>
        <w:shd w:val="clear" w:color="auto" w:fill="FFFFFF" w:themeFill="background1"/>
        <w:spacing w:before="0" w:beforeAutospacing="0" w:after="0" w:afterAutospacing="0"/>
        <w:rPr>
          <w:rFonts w:asciiTheme="minorHAnsi" w:hAnsiTheme="minorHAnsi" w:cstheme="minorHAnsi"/>
          <w:color w:val="374151"/>
          <w:sz w:val="22"/>
          <w:szCs w:val="22"/>
        </w:rPr>
      </w:pPr>
    </w:p>
    <w:p w14:paraId="65B7ECE4" w14:textId="77777777" w:rsidR="00297A13" w:rsidRPr="006F1AFD" w:rsidRDefault="00297A13" w:rsidP="00297A13">
      <w:pPr>
        <w:pStyle w:val="NormalWeb"/>
        <w:shd w:val="clear" w:color="auto" w:fill="FFFFFF" w:themeFill="background1"/>
        <w:spacing w:before="0" w:beforeAutospacing="0" w:after="0" w:afterAutospacing="0"/>
        <w:ind w:left="720"/>
        <w:rPr>
          <w:rFonts w:asciiTheme="minorHAnsi" w:hAnsiTheme="minorHAnsi" w:cstheme="minorHAnsi"/>
          <w:color w:val="374151"/>
          <w:sz w:val="22"/>
          <w:szCs w:val="22"/>
        </w:rPr>
      </w:pPr>
    </w:p>
    <w:p w14:paraId="7C6D3F8A" w14:textId="062B9A08" w:rsidR="00297A13" w:rsidRPr="006F1AFD" w:rsidRDefault="00297A13">
      <w:pPr>
        <w:rPr>
          <w:rFonts w:eastAsia="Times New Roman" w:cstheme="minorHAnsi"/>
          <w:color w:val="000000"/>
        </w:rPr>
      </w:pPr>
    </w:p>
    <w:p w14:paraId="51C0D2FD" w14:textId="77777777" w:rsidR="00297A13" w:rsidRPr="006F1AFD" w:rsidRDefault="00297A13">
      <w:pPr>
        <w:rPr>
          <w:rFonts w:eastAsia="Times New Roman" w:cstheme="minorHAnsi"/>
          <w:color w:val="000000"/>
        </w:rPr>
      </w:pPr>
    </w:p>
    <w:p w14:paraId="1C53900C" w14:textId="4CC9EA36" w:rsidR="00297A13" w:rsidRPr="006F1AFD" w:rsidRDefault="00297A13">
      <w:pPr>
        <w:rPr>
          <w:rFonts w:eastAsia="Times New Roman" w:cstheme="minorHAnsi"/>
          <w:color w:val="000000"/>
        </w:rPr>
      </w:pPr>
    </w:p>
    <w:p w14:paraId="792AE8E3" w14:textId="77777777" w:rsidR="00297A13" w:rsidRPr="006F1AFD" w:rsidRDefault="00297A13">
      <w:pPr>
        <w:rPr>
          <w:rFonts w:cstheme="minorHAnsi"/>
        </w:rPr>
      </w:pPr>
    </w:p>
    <w:sectPr w:rsidR="00297A13" w:rsidRPr="006F1AFD" w:rsidSect="00297A1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3A849" w14:textId="77777777" w:rsidR="005C24AA" w:rsidRDefault="005C24AA" w:rsidP="00297A13">
      <w:pPr>
        <w:spacing w:after="0" w:line="240" w:lineRule="auto"/>
      </w:pPr>
      <w:r>
        <w:separator/>
      </w:r>
    </w:p>
  </w:endnote>
  <w:endnote w:type="continuationSeparator" w:id="0">
    <w:p w14:paraId="67F2274E" w14:textId="77777777" w:rsidR="005C24AA" w:rsidRDefault="005C24AA" w:rsidP="00297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4FD5B" w14:textId="77777777" w:rsidR="005C24AA" w:rsidRDefault="005C24AA" w:rsidP="00297A13">
      <w:pPr>
        <w:spacing w:after="0" w:line="240" w:lineRule="auto"/>
      </w:pPr>
      <w:r>
        <w:separator/>
      </w:r>
    </w:p>
  </w:footnote>
  <w:footnote w:type="continuationSeparator" w:id="0">
    <w:p w14:paraId="2A6E7ABF" w14:textId="77777777" w:rsidR="005C24AA" w:rsidRDefault="005C24AA" w:rsidP="00297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E56F1"/>
    <w:multiLevelType w:val="multilevel"/>
    <w:tmpl w:val="4A74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D05DA"/>
    <w:multiLevelType w:val="multilevel"/>
    <w:tmpl w:val="63D6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F7467"/>
    <w:multiLevelType w:val="multilevel"/>
    <w:tmpl w:val="C8C8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26C57"/>
    <w:multiLevelType w:val="hybridMultilevel"/>
    <w:tmpl w:val="9D368EA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F34BE"/>
    <w:multiLevelType w:val="multilevel"/>
    <w:tmpl w:val="486A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7736C"/>
    <w:multiLevelType w:val="multilevel"/>
    <w:tmpl w:val="80AE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EA7597"/>
    <w:multiLevelType w:val="multilevel"/>
    <w:tmpl w:val="D96A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4256D1"/>
    <w:multiLevelType w:val="multilevel"/>
    <w:tmpl w:val="91EA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96358F"/>
    <w:multiLevelType w:val="hybridMultilevel"/>
    <w:tmpl w:val="C5026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E6943"/>
    <w:multiLevelType w:val="hybridMultilevel"/>
    <w:tmpl w:val="A746D1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AB6D63"/>
    <w:multiLevelType w:val="multilevel"/>
    <w:tmpl w:val="9A52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560EA1"/>
    <w:multiLevelType w:val="multilevel"/>
    <w:tmpl w:val="D97E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B71FAB"/>
    <w:multiLevelType w:val="hybridMultilevel"/>
    <w:tmpl w:val="1422D302"/>
    <w:lvl w:ilvl="0" w:tplc="0F047C2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F26909"/>
    <w:multiLevelType w:val="multilevel"/>
    <w:tmpl w:val="AF20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C26A90"/>
    <w:multiLevelType w:val="multilevel"/>
    <w:tmpl w:val="D2DAB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235757">
    <w:abstractNumId w:val="4"/>
  </w:num>
  <w:num w:numId="2" w16cid:durableId="1528759859">
    <w:abstractNumId w:val="1"/>
  </w:num>
  <w:num w:numId="3" w16cid:durableId="1768502465">
    <w:abstractNumId w:val="2"/>
  </w:num>
  <w:num w:numId="4" w16cid:durableId="1561405360">
    <w:abstractNumId w:val="9"/>
  </w:num>
  <w:num w:numId="5" w16cid:durableId="222377236">
    <w:abstractNumId w:val="12"/>
  </w:num>
  <w:num w:numId="6" w16cid:durableId="455872178">
    <w:abstractNumId w:val="8"/>
  </w:num>
  <w:num w:numId="7" w16cid:durableId="595671755">
    <w:abstractNumId w:val="0"/>
  </w:num>
  <w:num w:numId="8" w16cid:durableId="1640648278">
    <w:abstractNumId w:val="6"/>
  </w:num>
  <w:num w:numId="9" w16cid:durableId="292827401">
    <w:abstractNumId w:val="14"/>
  </w:num>
  <w:num w:numId="10" w16cid:durableId="665324289">
    <w:abstractNumId w:val="3"/>
  </w:num>
  <w:num w:numId="11" w16cid:durableId="1733694781">
    <w:abstractNumId w:val="7"/>
  </w:num>
  <w:num w:numId="12" w16cid:durableId="418403599">
    <w:abstractNumId w:val="10"/>
  </w:num>
  <w:num w:numId="13" w16cid:durableId="514423439">
    <w:abstractNumId w:val="13"/>
  </w:num>
  <w:num w:numId="14" w16cid:durableId="2118594496">
    <w:abstractNumId w:val="5"/>
  </w:num>
  <w:num w:numId="15" w16cid:durableId="14523584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13"/>
    <w:rsid w:val="00297A13"/>
    <w:rsid w:val="0036218F"/>
    <w:rsid w:val="005C24AA"/>
    <w:rsid w:val="00674E88"/>
    <w:rsid w:val="006F1AFD"/>
    <w:rsid w:val="00D21998"/>
    <w:rsid w:val="00DF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F4F3B"/>
  <w15:chartTrackingRefBased/>
  <w15:docId w15:val="{EFFF2FB4-16BE-415A-8F64-95A1C565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NormalWeb">
    <w:name w:val="Normal (Web)"/>
    <w:basedOn w:val="Normal"/>
    <w:uiPriority w:val="99"/>
    <w:semiHidden/>
    <w:unhideWhenUsed/>
    <w:rsid w:val="00297A1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97A1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97A1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97A1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97A13"/>
    <w:rPr>
      <w:rFonts w:ascii="Arial" w:eastAsia="Times New Roman" w:hAnsi="Arial" w:cs="Arial"/>
      <w:vanish/>
      <w:sz w:val="16"/>
      <w:szCs w:val="16"/>
    </w:rPr>
  </w:style>
  <w:style w:type="paragraph" w:styleId="ListParagraph">
    <w:name w:val="List Paragraph"/>
    <w:basedOn w:val="Normal"/>
    <w:uiPriority w:val="34"/>
    <w:qFormat/>
    <w:rsid w:val="00297A13"/>
    <w:pPr>
      <w:ind w:left="720"/>
      <w:contextualSpacing/>
    </w:pPr>
  </w:style>
  <w:style w:type="paragraph" w:styleId="Header">
    <w:name w:val="header"/>
    <w:basedOn w:val="Normal"/>
    <w:link w:val="HeaderChar"/>
    <w:uiPriority w:val="99"/>
    <w:unhideWhenUsed/>
    <w:rsid w:val="00297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A13"/>
  </w:style>
  <w:style w:type="paragraph" w:styleId="Footer">
    <w:name w:val="footer"/>
    <w:basedOn w:val="Normal"/>
    <w:link w:val="FooterChar"/>
    <w:uiPriority w:val="99"/>
    <w:unhideWhenUsed/>
    <w:rsid w:val="00297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9072">
      <w:bodyDiv w:val="1"/>
      <w:marLeft w:val="0"/>
      <w:marRight w:val="0"/>
      <w:marTop w:val="0"/>
      <w:marBottom w:val="0"/>
      <w:divBdr>
        <w:top w:val="none" w:sz="0" w:space="0" w:color="auto"/>
        <w:left w:val="none" w:sz="0" w:space="0" w:color="auto"/>
        <w:bottom w:val="none" w:sz="0" w:space="0" w:color="auto"/>
        <w:right w:val="none" w:sz="0" w:space="0" w:color="auto"/>
      </w:divBdr>
      <w:divsChild>
        <w:div w:id="1487698616">
          <w:marLeft w:val="0"/>
          <w:marRight w:val="0"/>
          <w:marTop w:val="0"/>
          <w:marBottom w:val="0"/>
          <w:divBdr>
            <w:top w:val="single" w:sz="2" w:space="0" w:color="D9D9E3"/>
            <w:left w:val="single" w:sz="2" w:space="0" w:color="D9D9E3"/>
            <w:bottom w:val="single" w:sz="2" w:space="0" w:color="D9D9E3"/>
            <w:right w:val="single" w:sz="2" w:space="0" w:color="D9D9E3"/>
          </w:divBdr>
          <w:divsChild>
            <w:div w:id="1765807138">
              <w:marLeft w:val="0"/>
              <w:marRight w:val="0"/>
              <w:marTop w:val="0"/>
              <w:marBottom w:val="0"/>
              <w:divBdr>
                <w:top w:val="single" w:sz="2" w:space="0" w:color="D9D9E3"/>
                <w:left w:val="single" w:sz="2" w:space="0" w:color="D9D9E3"/>
                <w:bottom w:val="single" w:sz="2" w:space="0" w:color="D9D9E3"/>
                <w:right w:val="single" w:sz="2" w:space="0" w:color="D9D9E3"/>
              </w:divBdr>
              <w:divsChild>
                <w:div w:id="1663434985">
                  <w:marLeft w:val="0"/>
                  <w:marRight w:val="0"/>
                  <w:marTop w:val="0"/>
                  <w:marBottom w:val="0"/>
                  <w:divBdr>
                    <w:top w:val="single" w:sz="2" w:space="0" w:color="D9D9E3"/>
                    <w:left w:val="single" w:sz="2" w:space="0" w:color="D9D9E3"/>
                    <w:bottom w:val="single" w:sz="2" w:space="0" w:color="D9D9E3"/>
                    <w:right w:val="single" w:sz="2" w:space="0" w:color="D9D9E3"/>
                  </w:divBdr>
                  <w:divsChild>
                    <w:div w:id="1014844721">
                      <w:marLeft w:val="0"/>
                      <w:marRight w:val="0"/>
                      <w:marTop w:val="0"/>
                      <w:marBottom w:val="0"/>
                      <w:divBdr>
                        <w:top w:val="single" w:sz="2" w:space="0" w:color="D9D9E3"/>
                        <w:left w:val="single" w:sz="2" w:space="0" w:color="D9D9E3"/>
                        <w:bottom w:val="single" w:sz="2" w:space="0" w:color="D9D9E3"/>
                        <w:right w:val="single" w:sz="2" w:space="0" w:color="D9D9E3"/>
                      </w:divBdr>
                      <w:divsChild>
                        <w:div w:id="607472837">
                          <w:marLeft w:val="0"/>
                          <w:marRight w:val="0"/>
                          <w:marTop w:val="0"/>
                          <w:marBottom w:val="0"/>
                          <w:divBdr>
                            <w:top w:val="single" w:sz="2" w:space="0" w:color="auto"/>
                            <w:left w:val="single" w:sz="2" w:space="0" w:color="auto"/>
                            <w:bottom w:val="single" w:sz="6" w:space="0" w:color="auto"/>
                            <w:right w:val="single" w:sz="2" w:space="0" w:color="auto"/>
                          </w:divBdr>
                          <w:divsChild>
                            <w:div w:id="1584752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54921">
                                  <w:marLeft w:val="0"/>
                                  <w:marRight w:val="0"/>
                                  <w:marTop w:val="0"/>
                                  <w:marBottom w:val="0"/>
                                  <w:divBdr>
                                    <w:top w:val="single" w:sz="2" w:space="0" w:color="D9D9E3"/>
                                    <w:left w:val="single" w:sz="2" w:space="0" w:color="D9D9E3"/>
                                    <w:bottom w:val="single" w:sz="2" w:space="0" w:color="D9D9E3"/>
                                    <w:right w:val="single" w:sz="2" w:space="0" w:color="D9D9E3"/>
                                  </w:divBdr>
                                  <w:divsChild>
                                    <w:div w:id="732855155">
                                      <w:marLeft w:val="0"/>
                                      <w:marRight w:val="0"/>
                                      <w:marTop w:val="0"/>
                                      <w:marBottom w:val="0"/>
                                      <w:divBdr>
                                        <w:top w:val="single" w:sz="2" w:space="0" w:color="D9D9E3"/>
                                        <w:left w:val="single" w:sz="2" w:space="0" w:color="D9D9E3"/>
                                        <w:bottom w:val="single" w:sz="2" w:space="0" w:color="D9D9E3"/>
                                        <w:right w:val="single" w:sz="2" w:space="0" w:color="D9D9E3"/>
                                      </w:divBdr>
                                      <w:divsChild>
                                        <w:div w:id="1421373522">
                                          <w:marLeft w:val="0"/>
                                          <w:marRight w:val="0"/>
                                          <w:marTop w:val="0"/>
                                          <w:marBottom w:val="0"/>
                                          <w:divBdr>
                                            <w:top w:val="single" w:sz="2" w:space="0" w:color="D9D9E3"/>
                                            <w:left w:val="single" w:sz="2" w:space="0" w:color="D9D9E3"/>
                                            <w:bottom w:val="single" w:sz="2" w:space="0" w:color="D9D9E3"/>
                                            <w:right w:val="single" w:sz="2" w:space="0" w:color="D9D9E3"/>
                                          </w:divBdr>
                                          <w:divsChild>
                                            <w:div w:id="977370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7462239">
          <w:marLeft w:val="0"/>
          <w:marRight w:val="0"/>
          <w:marTop w:val="0"/>
          <w:marBottom w:val="0"/>
          <w:divBdr>
            <w:top w:val="none" w:sz="0" w:space="0" w:color="auto"/>
            <w:left w:val="none" w:sz="0" w:space="0" w:color="auto"/>
            <w:bottom w:val="none" w:sz="0" w:space="0" w:color="auto"/>
            <w:right w:val="none" w:sz="0" w:space="0" w:color="auto"/>
          </w:divBdr>
          <w:divsChild>
            <w:div w:id="24604335">
              <w:marLeft w:val="0"/>
              <w:marRight w:val="0"/>
              <w:marTop w:val="0"/>
              <w:marBottom w:val="0"/>
              <w:divBdr>
                <w:top w:val="single" w:sz="2" w:space="0" w:color="D9D9E3"/>
                <w:left w:val="single" w:sz="2" w:space="0" w:color="D9D9E3"/>
                <w:bottom w:val="single" w:sz="2" w:space="0" w:color="D9D9E3"/>
                <w:right w:val="single" w:sz="2" w:space="0" w:color="D9D9E3"/>
              </w:divBdr>
              <w:divsChild>
                <w:div w:id="30227487">
                  <w:marLeft w:val="0"/>
                  <w:marRight w:val="0"/>
                  <w:marTop w:val="0"/>
                  <w:marBottom w:val="0"/>
                  <w:divBdr>
                    <w:top w:val="single" w:sz="2" w:space="0" w:color="D9D9E3"/>
                    <w:left w:val="single" w:sz="2" w:space="0" w:color="D9D9E3"/>
                    <w:bottom w:val="single" w:sz="2" w:space="0" w:color="D9D9E3"/>
                    <w:right w:val="single" w:sz="2" w:space="0" w:color="D9D9E3"/>
                  </w:divBdr>
                  <w:divsChild>
                    <w:div w:id="496965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538202">
      <w:bodyDiv w:val="1"/>
      <w:marLeft w:val="0"/>
      <w:marRight w:val="0"/>
      <w:marTop w:val="0"/>
      <w:marBottom w:val="0"/>
      <w:divBdr>
        <w:top w:val="none" w:sz="0" w:space="0" w:color="auto"/>
        <w:left w:val="none" w:sz="0" w:space="0" w:color="auto"/>
        <w:bottom w:val="none" w:sz="0" w:space="0" w:color="auto"/>
        <w:right w:val="none" w:sz="0" w:space="0" w:color="auto"/>
      </w:divBdr>
    </w:div>
    <w:div w:id="392777062">
      <w:bodyDiv w:val="1"/>
      <w:marLeft w:val="0"/>
      <w:marRight w:val="0"/>
      <w:marTop w:val="0"/>
      <w:marBottom w:val="0"/>
      <w:divBdr>
        <w:top w:val="none" w:sz="0" w:space="0" w:color="auto"/>
        <w:left w:val="none" w:sz="0" w:space="0" w:color="auto"/>
        <w:bottom w:val="none" w:sz="0" w:space="0" w:color="auto"/>
        <w:right w:val="none" w:sz="0" w:space="0" w:color="auto"/>
      </w:divBdr>
    </w:div>
    <w:div w:id="546918004">
      <w:bodyDiv w:val="1"/>
      <w:marLeft w:val="0"/>
      <w:marRight w:val="0"/>
      <w:marTop w:val="0"/>
      <w:marBottom w:val="0"/>
      <w:divBdr>
        <w:top w:val="none" w:sz="0" w:space="0" w:color="auto"/>
        <w:left w:val="none" w:sz="0" w:space="0" w:color="auto"/>
        <w:bottom w:val="none" w:sz="0" w:space="0" w:color="auto"/>
        <w:right w:val="none" w:sz="0" w:space="0" w:color="auto"/>
      </w:divBdr>
    </w:div>
    <w:div w:id="1321882686">
      <w:bodyDiv w:val="1"/>
      <w:marLeft w:val="0"/>
      <w:marRight w:val="0"/>
      <w:marTop w:val="0"/>
      <w:marBottom w:val="0"/>
      <w:divBdr>
        <w:top w:val="none" w:sz="0" w:space="0" w:color="auto"/>
        <w:left w:val="none" w:sz="0" w:space="0" w:color="auto"/>
        <w:bottom w:val="none" w:sz="0" w:space="0" w:color="auto"/>
        <w:right w:val="none" w:sz="0" w:space="0" w:color="auto"/>
      </w:divBdr>
    </w:div>
    <w:div w:id="1411537892">
      <w:bodyDiv w:val="1"/>
      <w:marLeft w:val="0"/>
      <w:marRight w:val="0"/>
      <w:marTop w:val="0"/>
      <w:marBottom w:val="0"/>
      <w:divBdr>
        <w:top w:val="none" w:sz="0" w:space="0" w:color="auto"/>
        <w:left w:val="none" w:sz="0" w:space="0" w:color="auto"/>
        <w:bottom w:val="none" w:sz="0" w:space="0" w:color="auto"/>
        <w:right w:val="none" w:sz="0" w:space="0" w:color="auto"/>
      </w:divBdr>
    </w:div>
    <w:div w:id="1431660009">
      <w:bodyDiv w:val="1"/>
      <w:marLeft w:val="0"/>
      <w:marRight w:val="0"/>
      <w:marTop w:val="0"/>
      <w:marBottom w:val="0"/>
      <w:divBdr>
        <w:top w:val="none" w:sz="0" w:space="0" w:color="auto"/>
        <w:left w:val="none" w:sz="0" w:space="0" w:color="auto"/>
        <w:bottom w:val="none" w:sz="0" w:space="0" w:color="auto"/>
        <w:right w:val="none" w:sz="0" w:space="0" w:color="auto"/>
      </w:divBdr>
    </w:div>
    <w:div w:id="1482120385">
      <w:bodyDiv w:val="1"/>
      <w:marLeft w:val="0"/>
      <w:marRight w:val="0"/>
      <w:marTop w:val="0"/>
      <w:marBottom w:val="0"/>
      <w:divBdr>
        <w:top w:val="none" w:sz="0" w:space="0" w:color="auto"/>
        <w:left w:val="none" w:sz="0" w:space="0" w:color="auto"/>
        <w:bottom w:val="none" w:sz="0" w:space="0" w:color="auto"/>
        <w:right w:val="none" w:sz="0" w:space="0" w:color="auto"/>
      </w:divBdr>
    </w:div>
    <w:div w:id="1723481840">
      <w:bodyDiv w:val="1"/>
      <w:marLeft w:val="0"/>
      <w:marRight w:val="0"/>
      <w:marTop w:val="0"/>
      <w:marBottom w:val="0"/>
      <w:divBdr>
        <w:top w:val="none" w:sz="0" w:space="0" w:color="auto"/>
        <w:left w:val="none" w:sz="0" w:space="0" w:color="auto"/>
        <w:bottom w:val="none" w:sz="0" w:space="0" w:color="auto"/>
        <w:right w:val="none" w:sz="0" w:space="0" w:color="auto"/>
      </w:divBdr>
    </w:div>
    <w:div w:id="2082865332">
      <w:bodyDiv w:val="1"/>
      <w:marLeft w:val="0"/>
      <w:marRight w:val="0"/>
      <w:marTop w:val="0"/>
      <w:marBottom w:val="0"/>
      <w:divBdr>
        <w:top w:val="none" w:sz="0" w:space="0" w:color="auto"/>
        <w:left w:val="none" w:sz="0" w:space="0" w:color="auto"/>
        <w:bottom w:val="none" w:sz="0" w:space="0" w:color="auto"/>
        <w:right w:val="none" w:sz="0" w:space="0" w:color="auto"/>
      </w:divBdr>
    </w:div>
    <w:div w:id="212194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48B53-255F-4E0D-B436-5C226E162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Bodhale, SanikaX</dc:creator>
  <cp:keywords/>
  <dc:description/>
  <cp:lastModifiedBy>Bodhale, SanikaX</cp:lastModifiedBy>
  <cp:revision>1</cp:revision>
  <dcterms:created xsi:type="dcterms:W3CDTF">2023-03-19T05:58:00Z</dcterms:created>
  <dcterms:modified xsi:type="dcterms:W3CDTF">2023-03-19T06:20:00Z</dcterms:modified>
</cp:coreProperties>
</file>