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w:body>
    <w:p w14:paraId="613BAD78" w14:textId="4F024E3B" w:rsidR="00E5243B" w:rsidRDefault="00E31F78" w:rsidP="00742EB8">
      <w:pPr>
        <w:spacing w:line="240" w:lineRule="auto"/>
        <w:rPr>
          <w:noProof/>
        </w:rPr>
      </w:pPr>
      <w:r>
        <w:rPr>
          <w:noProof/>
        </w:rPr>
        <mc:AlternateContent>
          <mc:Choice Requires="wps">
            <w:drawing>
              <wp:anchor distT="0" distB="0" distL="114300" distR="114300" simplePos="0" relativeHeight="251660288" behindDoc="0" locked="0" layoutInCell="1" allowOverlap="1" wp14:anchorId="0C009068" wp14:editId="33B9F28F">
                <wp:simplePos x="0" y="0"/>
                <wp:positionH relativeFrom="column">
                  <wp:posOffset>1688745</wp:posOffset>
                </wp:positionH>
                <wp:positionV relativeFrom="paragraph">
                  <wp:posOffset>-1373506</wp:posOffset>
                </wp:positionV>
                <wp:extent cx="1110682" cy="12756515"/>
                <wp:effectExtent l="1143000" t="0" r="1137285" b="6985"/>
                <wp:wrapNone/>
                <wp:docPr id="3620979" name="Rectangle 5"/>
                <wp:cNvGraphicFramePr/>
                <a:graphic xmlns:a="http://schemas.openxmlformats.org/drawingml/2006/main">
                  <a:graphicData uri="http://schemas.microsoft.com/office/word/2010/wordprocessingShape">
                    <wps:wsp>
                      <wps:cNvSpPr/>
                      <wps:spPr>
                        <a:xfrm rot="618549">
                          <a:off x="0" y="0"/>
                          <a:ext cx="1110682" cy="12756515"/>
                        </a:xfrm>
                        <a:prstGeom prst="rect">
                          <a:avLst/>
                        </a:prstGeom>
                        <a:solidFill>
                          <a:srgbClr val="051C45">
                            <a:alpha val="76863"/>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78BB961C" id="Rectangle 5" o:spid="_x0000_s1026" style="position:absolute;margin-left:132.95pt;margin-top:-108.15pt;width:87.45pt;height:1004.45pt;rotation:675620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" fillcolor="#051c45" stroked="f" strokeweight="1pt">
                <v:fill opacity="50372f"/>
              </v:rect>
            </w:pict>
          </mc:Fallback>
        </mc:AlternateContent>
      </w:r>
      <w:r w:rsidR="005F5DB7">
        <w:rPr>
          <w:noProof/>
        </w:rPr>
        <mc:AlternateContent>
          <mc:Choice Requires="wps">
            <w:drawing>
              <wp:anchor distT="0" distB="0" distL="114300" distR="114300" simplePos="0" relativeHeight="251662336" behindDoc="0" locked="0" layoutInCell="1" allowOverlap="1" wp14:anchorId="2785CDAC" wp14:editId="31534D44">
                <wp:simplePos x="0" y="0"/>
                <wp:positionH relativeFrom="column">
                  <wp:posOffset>-243743</wp:posOffset>
                </wp:positionH>
                <wp:positionV relativeFrom="paragraph">
                  <wp:posOffset>-352544</wp:posOffset>
                </wp:positionV>
                <wp:extent cx="3609474" cy="930442"/>
                <wp:effectExtent l="0" t="0" r="0" b="3175"/>
                <wp:wrapNone/>
                <wp:docPr id="1885088167" name="Rectangle 7"/>
                <wp:cNvGraphicFramePr/>
                <a:graphic xmlns:a="http://schemas.openxmlformats.org/drawingml/2006/main">
                  <a:graphicData uri="http://schemas.microsoft.com/office/word/2010/wordprocessingShape">
                    <wps:wsp>
                      <wps:cNvSpPr/>
                      <wps:spPr>
                        <a:xfrm>
                          <a:off x="0" y="0"/>
                          <a:ext cx="3609474" cy="93044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3819B4" w14:textId="30EF2D24" w:rsidR="002C42A8" w:rsidRPr="000422D8" w:rsidRDefault="00A31273" w:rsidP="00060433">
                            <w:pPr>
                              <w:spacing w:after="0" w:line="240" w:lineRule="auto"/>
                              <w:jc w:val="center"/>
                              <w:rPr>
                                <w:rFonts w:ascii="Century" w:hAnsi="Century"/>
                                <w:b/>
                                <w:bCs/>
                                <w:sz w:val="40"/>
                                <w:szCs w:val="40"/>
                              </w:rPr>
                            </w:pPr>
                            <w:r w:rsidRPr="000422D8">
                              <w:rPr>
                                <w:rFonts w:ascii="Century" w:hAnsi="Century"/>
                                <w:b/>
                                <w:bCs/>
                                <w:sz w:val="44"/>
                                <w:szCs w:val="44"/>
                              </w:rPr>
                              <w:t>C</w:t>
                            </w:r>
                            <w:r w:rsidRPr="000422D8">
                              <w:rPr>
                                <w:rFonts w:ascii="Century" w:hAnsi="Century"/>
                                <w:b/>
                                <w:bCs/>
                                <w:sz w:val="40"/>
                                <w:szCs w:val="40"/>
                              </w:rPr>
                              <w:t xml:space="preserve">OLOMBIA </w:t>
                            </w:r>
                            <w:r w:rsidRPr="000422D8">
                              <w:rPr>
                                <w:rFonts w:ascii="Century" w:hAnsi="Century"/>
                                <w:b/>
                                <w:bCs/>
                                <w:sz w:val="44"/>
                                <w:szCs w:val="44"/>
                              </w:rPr>
                              <w:t>A</w:t>
                            </w:r>
                            <w:r w:rsidRPr="000422D8">
                              <w:rPr>
                                <w:rFonts w:ascii="Century" w:hAnsi="Century"/>
                                <w:b/>
                                <w:bCs/>
                                <w:sz w:val="40"/>
                                <w:szCs w:val="40"/>
                              </w:rPr>
                              <w:t xml:space="preserve">SIA </w:t>
                            </w:r>
                          </w:p>
                          <w:p w14:paraId="5D53E66C" w14:textId="77777777" w:rsidR="005A1708" w:rsidRPr="000422D8" w:rsidRDefault="00B53367" w:rsidP="00295B03">
                            <w:pPr>
                              <w:spacing w:after="0" w:line="240" w:lineRule="auto"/>
                              <w:jc w:val="center"/>
                              <w:rPr>
                                <w:rFonts w:ascii="Century" w:hAnsi="Century"/>
                                <w:b/>
                                <w:bCs/>
                                <w:color w:val="DA7C3E"/>
                                <w:sz w:val="40"/>
                                <w:szCs w:val="40"/>
                              </w:rPr>
                            </w:pPr>
                            <w:r w:rsidRPr="000422D8">
                              <w:rPr>
                                <w:rFonts w:ascii="Century" w:hAnsi="Century"/>
                                <w:b/>
                                <w:bCs/>
                                <w:color w:val="DA7C3E"/>
                                <w:sz w:val="40"/>
                                <w:szCs w:val="40"/>
                              </w:rPr>
                              <w:t>-</w:t>
                            </w:r>
                            <w:r w:rsidR="00A31273" w:rsidRPr="000422D8">
                              <w:rPr>
                                <w:rFonts w:ascii="Century" w:hAnsi="Century"/>
                                <w:b/>
                                <w:bCs/>
                                <w:color w:val="DA7C3E"/>
                                <w:sz w:val="40"/>
                                <w:szCs w:val="40"/>
                              </w:rPr>
                              <w:t>HOSPITAL</w:t>
                            </w:r>
                            <w:r w:rsidRPr="000422D8">
                              <w:rPr>
                                <w:rFonts w:ascii="Century" w:hAnsi="Century"/>
                                <w:b/>
                                <w:bCs/>
                                <w:color w:val="DA7C3E"/>
                                <w:sz w:val="40"/>
                                <w:szCs w:val="40"/>
                              </w:rPr>
                              <w:t>-</w:t>
                            </w:r>
                          </w:p>
                          <w:p w14:paraId="72032399" w14:textId="7DE15F9F" w:rsidR="00613EAE" w:rsidRPr="000422D8" w:rsidRDefault="005A1708" w:rsidP="00060433">
                            <w:pPr>
                              <w:spacing w:after="0" w:line="240" w:lineRule="auto"/>
                              <w:jc w:val="center"/>
                              <w:rPr>
                                <w:rFonts w:ascii="Century" w:hAnsi="Century"/>
                                <w:color w:val="FFFFFF" w:themeColor="background1"/>
                              </w:rPr>
                            </w:pPr>
                            <w:r w:rsidRPr="000422D8">
                              <w:rPr>
                                <w:rFonts w:ascii="Century" w:hAnsi="Century"/>
                                <w:b/>
                                <w:bCs/>
                                <w:color w:val="FFFFFF" w:themeColor="background1"/>
                              </w:rPr>
                              <w:t>Healing Touching Lives</w:t>
                            </w:r>
                            <w:r w:rsidR="00A31273" w:rsidRPr="000422D8">
                              <w:rPr>
                                <w:rFonts w:ascii="Century" w:hAnsi="Century"/>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5CDAC" id="Rectangle 7" o:spid="_x0000_s1026" style="position:absolute;margin-left:-19.2pt;margin-top:-27.75pt;width:284.2pt;height:7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" filled="f" stroked="f" strokeweight="1pt">
                <v:textbox>
                  <w:txbxContent>
                    <w:p w14:paraId="233819B4" w14:textId="30EF2D24" w:rsidR="002C42A8" w:rsidRPr="000422D8" w:rsidRDefault="00A31273" w:rsidP="00060433">
                      <w:pPr>
                        <w:spacing w:after="0" w:line="240" w:lineRule="auto"/>
                        <w:jc w:val="center"/>
                        <w:rPr>
                          <w:rFonts w:ascii="Century" w:hAnsi="Century"/>
                          <w:b/>
                          <w:bCs/>
                          <w:sz w:val="40"/>
                          <w:szCs w:val="40"/>
                        </w:rPr>
                      </w:pPr>
                      <w:r w:rsidRPr="000422D8">
                        <w:rPr>
                          <w:rFonts w:ascii="Century" w:hAnsi="Century"/>
                          <w:b/>
                          <w:bCs/>
                          <w:sz w:val="44"/>
                          <w:szCs w:val="44"/>
                        </w:rPr>
                        <w:t>C</w:t>
                      </w:r>
                      <w:r w:rsidRPr="000422D8">
                        <w:rPr>
                          <w:rFonts w:ascii="Century" w:hAnsi="Century"/>
                          <w:b/>
                          <w:bCs/>
                          <w:sz w:val="40"/>
                          <w:szCs w:val="40"/>
                        </w:rPr>
                        <w:t xml:space="preserve">OLOMBIA </w:t>
                      </w:r>
                      <w:r w:rsidRPr="000422D8">
                        <w:rPr>
                          <w:rFonts w:ascii="Century" w:hAnsi="Century"/>
                          <w:b/>
                          <w:bCs/>
                          <w:sz w:val="44"/>
                          <w:szCs w:val="44"/>
                        </w:rPr>
                        <w:t>A</w:t>
                      </w:r>
                      <w:r w:rsidRPr="000422D8">
                        <w:rPr>
                          <w:rFonts w:ascii="Century" w:hAnsi="Century"/>
                          <w:b/>
                          <w:bCs/>
                          <w:sz w:val="40"/>
                          <w:szCs w:val="40"/>
                        </w:rPr>
                        <w:t xml:space="preserve">SIA </w:t>
                      </w:r>
                    </w:p>
                    <w:p w14:paraId="5D53E66C" w14:textId="77777777" w:rsidR="005A1708" w:rsidRPr="000422D8" w:rsidRDefault="00B53367" w:rsidP="00295B03">
                      <w:pPr>
                        <w:spacing w:after="0" w:line="240" w:lineRule="auto"/>
                        <w:jc w:val="center"/>
                        <w:rPr>
                          <w:rFonts w:ascii="Century" w:hAnsi="Century"/>
                          <w:b/>
                          <w:bCs/>
                          <w:color w:val="DA7C3E"/>
                          <w:sz w:val="40"/>
                          <w:szCs w:val="40"/>
                        </w:rPr>
                      </w:pPr>
                      <w:r w:rsidRPr="000422D8">
                        <w:rPr>
                          <w:rFonts w:ascii="Century" w:hAnsi="Century"/>
                          <w:b/>
                          <w:bCs/>
                          <w:color w:val="DA7C3E"/>
                          <w:sz w:val="40"/>
                          <w:szCs w:val="40"/>
                        </w:rPr>
                        <w:t>-</w:t>
                      </w:r>
                      <w:r w:rsidR="00A31273" w:rsidRPr="000422D8">
                        <w:rPr>
                          <w:rFonts w:ascii="Century" w:hAnsi="Century"/>
                          <w:b/>
                          <w:bCs/>
                          <w:color w:val="DA7C3E"/>
                          <w:sz w:val="40"/>
                          <w:szCs w:val="40"/>
                        </w:rPr>
                        <w:t>HOSPITAL</w:t>
                      </w:r>
                      <w:r w:rsidRPr="000422D8">
                        <w:rPr>
                          <w:rFonts w:ascii="Century" w:hAnsi="Century"/>
                          <w:b/>
                          <w:bCs/>
                          <w:color w:val="DA7C3E"/>
                          <w:sz w:val="40"/>
                          <w:szCs w:val="40"/>
                        </w:rPr>
                        <w:t>-</w:t>
                      </w:r>
                    </w:p>
                    <w:p w14:paraId="72032399" w14:textId="7DE15F9F" w:rsidR="00613EAE" w:rsidRPr="000422D8" w:rsidRDefault="005A1708" w:rsidP="00060433">
                      <w:pPr>
                        <w:spacing w:after="0" w:line="240" w:lineRule="auto"/>
                        <w:jc w:val="center"/>
                        <w:rPr>
                          <w:rFonts w:ascii="Century" w:hAnsi="Century"/>
                          <w:color w:val="FFFFFF" w:themeColor="background1"/>
                        </w:rPr>
                      </w:pPr>
                      <w:r w:rsidRPr="000422D8">
                        <w:rPr>
                          <w:rFonts w:ascii="Century" w:hAnsi="Century"/>
                          <w:b/>
                          <w:bCs/>
                          <w:color w:val="FFFFFF" w:themeColor="background1"/>
                        </w:rPr>
                        <w:t>Healing Touching Lives</w:t>
                      </w:r>
                      <w:r w:rsidR="00A31273" w:rsidRPr="000422D8">
                        <w:rPr>
                          <w:rFonts w:ascii="Century" w:hAnsi="Century"/>
                          <w:color w:val="FFFFFF" w:themeColor="background1"/>
                        </w:rPr>
                        <w:t xml:space="preserve"> </w:t>
                      </w:r>
                    </w:p>
                  </w:txbxContent>
                </v:textbox>
              </v:rect>
            </w:pict>
          </mc:Fallback>
        </mc:AlternateContent>
      </w:r>
      <w:r w:rsidR="005F5DB7">
        <w:rPr>
          <w:noProof/>
          <w:color w:val="E7E6E6" w:themeColor="background2"/>
          <w:sz w:val="44"/>
          <w:szCs w:val="44"/>
        </w:rPr>
        <w:drawing>
          <wp:anchor distT="0" distB="0" distL="114300" distR="114300" simplePos="0" relativeHeight="251665408" behindDoc="0" locked="0" layoutInCell="1" allowOverlap="1" wp14:anchorId="686095EB" wp14:editId="0B1E15C9">
            <wp:simplePos x="0" y="0"/>
            <wp:positionH relativeFrom="column">
              <wp:posOffset>-350531</wp:posOffset>
            </wp:positionH>
            <wp:positionV relativeFrom="paragraph">
              <wp:posOffset>-292219</wp:posOffset>
            </wp:positionV>
            <wp:extent cx="818148" cy="841240"/>
            <wp:effectExtent l="0" t="0" r="0" b="0"/>
            <wp:wrapNone/>
            <wp:docPr id="1766541234" name="Graphic 8" descr="Medica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41234" name="Graphic 1766541234" descr="Medical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818148" cy="841240"/>
                    </a:xfrm>
                    <a:prstGeom prst="rect">
                      <a:avLst/>
                    </a:prstGeom>
                  </pic:spPr>
                </pic:pic>
              </a:graphicData>
            </a:graphic>
            <wp14:sizeRelH relativeFrom="margin">
              <wp14:pctWidth>0</wp14:pctWidth>
            </wp14:sizeRelH>
            <wp14:sizeRelV relativeFrom="margin">
              <wp14:pctHeight>0</wp14:pctHeight>
            </wp14:sizeRelV>
          </wp:anchor>
        </w:drawing>
      </w:r>
      <w:r w:rsidR="009A4A27">
        <w:rPr>
          <w:noProof/>
        </w:rPr>
        <w:drawing>
          <wp:anchor distT="0" distB="0" distL="114300" distR="114300" simplePos="0" relativeHeight="251658240" behindDoc="0" locked="0" layoutInCell="1" allowOverlap="1" wp14:anchorId="053A6127" wp14:editId="3EF253D1">
            <wp:simplePos x="0" y="0"/>
            <wp:positionH relativeFrom="column">
              <wp:posOffset>963038</wp:posOffset>
            </wp:positionH>
            <wp:positionV relativeFrom="paragraph">
              <wp:posOffset>-972766</wp:posOffset>
            </wp:positionV>
            <wp:extent cx="6442075" cy="7489958"/>
            <wp:effectExtent l="0" t="0" r="0" b="0"/>
            <wp:wrapNone/>
            <wp:docPr id="159313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3663" name="Picture 15931336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2883" cy="7490897"/>
                    </a:xfrm>
                    <a:prstGeom prst="rect">
                      <a:avLst/>
                    </a:prstGeom>
                  </pic:spPr>
                </pic:pic>
              </a:graphicData>
            </a:graphic>
            <wp14:sizeRelH relativeFrom="margin">
              <wp14:pctWidth>0</wp14:pctWidth>
            </wp14:sizeRelH>
            <wp14:sizeRelV relativeFrom="margin">
              <wp14:pctHeight>0</wp14:pctHeight>
            </wp14:sizeRelV>
          </wp:anchor>
        </w:drawing>
      </w:r>
      <w:r w:rsidR="000422D8">
        <w:rPr>
          <w:noProof/>
        </w:rPr>
        <mc:AlternateContent>
          <mc:Choice Requires="wps">
            <w:drawing>
              <wp:anchor distT="0" distB="0" distL="114300" distR="114300" simplePos="0" relativeHeight="251659264" behindDoc="0" locked="0" layoutInCell="1" allowOverlap="1" wp14:anchorId="298D9899" wp14:editId="71A4E0D3">
                <wp:simplePos x="0" y="0"/>
                <wp:positionH relativeFrom="column">
                  <wp:posOffset>-3342665</wp:posOffset>
                </wp:positionH>
                <wp:positionV relativeFrom="paragraph">
                  <wp:posOffset>-3299058</wp:posOffset>
                </wp:positionV>
                <wp:extent cx="5605563" cy="14404710"/>
                <wp:effectExtent l="2057400" t="514350" r="2052955" b="511810"/>
                <wp:wrapNone/>
                <wp:docPr id="848926324" name="Rectangle 4"/>
                <wp:cNvGraphicFramePr/>
                <a:graphic xmlns:a="http://schemas.openxmlformats.org/drawingml/2006/main">
                  <a:graphicData uri="http://schemas.microsoft.com/office/word/2010/wordprocessingShape">
                    <wps:wsp>
                      <wps:cNvSpPr/>
                      <wps:spPr>
                        <a:xfrm rot="1051369">
                          <a:off x="0" y="0"/>
                          <a:ext cx="5605563" cy="1440471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17F74260" w14:textId="1BDF91F2" w:rsidR="002B0727" w:rsidRPr="002A0371" w:rsidRDefault="002B0727" w:rsidP="00AB5D0A">
                            <w:pPr>
                              <w:rPr>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D9899" id="Rectangle 4" o:spid="_x0000_s1027" style="position:absolute;margin-left:-263.2pt;margin-top:-259.75pt;width:441.4pt;height:1134.25pt;rotation:114837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" fillcolor="#051c45 [3200]" stroked="f">
                <v:textbox>
                  <w:txbxContent>
                    <w:p w14:paraId="17F74260" w14:textId="1BDF91F2" w:rsidR="002B0727" w:rsidRPr="002A0371" w:rsidRDefault="002B0727" w:rsidP="00AB5D0A">
                      <w:pPr>
                        <w:rPr>
                          <w:sz w:val="56"/>
                          <w:szCs w:val="56"/>
                        </w:rPr>
                      </w:pPr>
                    </w:p>
                  </w:txbxContent>
                </v:textbox>
              </v:rect>
            </w:pict>
          </mc:Fallback>
        </mc:AlternateContent>
      </w:r>
      <w:r w:rsidR="000A5385">
        <w:rPr>
          <w:noProof/>
        </w:rPr>
        <mc:AlternateContent>
          <mc:Choice Requires="wps">
            <w:drawing>
              <wp:anchor distT="0" distB="0" distL="114300" distR="114300" simplePos="0" relativeHeight="251661312" behindDoc="0" locked="0" layoutInCell="1" allowOverlap="1" wp14:anchorId="6A3B3373" wp14:editId="331A06C7">
                <wp:simplePos x="0" y="0"/>
                <wp:positionH relativeFrom="column">
                  <wp:posOffset>4875422</wp:posOffset>
                </wp:positionH>
                <wp:positionV relativeFrom="paragraph">
                  <wp:posOffset>4642255</wp:posOffset>
                </wp:positionV>
                <wp:extent cx="7166795" cy="7034981"/>
                <wp:effectExtent l="0" t="0" r="0" b="0"/>
                <wp:wrapNone/>
                <wp:docPr id="206229694" name="Oval 6"/>
                <wp:cNvGraphicFramePr/>
                <a:graphic xmlns:a="http://schemas.openxmlformats.org/drawingml/2006/main">
                  <a:graphicData uri="http://schemas.microsoft.com/office/word/2010/wordprocessingShape">
                    <wps:wsp>
                      <wps:cNvSpPr/>
                      <wps:spPr>
                        <a:xfrm>
                          <a:off x="0" y="0"/>
                          <a:ext cx="7166795" cy="7034981"/>
                        </a:xfrm>
                        <a:prstGeom prst="ellipse">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0E7166A5" id="Oval 6" o:spid="_x0000_s1026" style="position:absolute;margin-left:383.9pt;margin-top:365.55pt;width:564.3pt;height:55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" fillcolor="#051c45 [3200]" stroked="f"/>
            </w:pict>
          </mc:Fallback>
        </mc:AlternateContent>
      </w:r>
      <w:r w:rsidR="00B45554">
        <w:t xml:space="preserve">   </w:t>
      </w:r>
      <w:r w:rsidR="00B45554">
        <w:rPr>
          <w:noProof/>
        </w:rPr>
        <w:t xml:space="preserve">      </w:t>
      </w:r>
    </w:p>
    <w:p w14:paraId="5381BCEA" w14:textId="77777777" w:rsidR="009A4A27" w:rsidRDefault="009A4A27" w:rsidP="00742EB8">
      <w:pPr>
        <w:spacing w:line="240" w:lineRule="auto"/>
        <w:rPr>
          <w:noProof/>
        </w:rPr>
      </w:pPr>
    </w:p>
    <w:p w14:paraId="35A94C9E" w14:textId="77777777" w:rsidR="009A4A27" w:rsidRDefault="009A4A27" w:rsidP="00742EB8">
      <w:pPr>
        <w:spacing w:line="240" w:lineRule="auto"/>
        <w:rPr>
          <w:noProof/>
        </w:rPr>
      </w:pPr>
    </w:p>
    <w:p w14:paraId="332EF235" w14:textId="3EC2AC47" w:rsidR="009A4A27" w:rsidRDefault="005F5DB7" w:rsidP="00742EB8">
      <w:pPr>
        <w:spacing w:line="240" w:lineRule="auto"/>
        <w:rPr>
          <w:noProof/>
        </w:rPr>
      </w:pPr>
      <w:r>
        <w:rPr>
          <w:noProof/>
          <w:color w:val="E7E6E6" w:themeColor="background2"/>
          <w:sz w:val="44"/>
          <w:szCs w:val="44"/>
        </w:rPr>
        <mc:AlternateContent>
          <mc:Choice Requires="wps">
            <w:drawing>
              <wp:anchor distT="0" distB="0" distL="114300" distR="114300" simplePos="0" relativeHeight="251666432" behindDoc="0" locked="0" layoutInCell="1" allowOverlap="1" wp14:anchorId="67DA7B9B" wp14:editId="24B83105">
                <wp:simplePos x="0" y="0"/>
                <wp:positionH relativeFrom="column">
                  <wp:posOffset>-494525</wp:posOffset>
                </wp:positionH>
                <wp:positionV relativeFrom="paragraph">
                  <wp:posOffset>124083</wp:posOffset>
                </wp:positionV>
                <wp:extent cx="5199797" cy="2893325"/>
                <wp:effectExtent l="0" t="0" r="0" b="2540"/>
                <wp:wrapNone/>
                <wp:docPr id="668599729" name="Rectangle 10"/>
                <wp:cNvGraphicFramePr/>
                <a:graphic xmlns:a="http://schemas.openxmlformats.org/drawingml/2006/main">
                  <a:graphicData uri="http://schemas.microsoft.com/office/word/2010/wordprocessingShape">
                    <wps:wsp>
                      <wps:cNvSpPr/>
                      <wps:spPr>
                        <a:xfrm>
                          <a:off x="0" y="0"/>
                          <a:ext cx="5199797" cy="2893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390C89" w14:textId="0BE71B2C" w:rsidR="00274977" w:rsidRPr="00621651" w:rsidRDefault="00731EAC" w:rsidP="00F86035">
                            <w:pPr>
                              <w:spacing w:after="0" w:line="240" w:lineRule="auto"/>
                              <w:rPr>
                                <w:rFonts w:ascii="Californian FB" w:hAnsi="Californian FB"/>
                                <w:b/>
                                <w:bCs/>
                                <w:sz w:val="96"/>
                                <w:szCs w:val="96"/>
                              </w:rPr>
                            </w:pPr>
                            <w:r w:rsidRPr="00EC3D6E">
                              <w:rPr>
                                <w:rFonts w:ascii="Californian FB" w:hAnsi="Californian FB"/>
                                <w:b/>
                                <w:bCs/>
                                <w:sz w:val="72"/>
                                <w:szCs w:val="72"/>
                              </w:rPr>
                              <w:t xml:space="preserve"> </w:t>
                            </w:r>
                            <w:r w:rsidR="00274977" w:rsidRPr="00621651">
                              <w:rPr>
                                <w:rFonts w:ascii="Californian FB" w:hAnsi="Californian FB"/>
                                <w:b/>
                                <w:bCs/>
                                <w:sz w:val="96"/>
                                <w:szCs w:val="96"/>
                              </w:rPr>
                              <w:t>HOSPITAL</w:t>
                            </w:r>
                          </w:p>
                          <w:p w14:paraId="0A27EF31" w14:textId="77777777" w:rsidR="00274977" w:rsidRPr="00621651" w:rsidRDefault="00274977" w:rsidP="00F86035">
                            <w:pPr>
                              <w:spacing w:after="0" w:line="240" w:lineRule="auto"/>
                              <w:rPr>
                                <w:rFonts w:ascii="Californian FB" w:hAnsi="Californian FB"/>
                                <w:b/>
                                <w:bCs/>
                                <w:sz w:val="72"/>
                                <w:szCs w:val="72"/>
                              </w:rPr>
                            </w:pPr>
                            <w:r w:rsidRPr="00F86035">
                              <w:rPr>
                                <w:rFonts w:ascii="Californian FB" w:hAnsi="Californian FB"/>
                                <w:b/>
                                <w:bCs/>
                                <w:sz w:val="96"/>
                                <w:szCs w:val="96"/>
                              </w:rPr>
                              <w:t xml:space="preserve"> </w:t>
                            </w:r>
                            <w:r w:rsidRPr="00621651">
                              <w:rPr>
                                <w:rFonts w:ascii="Californian FB" w:hAnsi="Californian FB"/>
                                <w:b/>
                                <w:bCs/>
                                <w:sz w:val="72"/>
                                <w:szCs w:val="72"/>
                              </w:rPr>
                              <w:t>PERFORMANCE</w:t>
                            </w:r>
                          </w:p>
                          <w:p w14:paraId="0C754B50" w14:textId="28A2D73C" w:rsidR="00274977" w:rsidRPr="00621651" w:rsidRDefault="00274977" w:rsidP="00F86035">
                            <w:pPr>
                              <w:spacing w:after="0" w:line="240" w:lineRule="auto"/>
                              <w:rPr>
                                <w:rFonts w:ascii="Californian FB" w:hAnsi="Californian FB"/>
                                <w:b/>
                                <w:bCs/>
                                <w:color w:val="DA7C3E"/>
                                <w:sz w:val="72"/>
                                <w:szCs w:val="72"/>
                              </w:rPr>
                            </w:pPr>
                            <w:r w:rsidRPr="00621651">
                              <w:rPr>
                                <w:rFonts w:ascii="Californian FB" w:hAnsi="Californian FB"/>
                                <w:b/>
                                <w:bCs/>
                                <w:color w:val="DA7C3E"/>
                                <w:sz w:val="72"/>
                                <w:szCs w:val="72"/>
                              </w:rPr>
                              <w:t xml:space="preserv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A7B9B" id="Rectangle 10" o:spid="_x0000_s1028" style="position:absolute;margin-left:-38.95pt;margin-top:9.75pt;width:409.45pt;height:22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" filled="f" stroked="f" strokeweight="1pt">
                <v:textbox>
                  <w:txbxContent>
                    <w:p w14:paraId="75390C89" w14:textId="0BE71B2C" w:rsidR="00274977" w:rsidRPr="00621651" w:rsidRDefault="00731EAC" w:rsidP="00F86035">
                      <w:pPr>
                        <w:spacing w:after="0" w:line="240" w:lineRule="auto"/>
                        <w:rPr>
                          <w:rFonts w:ascii="Californian FB" w:hAnsi="Californian FB"/>
                          <w:b/>
                          <w:bCs/>
                          <w:sz w:val="96"/>
                          <w:szCs w:val="96"/>
                        </w:rPr>
                      </w:pPr>
                      <w:r w:rsidRPr="00EC3D6E">
                        <w:rPr>
                          <w:rFonts w:ascii="Californian FB" w:hAnsi="Californian FB"/>
                          <w:b/>
                          <w:bCs/>
                          <w:sz w:val="72"/>
                          <w:szCs w:val="72"/>
                        </w:rPr>
                        <w:t xml:space="preserve"> </w:t>
                      </w:r>
                      <w:r w:rsidR="00274977" w:rsidRPr="00621651">
                        <w:rPr>
                          <w:rFonts w:ascii="Californian FB" w:hAnsi="Californian FB"/>
                          <w:b/>
                          <w:bCs/>
                          <w:sz w:val="96"/>
                          <w:szCs w:val="96"/>
                        </w:rPr>
                        <w:t>HOSPITAL</w:t>
                      </w:r>
                    </w:p>
                    <w:p w14:paraId="0A27EF31" w14:textId="77777777" w:rsidR="00274977" w:rsidRPr="00621651" w:rsidRDefault="00274977" w:rsidP="00F86035">
                      <w:pPr>
                        <w:spacing w:after="0" w:line="240" w:lineRule="auto"/>
                        <w:rPr>
                          <w:rFonts w:ascii="Californian FB" w:hAnsi="Californian FB"/>
                          <w:b/>
                          <w:bCs/>
                          <w:sz w:val="72"/>
                          <w:szCs w:val="72"/>
                        </w:rPr>
                      </w:pPr>
                      <w:r w:rsidRPr="00F86035">
                        <w:rPr>
                          <w:rFonts w:ascii="Californian FB" w:hAnsi="Californian FB"/>
                          <w:b/>
                          <w:bCs/>
                          <w:sz w:val="96"/>
                          <w:szCs w:val="96"/>
                        </w:rPr>
                        <w:t xml:space="preserve"> </w:t>
                      </w:r>
                      <w:r w:rsidRPr="00621651">
                        <w:rPr>
                          <w:rFonts w:ascii="Californian FB" w:hAnsi="Californian FB"/>
                          <w:b/>
                          <w:bCs/>
                          <w:sz w:val="72"/>
                          <w:szCs w:val="72"/>
                        </w:rPr>
                        <w:t>PERFORMANCE</w:t>
                      </w:r>
                    </w:p>
                    <w:p w14:paraId="0C754B50" w14:textId="28A2D73C" w:rsidR="00274977" w:rsidRPr="00621651" w:rsidRDefault="00274977" w:rsidP="00F86035">
                      <w:pPr>
                        <w:spacing w:after="0" w:line="240" w:lineRule="auto"/>
                        <w:rPr>
                          <w:rFonts w:ascii="Californian FB" w:hAnsi="Californian FB"/>
                          <w:b/>
                          <w:bCs/>
                          <w:color w:val="DA7C3E"/>
                          <w:sz w:val="72"/>
                          <w:szCs w:val="72"/>
                        </w:rPr>
                      </w:pPr>
                      <w:r w:rsidRPr="00621651">
                        <w:rPr>
                          <w:rFonts w:ascii="Californian FB" w:hAnsi="Californian FB"/>
                          <w:b/>
                          <w:bCs/>
                          <w:color w:val="DA7C3E"/>
                          <w:sz w:val="72"/>
                          <w:szCs w:val="72"/>
                        </w:rPr>
                        <w:t xml:space="preserve"> REPORT</w:t>
                      </w:r>
                    </w:p>
                  </w:txbxContent>
                </v:textbox>
              </v:rect>
            </w:pict>
          </mc:Fallback>
        </mc:AlternateContent>
      </w:r>
    </w:p>
    <w:p w14:paraId="6E770931" w14:textId="77777777" w:rsidR="009A4A27" w:rsidRDefault="009A4A27" w:rsidP="00742EB8">
      <w:pPr>
        <w:spacing w:line="240" w:lineRule="auto"/>
        <w:rPr>
          <w:noProof/>
        </w:rPr>
      </w:pPr>
    </w:p>
    <w:p w14:paraId="45CAD8AA" w14:textId="77777777" w:rsidR="009A4A27" w:rsidRDefault="009A4A27" w:rsidP="00742EB8">
      <w:pPr>
        <w:spacing w:line="240" w:lineRule="auto"/>
        <w:rPr>
          <w:noProof/>
        </w:rPr>
      </w:pPr>
    </w:p>
    <w:p w14:paraId="609E816A" w14:textId="77777777" w:rsidR="009A4A27" w:rsidRDefault="009A4A27" w:rsidP="00742EB8">
      <w:pPr>
        <w:spacing w:line="240" w:lineRule="auto"/>
        <w:rPr>
          <w:noProof/>
        </w:rPr>
      </w:pPr>
    </w:p>
    <w:p w14:paraId="59539ACE" w14:textId="77777777" w:rsidR="009A4A27" w:rsidRDefault="009A4A27" w:rsidP="00742EB8">
      <w:pPr>
        <w:spacing w:line="240" w:lineRule="auto"/>
        <w:rPr>
          <w:noProof/>
        </w:rPr>
      </w:pPr>
    </w:p>
    <w:p w14:paraId="399D15C9" w14:textId="77777777" w:rsidR="009A4A27" w:rsidRDefault="009A4A27" w:rsidP="00742EB8">
      <w:pPr>
        <w:spacing w:line="240" w:lineRule="auto"/>
        <w:rPr>
          <w:noProof/>
        </w:rPr>
      </w:pPr>
    </w:p>
    <w:p w14:paraId="3ADD99AE" w14:textId="77777777" w:rsidR="009A4A27" w:rsidRDefault="009A4A27" w:rsidP="00742EB8">
      <w:pPr>
        <w:spacing w:line="240" w:lineRule="auto"/>
        <w:rPr>
          <w:noProof/>
        </w:rPr>
      </w:pPr>
    </w:p>
    <w:p w14:paraId="37C9049A" w14:textId="77777777" w:rsidR="009A4A27" w:rsidRDefault="009A4A27" w:rsidP="00742EB8">
      <w:pPr>
        <w:spacing w:line="240" w:lineRule="auto"/>
        <w:rPr>
          <w:noProof/>
        </w:rPr>
      </w:pPr>
    </w:p>
    <w:p w14:paraId="7E02E41E" w14:textId="62AC2EB7" w:rsidR="009A4A27" w:rsidRDefault="003640D3" w:rsidP="00742EB8">
      <w:pPr>
        <w:spacing w:line="240" w:lineRule="auto"/>
        <w:rPr>
          <w:noProof/>
        </w:rPr>
      </w:pPr>
      <w:r>
        <w:rPr>
          <w:noProof/>
          <w:color w:val="E7E6E6" w:themeColor="background2"/>
          <w:sz w:val="44"/>
          <w:szCs w:val="44"/>
        </w:rPr>
        <mc:AlternateContent>
          <mc:Choice Requires="wps">
            <w:drawing>
              <wp:anchor distT="0" distB="0" distL="114300" distR="114300" simplePos="0" relativeHeight="251669504" behindDoc="0" locked="0" layoutInCell="1" allowOverlap="1" wp14:anchorId="77C1AF8E" wp14:editId="389FAD7B">
                <wp:simplePos x="0" y="0"/>
                <wp:positionH relativeFrom="column">
                  <wp:posOffset>-293908</wp:posOffset>
                </wp:positionH>
                <wp:positionV relativeFrom="paragraph">
                  <wp:posOffset>285858</wp:posOffset>
                </wp:positionV>
                <wp:extent cx="1774190" cy="0"/>
                <wp:effectExtent l="0" t="0" r="0" b="0"/>
                <wp:wrapNone/>
                <wp:docPr id="1192701980" name="Straight Connector 11"/>
                <wp:cNvGraphicFramePr/>
                <a:graphic xmlns:a="http://schemas.openxmlformats.org/drawingml/2006/main">
                  <a:graphicData uri="http://schemas.microsoft.com/office/word/2010/wordprocessingShape">
                    <wps:wsp>
                      <wps:cNvCnPr/>
                      <wps:spPr>
                        <a:xfrm>
                          <a:off x="0" y="0"/>
                          <a:ext cx="177419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5E549674"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3.15pt,22.5pt" to="116.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" strokecolor="#ed7d31 [3205]" strokeweight=".5pt">
                <v:stroke joinstyle="miter"/>
              </v:line>
            </w:pict>
          </mc:Fallback>
        </mc:AlternateContent>
      </w:r>
      <w:r w:rsidR="005F5DB7">
        <w:rPr>
          <w:noProof/>
          <w:color w:val="E7E6E6" w:themeColor="background2"/>
          <w:sz w:val="44"/>
          <w:szCs w:val="44"/>
        </w:rPr>
        <mc:AlternateContent>
          <mc:Choice Requires="wps">
            <w:drawing>
              <wp:anchor distT="0" distB="0" distL="114300" distR="114300" simplePos="0" relativeHeight="251667456" behindDoc="0" locked="0" layoutInCell="1" allowOverlap="1" wp14:anchorId="1707C24A" wp14:editId="44E51413">
                <wp:simplePos x="0" y="0"/>
                <wp:positionH relativeFrom="column">
                  <wp:posOffset>-306597</wp:posOffset>
                </wp:positionH>
                <wp:positionV relativeFrom="paragraph">
                  <wp:posOffset>241279</wp:posOffset>
                </wp:positionV>
                <wp:extent cx="1774209" cy="0"/>
                <wp:effectExtent l="0" t="0" r="0" b="0"/>
                <wp:wrapNone/>
                <wp:docPr id="1102667623" name="Straight Connector 11"/>
                <wp:cNvGraphicFramePr/>
                <a:graphic xmlns:a="http://schemas.openxmlformats.org/drawingml/2006/main">
                  <a:graphicData uri="http://schemas.microsoft.com/office/word/2010/wordprocessingShape">
                    <wps:wsp>
                      <wps:cNvCnPr/>
                      <wps:spPr>
                        <a:xfrm>
                          <a:off x="0" y="0"/>
                          <a:ext cx="1774209"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1939809"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15pt,19pt" to="11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" strokecolor="#ed7d31 [3205]" strokeweight=".5pt">
                <v:stroke joinstyle="miter"/>
              </v:line>
            </w:pict>
          </mc:Fallback>
        </mc:AlternateContent>
      </w:r>
    </w:p>
    <w:p w14:paraId="38185B9B" w14:textId="494E7A07" w:rsidR="009A4A27" w:rsidRDefault="009A4A27" w:rsidP="00742EB8">
      <w:pPr>
        <w:spacing w:line="240" w:lineRule="auto"/>
        <w:rPr>
          <w:noProof/>
        </w:rPr>
      </w:pPr>
    </w:p>
    <w:p w14:paraId="3D93D90E" w14:textId="50896FDB" w:rsidR="009A4A27" w:rsidRDefault="009A4A27" w:rsidP="00742EB8">
      <w:pPr>
        <w:spacing w:line="240" w:lineRule="auto"/>
        <w:rPr>
          <w:noProof/>
        </w:rPr>
      </w:pPr>
    </w:p>
    <w:p w14:paraId="0DB80D93" w14:textId="5F36A545" w:rsidR="009A4A27" w:rsidRDefault="009A4A27" w:rsidP="00742EB8">
      <w:pPr>
        <w:spacing w:line="240" w:lineRule="auto"/>
        <w:rPr>
          <w:noProof/>
        </w:rPr>
      </w:pPr>
    </w:p>
    <w:p w14:paraId="7C1B2706" w14:textId="500070C9" w:rsidR="009A4A27" w:rsidRDefault="00793DBD" w:rsidP="00742EB8">
      <w:pPr>
        <w:spacing w:line="240" w:lineRule="auto"/>
        <w:rPr>
          <w:noProof/>
        </w:rPr>
      </w:pPr>
      <w:r>
        <w:rPr>
          <w:noProof/>
          <w:color w:val="E7E6E6" w:themeColor="background2"/>
          <w:sz w:val="44"/>
          <w:szCs w:val="44"/>
        </w:rPr>
        <mc:AlternateContent>
          <mc:Choice Requires="wps">
            <w:drawing>
              <wp:anchor distT="0" distB="0" distL="114300" distR="114300" simplePos="0" relativeHeight="251675648" behindDoc="0" locked="0" layoutInCell="1" allowOverlap="1" wp14:anchorId="0642231F" wp14:editId="2C1CE057">
                <wp:simplePos x="0" y="0"/>
                <wp:positionH relativeFrom="column">
                  <wp:posOffset>6866965</wp:posOffset>
                </wp:positionH>
                <wp:positionV relativeFrom="paragraph">
                  <wp:posOffset>140635</wp:posOffset>
                </wp:positionV>
                <wp:extent cx="0" cy="5846744"/>
                <wp:effectExtent l="0" t="0" r="38100" b="20955"/>
                <wp:wrapNone/>
                <wp:docPr id="405320271" name="Straight Connector 17"/>
                <wp:cNvGraphicFramePr/>
                <a:graphic xmlns:a="http://schemas.openxmlformats.org/drawingml/2006/main">
                  <a:graphicData uri="http://schemas.microsoft.com/office/word/2010/wordprocessingShape">
                    <wps:wsp>
                      <wps:cNvCnPr/>
                      <wps:spPr>
                        <a:xfrm>
                          <a:off x="0" y="0"/>
                          <a:ext cx="0" cy="584674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791CE6BC" id="Straight Connector 17"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0.7pt,11.05pt" to="540.7pt,4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" strokecolor="#ed7d31 [3205]" strokeweight=".5pt">
                <v:stroke joinstyle="miter"/>
              </v:line>
            </w:pict>
          </mc:Fallback>
        </mc:AlternateContent>
      </w:r>
      <w:r w:rsidR="00C578A6">
        <w:rPr>
          <w:noProof/>
        </w:rPr>
        <mc:AlternateContent>
          <mc:Choice Requires="wps">
            <w:drawing>
              <wp:anchor distT="0" distB="0" distL="114300" distR="114300" simplePos="0" relativeHeight="251664384" behindDoc="0" locked="0" layoutInCell="1" allowOverlap="1" wp14:anchorId="61F9AB18" wp14:editId="437A4DB3">
                <wp:simplePos x="0" y="0"/>
                <wp:positionH relativeFrom="column">
                  <wp:posOffset>4068445</wp:posOffset>
                </wp:positionH>
                <wp:positionV relativeFrom="paragraph">
                  <wp:posOffset>27940</wp:posOffset>
                </wp:positionV>
                <wp:extent cx="7166610" cy="7034530"/>
                <wp:effectExtent l="0" t="0" r="0" b="0"/>
                <wp:wrapNone/>
                <wp:docPr id="566248799" name="Oval 6"/>
                <wp:cNvGraphicFramePr/>
                <a:graphic xmlns:a="http://schemas.openxmlformats.org/drawingml/2006/main">
                  <a:graphicData uri="http://schemas.microsoft.com/office/word/2010/wordprocessingShape">
                    <wps:wsp>
                      <wps:cNvSpPr/>
                      <wps:spPr>
                        <a:xfrm>
                          <a:off x="0" y="0"/>
                          <a:ext cx="7166610" cy="7034530"/>
                        </a:xfrm>
                        <a:prstGeom prst="ellipse">
                          <a:avLst/>
                        </a:prstGeom>
                        <a:solidFill>
                          <a:srgbClr val="051C45">
                            <a:alpha val="74902"/>
                          </a:srgb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44C92AF3" id="Oval 6" o:spid="_x0000_s1026" style="position:absolute;margin-left:320.35pt;margin-top:2.2pt;width:564.3pt;height:55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" fillcolor="#051c45" stroked="f">
                <v:fill opacity="49087f"/>
              </v:oval>
            </w:pict>
          </mc:Fallback>
        </mc:AlternateContent>
      </w:r>
    </w:p>
    <w:p w14:paraId="132F87F5" w14:textId="35C48A75" w:rsidR="009A4A27" w:rsidRDefault="003640D3" w:rsidP="00742EB8">
      <w:pPr>
        <w:spacing w:line="240" w:lineRule="auto"/>
        <w:rPr>
          <w:noProof/>
        </w:rPr>
      </w:pPr>
      <w:r>
        <w:rPr>
          <w:noProof/>
          <w:color w:val="E7E6E6" w:themeColor="background2"/>
          <w:sz w:val="44"/>
          <w:szCs w:val="44"/>
        </w:rPr>
        <w:drawing>
          <wp:anchor distT="0" distB="0" distL="114300" distR="114300" simplePos="0" relativeHeight="251671552" behindDoc="0" locked="0" layoutInCell="1" allowOverlap="1" wp14:anchorId="39503550" wp14:editId="36EB6E27">
            <wp:simplePos x="0" y="0"/>
            <wp:positionH relativeFrom="column">
              <wp:posOffset>-562793</wp:posOffset>
            </wp:positionH>
            <wp:positionV relativeFrom="paragraph">
              <wp:posOffset>160655</wp:posOffset>
            </wp:positionV>
            <wp:extent cx="914400" cy="914400"/>
            <wp:effectExtent l="0" t="0" r="0" b="0"/>
            <wp:wrapNone/>
            <wp:docPr id="467193336" name="Graphic 13"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93336" name="Graphic 467193336" descr="Use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anchor>
        </w:drawing>
      </w:r>
      <w:r>
        <w:rPr>
          <w:noProof/>
          <w:color w:val="E7E6E6" w:themeColor="background2"/>
          <w:sz w:val="44"/>
          <w:szCs w:val="44"/>
        </w:rPr>
        <mc:AlternateContent>
          <mc:Choice Requires="wps">
            <w:drawing>
              <wp:anchor distT="0" distB="0" distL="114300" distR="114300" simplePos="0" relativeHeight="251672576" behindDoc="0" locked="0" layoutInCell="1" allowOverlap="1" wp14:anchorId="2A788368" wp14:editId="7DB4E9AC">
                <wp:simplePos x="0" y="0"/>
                <wp:positionH relativeFrom="column">
                  <wp:posOffset>412771</wp:posOffset>
                </wp:positionH>
                <wp:positionV relativeFrom="paragraph">
                  <wp:posOffset>114300</wp:posOffset>
                </wp:positionV>
                <wp:extent cx="45719" cy="914400"/>
                <wp:effectExtent l="0" t="0" r="12065" b="19050"/>
                <wp:wrapNone/>
                <wp:docPr id="1506985011" name="Rectangle 14"/>
                <wp:cNvGraphicFramePr/>
                <a:graphic xmlns:a="http://schemas.openxmlformats.org/drawingml/2006/main">
                  <a:graphicData uri="http://schemas.microsoft.com/office/word/2010/wordprocessingShape">
                    <wps:wsp>
                      <wps:cNvSpPr/>
                      <wps:spPr>
                        <a:xfrm>
                          <a:off x="0" y="0"/>
                          <a:ext cx="45719"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746A3CE4" id="Rectangle 14" o:spid="_x0000_s1026" style="position:absolute;margin-left:32.5pt;margin-top:9pt;width:3.6pt;height:1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" fillcolor="white [3212]" strokecolor="#09101d [484]" strokeweight="1pt"/>
            </w:pict>
          </mc:Fallback>
        </mc:AlternateContent>
      </w:r>
      <w:r w:rsidR="009A4A27">
        <w:rPr>
          <w:noProof/>
          <w:color w:val="E7E6E6" w:themeColor="background2"/>
          <w:sz w:val="44"/>
          <w:szCs w:val="44"/>
        </w:rPr>
        <mc:AlternateContent>
          <mc:Choice Requires="wps">
            <w:drawing>
              <wp:anchor distT="0" distB="0" distL="114300" distR="114300" simplePos="0" relativeHeight="251670528" behindDoc="0" locked="0" layoutInCell="1" allowOverlap="1" wp14:anchorId="4E96A8C0" wp14:editId="158DAADC">
                <wp:simplePos x="0" y="0"/>
                <wp:positionH relativeFrom="column">
                  <wp:posOffset>673012</wp:posOffset>
                </wp:positionH>
                <wp:positionV relativeFrom="paragraph">
                  <wp:posOffset>84326</wp:posOffset>
                </wp:positionV>
                <wp:extent cx="3630295" cy="945396"/>
                <wp:effectExtent l="0" t="0" r="0" b="0"/>
                <wp:wrapNone/>
                <wp:docPr id="862930407" name="Rectangle 12"/>
                <wp:cNvGraphicFramePr/>
                <a:graphic xmlns:a="http://schemas.openxmlformats.org/drawingml/2006/main">
                  <a:graphicData uri="http://schemas.microsoft.com/office/word/2010/wordprocessingShape">
                    <wps:wsp>
                      <wps:cNvSpPr/>
                      <wps:spPr>
                        <a:xfrm>
                          <a:off x="0" y="0"/>
                          <a:ext cx="3630295" cy="94539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7AD23C" w14:textId="7396A6AA" w:rsidR="00915ED0" w:rsidRPr="007D34C5" w:rsidRDefault="0072219A" w:rsidP="0072219A">
                            <w:pPr>
                              <w:rPr>
                                <w:rFonts w:ascii="Californian FB" w:hAnsi="Californian FB"/>
                                <w:b/>
                                <w:bCs/>
                                <w:sz w:val="36"/>
                                <w:szCs w:val="36"/>
                              </w:rPr>
                            </w:pPr>
                            <w:r w:rsidRPr="00716619">
                              <w:rPr>
                                <w:rFonts w:ascii="Californian FB" w:hAnsi="Californian FB"/>
                                <w:sz w:val="36"/>
                                <w:szCs w:val="36"/>
                              </w:rPr>
                              <w:t>P</w:t>
                            </w:r>
                            <w:r w:rsidR="007D34C5" w:rsidRPr="00716619">
                              <w:rPr>
                                <w:rFonts w:ascii="Californian FB" w:hAnsi="Californian FB"/>
                                <w:sz w:val="36"/>
                                <w:szCs w:val="36"/>
                              </w:rPr>
                              <w:t>REPARED BY</w:t>
                            </w:r>
                            <w:r w:rsidRPr="00EB0831">
                              <w:rPr>
                                <w:rFonts w:ascii="Californian FB" w:hAnsi="Californian FB"/>
                                <w:b/>
                                <w:bCs/>
                                <w:sz w:val="36"/>
                                <w:szCs w:val="36"/>
                              </w:rPr>
                              <w:br/>
                            </w:r>
                            <w:r w:rsidRPr="00EB0831">
                              <w:rPr>
                                <w:rFonts w:ascii="Californian FB" w:hAnsi="Californian FB"/>
                                <w:b/>
                                <w:bCs/>
                                <w:i/>
                                <w:iCs/>
                                <w:sz w:val="36"/>
                                <w:szCs w:val="36"/>
                              </w:rPr>
                              <w:t>Sanika Dhawale</w:t>
                            </w:r>
                            <w:r w:rsidR="007D34C5">
                              <w:rPr>
                                <w:rFonts w:ascii="Californian FB" w:hAnsi="Californian FB"/>
                                <w:b/>
                                <w:bCs/>
                                <w:i/>
                                <w:iCs/>
                                <w:sz w:val="36"/>
                                <w:szCs w:val="36"/>
                              </w:rPr>
                              <w:br/>
                            </w:r>
                            <w:r w:rsidR="007D34C5" w:rsidRPr="00716619">
                              <w:rPr>
                                <w:rFonts w:ascii="Californian FB" w:hAnsi="Californian FB"/>
                                <w:sz w:val="32"/>
                                <w:szCs w:val="32"/>
                              </w:rPr>
                              <w:t>Da</w:t>
                            </w:r>
                            <w:r w:rsidR="00716619" w:rsidRPr="00716619">
                              <w:rPr>
                                <w:rFonts w:ascii="Californian FB" w:hAnsi="Californian FB"/>
                                <w:sz w:val="32"/>
                                <w:szCs w:val="32"/>
                              </w:rPr>
                              <w:t>ta Analyst</w:t>
                            </w:r>
                          </w:p>
                          <w:p w14:paraId="24415FBA" w14:textId="77777777" w:rsidR="0072219A" w:rsidRDefault="0072219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96A8C0" id="Rectangle 12" o:spid="_x0000_s1029" style="position:absolute;margin-left:53pt;margin-top:6.65pt;width:285.85pt;height:74.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" filled="f" stroked="f" strokeweight="1pt">
                <v:textbox>
                  <w:txbxContent>
                    <w:p w14:paraId="167AD23C" w14:textId="7396A6AA" w:rsidR="00915ED0" w:rsidRPr="007D34C5" w:rsidRDefault="0072219A" w:rsidP="0072219A">
                      <w:pPr>
                        <w:rPr>
                          <w:rFonts w:ascii="Californian FB" w:hAnsi="Californian FB"/>
                          <w:b/>
                          <w:bCs/>
                          <w:sz w:val="36"/>
                          <w:szCs w:val="36"/>
                        </w:rPr>
                      </w:pPr>
                      <w:r w:rsidRPr="00716619">
                        <w:rPr>
                          <w:rFonts w:ascii="Californian FB" w:hAnsi="Californian FB"/>
                          <w:sz w:val="36"/>
                          <w:szCs w:val="36"/>
                        </w:rPr>
                        <w:t>P</w:t>
                      </w:r>
                      <w:r w:rsidR="007D34C5" w:rsidRPr="00716619">
                        <w:rPr>
                          <w:rFonts w:ascii="Californian FB" w:hAnsi="Californian FB"/>
                          <w:sz w:val="36"/>
                          <w:szCs w:val="36"/>
                        </w:rPr>
                        <w:t>REPARED BY</w:t>
                      </w:r>
                      <w:r w:rsidRPr="00EB0831">
                        <w:rPr>
                          <w:rFonts w:ascii="Californian FB" w:hAnsi="Californian FB"/>
                          <w:b/>
                          <w:bCs/>
                          <w:sz w:val="36"/>
                          <w:szCs w:val="36"/>
                        </w:rPr>
                        <w:br/>
                      </w:r>
                      <w:r w:rsidRPr="00EB0831">
                        <w:rPr>
                          <w:rFonts w:ascii="Californian FB" w:hAnsi="Californian FB"/>
                          <w:b/>
                          <w:bCs/>
                          <w:i/>
                          <w:iCs/>
                          <w:sz w:val="36"/>
                          <w:szCs w:val="36"/>
                        </w:rPr>
                        <w:t>Sanika Dhawale</w:t>
                      </w:r>
                      <w:r w:rsidR="007D34C5">
                        <w:rPr>
                          <w:rFonts w:ascii="Californian FB" w:hAnsi="Californian FB"/>
                          <w:b/>
                          <w:bCs/>
                          <w:i/>
                          <w:iCs/>
                          <w:sz w:val="36"/>
                          <w:szCs w:val="36"/>
                        </w:rPr>
                        <w:br/>
                      </w:r>
                      <w:r w:rsidR="007D34C5" w:rsidRPr="00716619">
                        <w:rPr>
                          <w:rFonts w:ascii="Californian FB" w:hAnsi="Californian FB"/>
                          <w:sz w:val="32"/>
                          <w:szCs w:val="32"/>
                        </w:rPr>
                        <w:t>Da</w:t>
                      </w:r>
                      <w:r w:rsidR="00716619" w:rsidRPr="00716619">
                        <w:rPr>
                          <w:rFonts w:ascii="Californian FB" w:hAnsi="Californian FB"/>
                          <w:sz w:val="32"/>
                          <w:szCs w:val="32"/>
                        </w:rPr>
                        <w:t>ta Analyst</w:t>
                      </w:r>
                    </w:p>
                    <w:p w14:paraId="24415FBA" w14:textId="77777777" w:rsidR="0072219A" w:rsidRDefault="0072219A"/>
                  </w:txbxContent>
                </v:textbox>
              </v:rect>
            </w:pict>
          </mc:Fallback>
        </mc:AlternateContent>
      </w:r>
    </w:p>
    <w:p w14:paraId="34518442" w14:textId="77777777" w:rsidR="009A4A27" w:rsidRDefault="009A4A27" w:rsidP="00742EB8">
      <w:pPr>
        <w:spacing w:line="240" w:lineRule="auto"/>
        <w:rPr>
          <w:noProof/>
        </w:rPr>
      </w:pPr>
    </w:p>
    <w:p w14:paraId="0FE61CA1" w14:textId="77777777" w:rsidR="009A4A27" w:rsidRDefault="009A4A27" w:rsidP="00742EB8">
      <w:pPr>
        <w:spacing w:line="240" w:lineRule="auto"/>
        <w:rPr>
          <w:noProof/>
        </w:rPr>
      </w:pPr>
    </w:p>
    <w:p w14:paraId="311CD9D3" w14:textId="77777777" w:rsidR="009A4A27" w:rsidRDefault="009A4A27" w:rsidP="00742EB8">
      <w:pPr>
        <w:spacing w:line="240" w:lineRule="auto"/>
        <w:rPr>
          <w:noProof/>
        </w:rPr>
      </w:pPr>
    </w:p>
    <w:p w14:paraId="57ECC131" w14:textId="0750C261" w:rsidR="009A4A27" w:rsidRDefault="009A4A27" w:rsidP="00742EB8">
      <w:pPr>
        <w:spacing w:line="240" w:lineRule="auto"/>
        <w:rPr>
          <w:noProof/>
        </w:rPr>
      </w:pPr>
    </w:p>
    <w:p w14:paraId="46D370B4" w14:textId="376EF616" w:rsidR="009A4A27" w:rsidRDefault="009A4A27" w:rsidP="00742EB8">
      <w:pPr>
        <w:spacing w:line="240" w:lineRule="auto"/>
        <w:rPr>
          <w:noProof/>
        </w:rPr>
      </w:pPr>
    </w:p>
    <w:p w14:paraId="2589F784" w14:textId="19C48FA1" w:rsidR="009A4A27" w:rsidRDefault="009A4A27" w:rsidP="00742EB8">
      <w:pPr>
        <w:spacing w:line="240" w:lineRule="auto"/>
        <w:rPr>
          <w:noProof/>
        </w:rPr>
      </w:pPr>
    </w:p>
    <w:p w14:paraId="68552F0D" w14:textId="24C6E0D1" w:rsidR="009A4A27" w:rsidRDefault="003C4332" w:rsidP="00742EB8">
      <w:pPr>
        <w:spacing w:line="240" w:lineRule="auto"/>
        <w:rPr>
          <w:noProof/>
        </w:rPr>
      </w:pPr>
      <w:r>
        <w:rPr>
          <w:noProof/>
          <w:color w:val="E7E6E6" w:themeColor="background2"/>
          <w:sz w:val="44"/>
          <w:szCs w:val="44"/>
        </w:rPr>
        <mc:AlternateContent>
          <mc:Choice Requires="wps">
            <w:drawing>
              <wp:anchor distT="0" distB="0" distL="114300" distR="114300" simplePos="0" relativeHeight="251673600" behindDoc="0" locked="0" layoutInCell="1" allowOverlap="1" wp14:anchorId="3347D03B" wp14:editId="50D4F4A2">
                <wp:simplePos x="0" y="0"/>
                <wp:positionH relativeFrom="column">
                  <wp:posOffset>-145415</wp:posOffset>
                </wp:positionH>
                <wp:positionV relativeFrom="paragraph">
                  <wp:posOffset>186142</wp:posOffset>
                </wp:positionV>
                <wp:extent cx="7012983" cy="2355183"/>
                <wp:effectExtent l="0" t="0" r="0" b="7620"/>
                <wp:wrapNone/>
                <wp:docPr id="1834253711" name="Rectangle 15"/>
                <wp:cNvGraphicFramePr/>
                <a:graphic xmlns:a="http://schemas.openxmlformats.org/drawingml/2006/main">
                  <a:graphicData uri="http://schemas.microsoft.com/office/word/2010/wordprocessingShape">
                    <wps:wsp>
                      <wps:cNvSpPr/>
                      <wps:spPr>
                        <a:xfrm>
                          <a:off x="0" y="0"/>
                          <a:ext cx="7012983" cy="2355183"/>
                        </a:xfrm>
                        <a:prstGeom prst="rect">
                          <a:avLst/>
                        </a:prstGeom>
                        <a:solidFill>
                          <a:srgbClr val="051C4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6F509A" w14:textId="0F11B9DB" w:rsidR="00184B31" w:rsidRPr="00184B31" w:rsidRDefault="00184B31" w:rsidP="00184B31">
                            <w:pPr>
                              <w:jc w:val="both"/>
                              <w:rPr>
                                <w:rFonts w:ascii="Californian FB" w:hAnsi="Californian FB"/>
                                <w:sz w:val="32"/>
                                <w:szCs w:val="32"/>
                              </w:rPr>
                            </w:pPr>
                            <w:r w:rsidRPr="00184B31">
                              <w:rPr>
                                <w:rFonts w:ascii="Californian FB" w:hAnsi="Californian FB"/>
                                <w:sz w:val="32"/>
                                <w:szCs w:val="32"/>
                              </w:rPr>
                              <w:t>As the consulting data analyst retained by Columbia Asia Hospital, I have conducted a comprehensive data-driven evaluation of our current operational and financial metrics. The primary objective of this analysis is to convert our raw healthcare data into actionable strategic intelligence that supports sustainable growth, optimizes workforce allocation, and enhances patient satisfaction.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47D03B" id="Rectangle 15" o:spid="_x0000_s1030" style="position:absolute;margin-left:-11.45pt;margin-top:14.65pt;width:552.2pt;height:185.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" fillcolor="#051c45" stroked="f" strokeweight="1pt">
                <v:textbox>
                  <w:txbxContent>
                    <w:p w14:paraId="3A6F509A" w14:textId="0F11B9DB" w:rsidR="00184B31" w:rsidRPr="00184B31" w:rsidRDefault="00184B31" w:rsidP="00184B31">
                      <w:pPr>
                        <w:jc w:val="both"/>
                        <w:rPr>
                          <w:rFonts w:ascii="Californian FB" w:hAnsi="Californian FB"/>
                          <w:sz w:val="32"/>
                          <w:szCs w:val="32"/>
                        </w:rPr>
                      </w:pPr>
                      <w:r w:rsidRPr="00184B31">
                        <w:rPr>
                          <w:rFonts w:ascii="Californian FB" w:hAnsi="Californian FB"/>
                          <w:sz w:val="32"/>
                          <w:szCs w:val="32"/>
                        </w:rPr>
                        <w:t>As the consulting data analyst retained by Columbia Asia Hospital, I have conducted a comprehensive data-driven evaluation of our current operational and financial metrics. The primary objective of this analysis is to convert our raw healthcare data into actionable strategic intelligence that supports sustainable growth, optimizes workforce allocation, and enhances patient satisfaction.</w:t>
                      </w:r>
                    </w:p>
                  </w:txbxContent>
                </v:textbox>
              </v:rect>
            </w:pict>
          </mc:Fallback>
        </mc:AlternateContent>
      </w:r>
    </w:p>
    <w:p w14:paraId="02CC7890" w14:textId="77777777" w:rsidR="009A4A27" w:rsidRDefault="009A4A27" w:rsidP="00742EB8">
      <w:pPr>
        <w:spacing w:line="240" w:lineRule="auto"/>
        <w:rPr>
          <w:noProof/>
        </w:rPr>
      </w:pPr>
    </w:p>
    <w:p w14:paraId="3E47E32B" w14:textId="77777777" w:rsidR="009A4A27" w:rsidRDefault="009A4A27" w:rsidP="00742EB8">
      <w:pPr>
        <w:spacing w:line="240" w:lineRule="auto"/>
        <w:rPr>
          <w:noProof/>
        </w:rPr>
      </w:pPr>
    </w:p>
    <w:p w14:paraId="21D856BC" w14:textId="77777777" w:rsidR="009A4A27" w:rsidRDefault="009A4A27" w:rsidP="00742EB8">
      <w:pPr>
        <w:spacing w:line="240" w:lineRule="auto"/>
        <w:rPr>
          <w:noProof/>
        </w:rPr>
      </w:pPr>
    </w:p>
    <w:p w14:paraId="00CCEBB5" w14:textId="77777777" w:rsidR="009A4A27" w:rsidRDefault="009A4A27" w:rsidP="00742EB8">
      <w:pPr>
        <w:spacing w:line="240" w:lineRule="auto"/>
        <w:rPr>
          <w:noProof/>
        </w:rPr>
      </w:pPr>
    </w:p>
    <w:p w14:paraId="06AA3E1F" w14:textId="77777777" w:rsidR="000F13AB" w:rsidRDefault="000F13AB" w:rsidP="00742EB8">
      <w:pPr>
        <w:spacing w:line="240" w:lineRule="auto"/>
        <w:rPr>
          <w:noProof/>
        </w:rPr>
      </w:pPr>
    </w:p>
    <w:p w14:paraId="7143C10C" w14:textId="11619235" w:rsidR="006D6FA7" w:rsidRDefault="006D6FA7" w:rsidP="006D6FA7">
      <w:pPr>
        <w:spacing w:line="240" w:lineRule="auto"/>
        <w:rPr>
          <w:noProof/>
        </w:rPr>
      </w:pPr>
    </w:p>
    <w:p w14:paraId="04B3F5A7" w14:textId="1578841A" w:rsidR="009A4A27" w:rsidRDefault="00C578A6" w:rsidP="00544F38">
      <w:pPr>
        <w:spacing w:line="240" w:lineRule="auto"/>
        <w:jc w:val="both"/>
        <w:rPr>
          <w:rFonts w:ascii="Californian FB" w:hAnsi="Californian FB"/>
          <w:b/>
          <w:bCs/>
          <w:color w:val="171717" w:themeColor="background2" w:themeShade="1A"/>
          <w:sz w:val="44"/>
          <w:szCs w:val="44"/>
          <w:u w:val="single"/>
        </w:rPr>
      </w:pPr>
      <w:r>
        <w:rPr>
          <w:noProof/>
          <w:color w:val="E7E6E6" w:themeColor="background2"/>
          <w:sz w:val="44"/>
          <w:szCs w:val="44"/>
        </w:rPr>
        <mc:AlternateContent>
          <mc:Choice Requires="wps">
            <w:drawing>
              <wp:anchor distT="0" distB="0" distL="114300" distR="114300" simplePos="0" relativeHeight="251674624" behindDoc="0" locked="0" layoutInCell="1" allowOverlap="1" wp14:anchorId="708247AB" wp14:editId="736E186E">
                <wp:simplePos x="0" y="0"/>
                <wp:positionH relativeFrom="column">
                  <wp:posOffset>-960755</wp:posOffset>
                </wp:positionH>
                <wp:positionV relativeFrom="paragraph">
                  <wp:posOffset>731827</wp:posOffset>
                </wp:positionV>
                <wp:extent cx="8090115" cy="22730"/>
                <wp:effectExtent l="19050" t="38100" r="44450" b="53975"/>
                <wp:wrapNone/>
                <wp:docPr id="1839011174" name="Straight Connector 16"/>
                <wp:cNvGraphicFramePr/>
                <a:graphic xmlns:a="http://schemas.openxmlformats.org/drawingml/2006/main">
                  <a:graphicData uri="http://schemas.microsoft.com/office/word/2010/wordprocessingShape">
                    <wps:wsp>
                      <wps:cNvCnPr/>
                      <wps:spPr>
                        <a:xfrm>
                          <a:off x="0" y="0"/>
                          <a:ext cx="8090115" cy="22730"/>
                        </a:xfrm>
                        <a:prstGeom prst="line">
                          <a:avLst/>
                        </a:prstGeom>
                        <a:ln w="762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C62C06C" id="Straight Connector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5pt,57.6pt" to="561.3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" strokecolor="#ed7d31 [3205]" strokeweight="6pt">
                <v:stroke joinstyle="miter"/>
              </v:line>
            </w:pict>
          </mc:Fallback>
        </mc:AlternateContent>
      </w:r>
      <w:r w:rsidR="002C52E2" w:rsidRPr="002C52E2">
        <w:rPr>
          <w:rFonts w:ascii="Californian FB" w:hAnsi="Californian FB"/>
          <w:b/>
          <w:bCs/>
          <w:color w:val="171717" w:themeColor="background2" w:themeShade="1A"/>
          <w:sz w:val="44"/>
          <w:szCs w:val="44"/>
          <w:u w:val="single"/>
        </w:rPr>
        <w:t>SUB</w:t>
      </w:r>
    </w:p>
    <w:p w14:paraId="5E23CB04" w14:textId="77777777" w:rsidR="003C4332" w:rsidRDefault="003C4332" w:rsidP="00544F38">
      <w:pPr>
        <w:spacing w:line="240" w:lineRule="auto"/>
        <w:jc w:val="both"/>
        <w:rPr>
          <w:rFonts w:ascii="Californian FB" w:hAnsi="Californian FB"/>
          <w:b/>
          <w:bCs/>
          <w:color w:val="171717" w:themeColor="background2" w:themeShade="1A"/>
          <w:sz w:val="44"/>
          <w:szCs w:val="44"/>
          <w:u w:val="single"/>
        </w:rPr>
      </w:pPr>
    </w:p>
    <w:p w14:paraId="3E3F084B" w14:textId="34563F03" w:rsidR="003C4332" w:rsidRPr="0062123A" w:rsidRDefault="00A9784C" w:rsidP="00544F38">
      <w:pPr>
        <w:spacing w:line="240" w:lineRule="auto"/>
        <w:jc w:val="both"/>
        <w:rPr>
          <w:rFonts w:ascii="Cambria" w:hAnsi="Cambria"/>
          <w:b/>
          <w:bCs/>
          <w:color w:val="171717" w:themeColor="background2" w:themeShade="1A"/>
          <w:sz w:val="44"/>
          <w:szCs w:val="44"/>
          <w:u w:val="single"/>
        </w:rPr>
      </w:pPr>
      <w:r>
        <w:rPr>
          <w:rFonts w:ascii="Cambria" w:hAnsi="Cambria"/>
          <w:b/>
          <w:bCs/>
          <w:color w:val="171717" w:themeColor="background2" w:themeShade="1A"/>
          <w:sz w:val="44"/>
          <w:szCs w:val="44"/>
          <w:u w:val="single"/>
        </w:rPr>
        <w:lastRenderedPageBreak/>
        <w:t>OB</w:t>
      </w:r>
      <w:r w:rsidR="003C4332" w:rsidRPr="0062123A">
        <w:rPr>
          <w:rFonts w:ascii="Cambria" w:hAnsi="Cambria"/>
          <w:b/>
          <w:bCs/>
          <w:color w:val="171717" w:themeColor="background2" w:themeShade="1A"/>
          <w:sz w:val="44"/>
          <w:szCs w:val="44"/>
          <w:u w:val="single"/>
        </w:rPr>
        <w:t>JECTIVE QUESTIONS</w:t>
      </w:r>
      <w:r w:rsidR="00107661" w:rsidRPr="0062123A">
        <w:rPr>
          <w:rFonts w:ascii="Cambria" w:hAnsi="Cambria"/>
          <w:b/>
          <w:bCs/>
          <w:color w:val="171717" w:themeColor="background2" w:themeShade="1A"/>
          <w:sz w:val="44"/>
          <w:szCs w:val="44"/>
          <w:u w:val="single"/>
        </w:rPr>
        <w:t>:</w:t>
      </w:r>
    </w:p>
    <w:p w14:paraId="644F9B4E" w14:textId="77777777" w:rsidR="003C4332" w:rsidRPr="0062123A" w:rsidRDefault="003C4332" w:rsidP="00544F38">
      <w:pPr>
        <w:spacing w:line="240" w:lineRule="auto"/>
        <w:jc w:val="both"/>
        <w:rPr>
          <w:rFonts w:ascii="Cambria" w:hAnsi="Cambria"/>
          <w:noProof/>
        </w:rPr>
      </w:pPr>
    </w:p>
    <w:p w14:paraId="35B965C0" w14:textId="01803617" w:rsidR="00C83489" w:rsidRPr="00DE038F" w:rsidRDefault="00BB5932" w:rsidP="00BB5932">
      <w:pPr>
        <w:spacing w:line="240" w:lineRule="auto"/>
        <w:jc w:val="both"/>
        <w:rPr>
          <w:rFonts w:ascii="Cambria" w:hAnsi="Cambria"/>
          <w:b/>
          <w:bCs/>
          <w:noProof/>
          <w:color w:val="3276F0" w:themeColor="text1" w:themeTint="80"/>
        </w:rPr>
      </w:pPr>
      <w:r w:rsidRPr="00DE038F">
        <w:rPr>
          <w:rFonts w:ascii="Cambria" w:hAnsi="Cambria"/>
          <w:b/>
          <w:bCs/>
          <w:noProof/>
          <w:color w:val="3276F0" w:themeColor="text1" w:themeTint="80"/>
        </w:rPr>
        <w:t>1. In analysing the hospital dataset with Power BI</w:t>
      </w:r>
      <w:r w:rsidR="00EC6680" w:rsidRPr="00DE038F">
        <w:rPr>
          <w:rFonts w:ascii="Cambria" w:hAnsi="Cambria"/>
          <w:b/>
          <w:bCs/>
          <w:noProof/>
          <w:color w:val="3276F0" w:themeColor="text1" w:themeTint="80"/>
        </w:rPr>
        <w:t>, ensure data cleaning  to address inconsistencies and missing values before further analysis</w:t>
      </w:r>
      <w:r w:rsidR="0062123A" w:rsidRPr="00DE038F">
        <w:rPr>
          <w:rFonts w:ascii="Cambria" w:hAnsi="Cambria"/>
          <w:b/>
          <w:bCs/>
          <w:noProof/>
          <w:color w:val="3276F0" w:themeColor="text1" w:themeTint="80"/>
        </w:rPr>
        <w:t>.</w:t>
      </w:r>
    </w:p>
    <w:p w14:paraId="2BF5DF65" w14:textId="7DCD8755" w:rsidR="00BE0514" w:rsidRPr="00BE0514" w:rsidRDefault="00BE0514" w:rsidP="00BE0514">
      <w:pPr>
        <w:spacing w:line="240" w:lineRule="auto"/>
        <w:jc w:val="both"/>
        <w:rPr>
          <w:rFonts w:ascii="Cambria" w:hAnsi="Cambria"/>
          <w:noProof/>
        </w:rPr>
      </w:pPr>
      <w:r w:rsidRPr="00BE0514">
        <w:rPr>
          <w:rFonts w:ascii="Cambria" w:hAnsi="Cambria"/>
          <w:noProof/>
        </w:rPr>
        <w:t>Before building any visuals or measures, the dataset was profiled and cleaned in Power Query Editor to ensure accuracy and consistency across all downstream analysis.</w:t>
      </w:r>
    </w:p>
    <w:p w14:paraId="79196701" w14:textId="1287EFE0" w:rsidR="0062123A" w:rsidRPr="0062123A" w:rsidRDefault="00BE0514" w:rsidP="00BE0514">
      <w:pPr>
        <w:spacing w:line="240" w:lineRule="auto"/>
        <w:jc w:val="both"/>
        <w:rPr>
          <w:rFonts w:ascii="Cambria" w:hAnsi="Cambria"/>
          <w:noProof/>
        </w:rPr>
      </w:pPr>
      <w:r w:rsidRPr="00BE0514">
        <w:rPr>
          <w:rFonts w:ascii="Cambria" w:hAnsi="Cambria"/>
          <w:noProof/>
        </w:rPr>
        <w:t>Used Power Query's Column Quality, Column Distribution, and Column Profile views (View tab) to get an overview of error rates, empty values, and distinct/unique counts for every column before making any changes. This identified which columns required attention.</w:t>
      </w:r>
    </w:p>
    <w:p w14:paraId="55C6C5DE" w14:textId="525012B6" w:rsidR="00B04743" w:rsidRPr="00C72461" w:rsidRDefault="00B04743" w:rsidP="00B04743">
      <w:pPr>
        <w:spacing w:line="240" w:lineRule="auto"/>
        <w:jc w:val="both"/>
        <w:rPr>
          <w:rFonts w:ascii="Cambria" w:hAnsi="Cambria"/>
          <w:noProof/>
        </w:rPr>
      </w:pPr>
      <w:r w:rsidRPr="00C72461">
        <w:rPr>
          <w:rFonts w:ascii="Cambria" w:hAnsi="Cambria"/>
          <w:noProof/>
        </w:rPr>
        <w:t>Several columns were not assigned the correct data type on import:</w:t>
      </w:r>
    </w:p>
    <w:p w14:paraId="45A1BA80" w14:textId="462905F0" w:rsidR="00B04743" w:rsidRPr="00C72461" w:rsidRDefault="00C72461" w:rsidP="00C72461">
      <w:pPr>
        <w:pStyle w:val="ListParagraph"/>
        <w:numPr>
          <w:ilvl w:val="0"/>
          <w:numId w:val="2"/>
        </w:numPr>
        <w:spacing w:line="240" w:lineRule="auto"/>
        <w:jc w:val="both"/>
        <w:rPr>
          <w:rFonts w:ascii="Cambria" w:hAnsi="Cambria"/>
          <w:noProof/>
        </w:rPr>
      </w:pPr>
      <w:r w:rsidRPr="00C72461">
        <w:rPr>
          <w:rFonts w:ascii="Cambria" w:hAnsi="Cambria"/>
          <w:noProof/>
        </w:rPr>
        <w:t>D</w:t>
      </w:r>
      <w:r w:rsidR="00B04743" w:rsidRPr="00C72461">
        <w:rPr>
          <w:rFonts w:ascii="Cambria" w:hAnsi="Cambria"/>
          <w:noProof/>
        </w:rPr>
        <w:t xml:space="preserve">ate was converted to Date/Time type </w:t>
      </w:r>
    </w:p>
    <w:p w14:paraId="687CAD12" w14:textId="77777777" w:rsidR="00B04743" w:rsidRPr="00C72461" w:rsidRDefault="00B04743" w:rsidP="00C72461">
      <w:pPr>
        <w:pStyle w:val="ListParagraph"/>
        <w:numPr>
          <w:ilvl w:val="0"/>
          <w:numId w:val="2"/>
        </w:numPr>
        <w:spacing w:line="240" w:lineRule="auto"/>
        <w:jc w:val="both"/>
        <w:rPr>
          <w:rFonts w:ascii="Cambria" w:hAnsi="Cambria"/>
          <w:noProof/>
        </w:rPr>
      </w:pPr>
      <w:r w:rsidRPr="00C72461">
        <w:rPr>
          <w:rFonts w:ascii="Cambria" w:hAnsi="Cambria"/>
          <w:noProof/>
        </w:rPr>
        <w:t>patient_age, patient_sat_score, patient_waittime, appointment_fees, and total_bill were converted from Text to Whole Number/Decimal Number</w:t>
      </w:r>
    </w:p>
    <w:p w14:paraId="12086CF3" w14:textId="77777777" w:rsidR="00B04743" w:rsidRPr="00C72461" w:rsidRDefault="00B04743" w:rsidP="00C72461">
      <w:pPr>
        <w:pStyle w:val="ListParagraph"/>
        <w:numPr>
          <w:ilvl w:val="0"/>
          <w:numId w:val="2"/>
        </w:numPr>
        <w:spacing w:line="240" w:lineRule="auto"/>
        <w:jc w:val="both"/>
        <w:rPr>
          <w:rFonts w:ascii="Cambria" w:hAnsi="Cambria"/>
          <w:noProof/>
        </w:rPr>
      </w:pPr>
      <w:r w:rsidRPr="00C72461">
        <w:rPr>
          <w:rFonts w:ascii="Cambria" w:hAnsi="Cambria"/>
          <w:noProof/>
        </w:rPr>
        <w:t>patient_admin_flag was converted to True/False (Boolean)</w:t>
      </w:r>
    </w:p>
    <w:p w14:paraId="772FDB9B" w14:textId="68485ED9" w:rsidR="0062123A" w:rsidRDefault="00B04743" w:rsidP="00C72461">
      <w:pPr>
        <w:pStyle w:val="ListParagraph"/>
        <w:numPr>
          <w:ilvl w:val="0"/>
          <w:numId w:val="2"/>
        </w:numPr>
        <w:spacing w:line="240" w:lineRule="auto"/>
        <w:jc w:val="both"/>
        <w:rPr>
          <w:rFonts w:ascii="Cambria" w:hAnsi="Cambria"/>
          <w:noProof/>
        </w:rPr>
      </w:pPr>
      <w:r w:rsidRPr="00C72461">
        <w:rPr>
          <w:rFonts w:ascii="Cambria" w:hAnsi="Cambria"/>
          <w:noProof/>
        </w:rPr>
        <w:t>patient_id and doctor_id were kept as Text, despite looking numeric, to preserve formatting and avoid unintended arithmetic operations</w:t>
      </w:r>
    </w:p>
    <w:p w14:paraId="1206EC8E" w14:textId="77777777" w:rsidR="000C3445" w:rsidRDefault="000C3445" w:rsidP="00FF5D44">
      <w:pPr>
        <w:spacing w:line="240" w:lineRule="auto"/>
        <w:ind w:left="360"/>
        <w:jc w:val="both"/>
        <w:rPr>
          <w:rFonts w:ascii="Cambria" w:hAnsi="Cambria"/>
          <w:noProof/>
        </w:rPr>
      </w:pPr>
    </w:p>
    <w:p w14:paraId="5605EFF0" w14:textId="77777777" w:rsidR="00FF5D44" w:rsidRPr="00FF5D44" w:rsidRDefault="00FF5D44" w:rsidP="00FF5D44">
      <w:pPr>
        <w:spacing w:line="240" w:lineRule="auto"/>
        <w:jc w:val="both"/>
        <w:rPr>
          <w:rFonts w:ascii="Cambria" w:hAnsi="Cambria"/>
          <w:noProof/>
        </w:rPr>
      </w:pPr>
      <w:r w:rsidRPr="00FF5D44">
        <w:rPr>
          <w:rFonts w:ascii="Cambria" w:hAnsi="Cambria"/>
          <w:noProof/>
        </w:rPr>
        <w:t>Null/missing values were treated differently depending on what they represented, rather than applying a single blanket rule:</w:t>
      </w:r>
    </w:p>
    <w:p w14:paraId="5764EEB8" w14:textId="77777777" w:rsidR="00FF5D44" w:rsidRPr="00B2313E" w:rsidRDefault="00FF5D44" w:rsidP="00B2313E">
      <w:pPr>
        <w:pStyle w:val="ListParagraph"/>
        <w:numPr>
          <w:ilvl w:val="0"/>
          <w:numId w:val="3"/>
        </w:numPr>
        <w:spacing w:line="240" w:lineRule="auto"/>
        <w:jc w:val="both"/>
        <w:rPr>
          <w:rFonts w:ascii="Cambria" w:hAnsi="Cambria"/>
          <w:noProof/>
        </w:rPr>
      </w:pPr>
      <w:r w:rsidRPr="00B2313E">
        <w:rPr>
          <w:rFonts w:ascii="Cambria" w:hAnsi="Cambria"/>
          <w:noProof/>
        </w:rPr>
        <w:t>Blank patient_sat_score values were left as null and excluded from satisfaction-related averages, since imputing a fabricated score would distort genuine patient feedback trends</w:t>
      </w:r>
    </w:p>
    <w:p w14:paraId="7E26FE3D" w14:textId="3120A836" w:rsidR="00FF5D44" w:rsidRDefault="00FF5D44" w:rsidP="00B2313E">
      <w:pPr>
        <w:pStyle w:val="ListParagraph"/>
        <w:numPr>
          <w:ilvl w:val="0"/>
          <w:numId w:val="3"/>
        </w:numPr>
        <w:spacing w:line="240" w:lineRule="auto"/>
        <w:jc w:val="both"/>
        <w:rPr>
          <w:rFonts w:ascii="Cambria" w:hAnsi="Cambria"/>
          <w:noProof/>
        </w:rPr>
      </w:pPr>
      <w:r w:rsidRPr="00B2313E">
        <w:rPr>
          <w:rFonts w:ascii="Cambria" w:hAnsi="Cambria"/>
          <w:noProof/>
        </w:rPr>
        <w:t>Categories like "</w:t>
      </w:r>
      <w:r w:rsidR="005700A0">
        <w:rPr>
          <w:rFonts w:ascii="Cambria" w:hAnsi="Cambria"/>
          <w:noProof/>
        </w:rPr>
        <w:t>Declined to Identify</w:t>
      </w:r>
      <w:r w:rsidRPr="00B2313E">
        <w:rPr>
          <w:rFonts w:ascii="Cambria" w:hAnsi="Cambria"/>
          <w:noProof/>
        </w:rPr>
        <w:t>" in patient_race were preserved as their own valid category, not merged into null or removed, since this reflects an actual patient response</w:t>
      </w:r>
      <w:r w:rsidR="005700A0">
        <w:rPr>
          <w:rFonts w:ascii="Cambria" w:hAnsi="Cambria"/>
          <w:noProof/>
        </w:rPr>
        <w:t>.</w:t>
      </w:r>
    </w:p>
    <w:p w14:paraId="6D4F2337" w14:textId="77777777" w:rsidR="005700A0" w:rsidRDefault="005700A0" w:rsidP="005700A0">
      <w:pPr>
        <w:pStyle w:val="ListParagraph"/>
        <w:spacing w:line="240" w:lineRule="auto"/>
        <w:jc w:val="both"/>
        <w:rPr>
          <w:rFonts w:ascii="Cambria" w:hAnsi="Cambria"/>
          <w:noProof/>
        </w:rPr>
      </w:pPr>
    </w:p>
    <w:p w14:paraId="2D170D32" w14:textId="77777777" w:rsidR="003961D3" w:rsidRDefault="003961D3" w:rsidP="003961D3">
      <w:pPr>
        <w:spacing w:line="240" w:lineRule="auto"/>
        <w:jc w:val="both"/>
        <w:rPr>
          <w:rFonts w:ascii="Cambria" w:hAnsi="Cambria"/>
          <w:noProof/>
        </w:rPr>
      </w:pPr>
      <w:r w:rsidRPr="003961D3">
        <w:rPr>
          <w:rFonts w:ascii="Cambria" w:hAnsi="Cambria"/>
          <w:noProof/>
        </w:rPr>
        <w:t>Applied Trim and Clean transformations across all text columns to remove leading/trailing spaces and non-printable characters, preventing false duplicate categories (e.g., "Smith" vs "Smith ")</w:t>
      </w:r>
    </w:p>
    <w:p w14:paraId="3181ECFC" w14:textId="1D60D3CB" w:rsidR="00071282" w:rsidRPr="00CD0237" w:rsidRDefault="00CD0237" w:rsidP="003961D3">
      <w:pPr>
        <w:spacing w:line="240" w:lineRule="auto"/>
        <w:jc w:val="both"/>
        <w:rPr>
          <w:rFonts w:ascii="Cambria" w:hAnsi="Cambria"/>
          <w:b/>
          <w:bCs/>
          <w:noProof/>
          <w:color w:val="00B050"/>
        </w:rPr>
      </w:pPr>
      <w:r w:rsidRPr="00CD0237">
        <w:rPr>
          <w:rFonts w:ascii="Cambria" w:hAnsi="Cambria"/>
          <w:b/>
          <w:bCs/>
          <w:noProof/>
          <w:color w:val="00B050"/>
        </w:rPr>
        <w:t>TEXT STANDARDIZATION AND DUPLICATE CHECKS</w:t>
      </w:r>
    </w:p>
    <w:p w14:paraId="39010F0A" w14:textId="287A4B27" w:rsidR="005700A0" w:rsidRDefault="003961D3" w:rsidP="003961D3">
      <w:pPr>
        <w:spacing w:line="240" w:lineRule="auto"/>
        <w:jc w:val="both"/>
        <w:rPr>
          <w:rFonts w:ascii="Cambria" w:hAnsi="Cambria"/>
          <w:noProof/>
        </w:rPr>
      </w:pPr>
      <w:r w:rsidRPr="003961D3">
        <w:rPr>
          <w:rFonts w:ascii="Cambria" w:hAnsi="Cambria"/>
          <w:noProof/>
        </w:rPr>
        <w:t>Checked categorical columns (gender, race, department, doctor name) via Column Distribution for inconsistent casing or typos, and corrected them using Replace Values</w:t>
      </w:r>
      <w:r w:rsidR="00CB2EF2">
        <w:rPr>
          <w:rFonts w:ascii="Cambria" w:hAnsi="Cambria"/>
          <w:noProof/>
        </w:rPr>
        <w:t>.</w:t>
      </w:r>
    </w:p>
    <w:p w14:paraId="3B7A047D" w14:textId="0F1D7757" w:rsidR="00CB2EF2" w:rsidRDefault="00CB2EF2" w:rsidP="003961D3">
      <w:pPr>
        <w:spacing w:line="240" w:lineRule="auto"/>
        <w:jc w:val="both"/>
        <w:rPr>
          <w:rFonts w:ascii="Cambria" w:hAnsi="Cambria"/>
          <w:noProof/>
        </w:rPr>
      </w:pPr>
      <w:r w:rsidRPr="00CB2EF2">
        <w:rPr>
          <w:rFonts w:ascii="Cambria" w:hAnsi="Cambria"/>
          <w:noProof/>
        </w:rPr>
        <w:t>Checked patient_id for unexpected duplicate rows using column distribution; legitimate repeat visits were retained, while any true duplicate records would have been removed via Remove Duplicates.</w:t>
      </w:r>
    </w:p>
    <w:p w14:paraId="4262BD1C" w14:textId="36C7AF53" w:rsidR="00071282" w:rsidRPr="00CD0237" w:rsidRDefault="00071282" w:rsidP="003961D3">
      <w:pPr>
        <w:spacing w:line="240" w:lineRule="auto"/>
        <w:jc w:val="both"/>
        <w:rPr>
          <w:rFonts w:ascii="Cambria" w:hAnsi="Cambria"/>
          <w:b/>
          <w:bCs/>
          <w:noProof/>
          <w:color w:val="00B050"/>
        </w:rPr>
      </w:pPr>
      <w:r w:rsidRPr="00CD0237">
        <w:rPr>
          <w:rFonts w:ascii="Cambria" w:hAnsi="Cambria"/>
          <w:b/>
          <w:bCs/>
          <w:noProof/>
          <w:color w:val="00B050"/>
        </w:rPr>
        <w:t>OUTLIERS AND SANITY CHECKS</w:t>
      </w:r>
    </w:p>
    <w:p w14:paraId="5089FC09" w14:textId="232AF912" w:rsidR="008A6FE4" w:rsidRDefault="008A6FE4" w:rsidP="003961D3">
      <w:pPr>
        <w:spacing w:line="240" w:lineRule="auto"/>
        <w:jc w:val="both"/>
        <w:rPr>
          <w:rFonts w:ascii="Cambria" w:hAnsi="Cambria"/>
          <w:noProof/>
        </w:rPr>
      </w:pPr>
      <w:r w:rsidRPr="008A6FE4">
        <w:rPr>
          <w:rFonts w:ascii="Cambria" w:hAnsi="Cambria"/>
          <w:noProof/>
        </w:rPr>
        <w:t>Sorted patient_age and patient_waittime ascending/descending to check for impossible values (e.g., negative wait times, unrealistic ages). [Insert here if you found specific outliers, e.g., "No invalid values were found" or "X rows had wait time of 0, which were reviewed and retained as valid same-day-seen cases."]</w:t>
      </w:r>
    </w:p>
    <w:p w14:paraId="349F23B2" w14:textId="00196D22" w:rsidR="00071282" w:rsidRPr="00CD0237" w:rsidRDefault="00071282" w:rsidP="003961D3">
      <w:pPr>
        <w:spacing w:line="240" w:lineRule="auto"/>
        <w:jc w:val="both"/>
        <w:rPr>
          <w:rFonts w:ascii="Cambria" w:hAnsi="Cambria"/>
          <w:b/>
          <w:bCs/>
          <w:noProof/>
          <w:color w:val="00B050"/>
        </w:rPr>
      </w:pPr>
      <w:r w:rsidRPr="00CD0237">
        <w:rPr>
          <w:rFonts w:ascii="Cambria" w:hAnsi="Cambria"/>
          <w:b/>
          <w:bCs/>
          <w:noProof/>
          <w:color w:val="00B050"/>
        </w:rPr>
        <w:t>ADDITIONAL DERIVED COLUMNS</w:t>
      </w:r>
    </w:p>
    <w:p w14:paraId="69C921FB" w14:textId="366E6C82" w:rsidR="008A6FE4" w:rsidRDefault="008A6FE4" w:rsidP="003961D3">
      <w:pPr>
        <w:spacing w:line="240" w:lineRule="auto"/>
        <w:jc w:val="both"/>
        <w:rPr>
          <w:rFonts w:ascii="Cambria" w:hAnsi="Cambria"/>
          <w:noProof/>
        </w:rPr>
      </w:pPr>
      <w:r w:rsidRPr="008A6FE4">
        <w:rPr>
          <w:rFonts w:ascii="Cambria" w:hAnsi="Cambria"/>
          <w:noProof/>
        </w:rPr>
        <w:t>To support deeper analysis, several calculated columns were added during cleaning: Age Group, Day of Week, Is Weekend, Month-Year (with a numeric sort key), Wait Time Bucket, and Full Patient Name — enabling more meaningful demographic and time-based visualizations later in the report.</w:t>
      </w:r>
    </w:p>
    <w:p w14:paraId="5B24BBB0" w14:textId="77777777" w:rsidR="00CD0237" w:rsidRDefault="00CD0237" w:rsidP="003961D3">
      <w:pPr>
        <w:spacing w:line="240" w:lineRule="auto"/>
        <w:jc w:val="both"/>
        <w:rPr>
          <w:rFonts w:ascii="Cambria" w:hAnsi="Cambria"/>
          <w:noProof/>
        </w:rPr>
      </w:pPr>
    </w:p>
    <w:p w14:paraId="7D982E08" w14:textId="77777777" w:rsidR="00CD0237" w:rsidRDefault="00CD0237" w:rsidP="003961D3">
      <w:pPr>
        <w:spacing w:line="240" w:lineRule="auto"/>
        <w:jc w:val="both"/>
        <w:rPr>
          <w:rFonts w:ascii="Cambria" w:hAnsi="Cambria"/>
          <w:noProof/>
        </w:rPr>
      </w:pPr>
    </w:p>
    <w:p w14:paraId="518E7C51" w14:textId="787A70BF" w:rsidR="00CD0237" w:rsidRPr="007F5BAF" w:rsidRDefault="00CD0237" w:rsidP="003961D3">
      <w:pPr>
        <w:spacing w:line="240" w:lineRule="auto"/>
        <w:jc w:val="both"/>
        <w:rPr>
          <w:rFonts w:ascii="Cambria" w:hAnsi="Cambria"/>
          <w:b/>
          <w:bCs/>
          <w:noProof/>
          <w:color w:val="3276F0" w:themeColor="text1" w:themeTint="80"/>
        </w:rPr>
      </w:pPr>
      <w:r w:rsidRPr="007F5BAF">
        <w:rPr>
          <w:rFonts w:ascii="Cambria" w:hAnsi="Cambria"/>
          <w:b/>
          <w:bCs/>
          <w:noProof/>
          <w:color w:val="3276F0" w:themeColor="text1" w:themeTint="80"/>
        </w:rPr>
        <w:lastRenderedPageBreak/>
        <w:t xml:space="preserve">2. </w:t>
      </w:r>
      <w:r w:rsidR="002560B8" w:rsidRPr="007F5BAF">
        <w:rPr>
          <w:rFonts w:ascii="Cambria" w:hAnsi="Cambria"/>
          <w:b/>
          <w:bCs/>
          <w:noProof/>
          <w:color w:val="3276F0" w:themeColor="text1" w:themeTint="80"/>
        </w:rPr>
        <w:t xml:space="preserve">Assess the Average Waititme </w:t>
      </w:r>
      <w:r w:rsidR="006D0C3B" w:rsidRPr="007F5BAF">
        <w:rPr>
          <w:rFonts w:ascii="Cambria" w:hAnsi="Cambria"/>
          <w:b/>
          <w:bCs/>
          <w:noProof/>
          <w:color w:val="3276F0" w:themeColor="text1" w:themeTint="80"/>
        </w:rPr>
        <w:t>Time : Analyse the patient wait times to identify the average duration a patient spends before receiving care.</w:t>
      </w:r>
    </w:p>
    <w:p w14:paraId="060B13E8" w14:textId="77777777" w:rsidR="00C6490A" w:rsidRPr="00C6490A" w:rsidRDefault="00C6490A" w:rsidP="00C6490A">
      <w:pPr>
        <w:spacing w:line="240" w:lineRule="auto"/>
        <w:jc w:val="both"/>
        <w:rPr>
          <w:rFonts w:ascii="Cambria" w:hAnsi="Cambria"/>
          <w:noProof/>
        </w:rPr>
      </w:pPr>
      <w:r w:rsidRPr="00C6490A">
        <w:rPr>
          <w:rFonts w:ascii="Cambria" w:hAnsi="Cambria"/>
          <w:noProof/>
        </w:rPr>
        <w:t xml:space="preserve">The average patient wait time across Colombia Hospital stands at </w:t>
      </w:r>
      <w:r w:rsidRPr="00C6490A">
        <w:rPr>
          <w:rFonts w:ascii="Cambria" w:hAnsi="Cambria"/>
          <w:b/>
          <w:bCs/>
          <w:noProof/>
        </w:rPr>
        <w:t>35.26 minutes</w:t>
      </w:r>
      <w:r w:rsidRPr="00C6490A">
        <w:rPr>
          <w:rFonts w:ascii="Cambria" w:hAnsi="Cambria"/>
          <w:noProof/>
        </w:rPr>
        <w:t xml:space="preserve">, based on a total of </w:t>
      </w:r>
      <w:r w:rsidRPr="00C6490A">
        <w:rPr>
          <w:rFonts w:ascii="Cambria" w:hAnsi="Cambria"/>
          <w:b/>
          <w:bCs/>
          <w:noProof/>
        </w:rPr>
        <w:t>9,216 patient visits</w:t>
      </w:r>
      <w:r w:rsidRPr="00C6490A">
        <w:rPr>
          <w:rFonts w:ascii="Cambria" w:hAnsi="Cambria"/>
          <w:noProof/>
        </w:rPr>
        <w:t xml:space="preserve"> recorded between April 2019 and February 2020.</w:t>
      </w:r>
    </w:p>
    <w:p w14:paraId="72076BDE" w14:textId="33AD0AE4" w:rsidR="00C6490A" w:rsidRPr="00C6490A" w:rsidRDefault="00C6490A" w:rsidP="00C6490A">
      <w:pPr>
        <w:spacing w:line="240" w:lineRule="auto"/>
        <w:jc w:val="both"/>
        <w:rPr>
          <w:rFonts w:ascii="Cambria" w:hAnsi="Cambria"/>
          <w:noProof/>
        </w:rPr>
      </w:pPr>
      <w:r w:rsidRPr="00C6490A">
        <w:rPr>
          <w:rFonts w:ascii="Cambria" w:hAnsi="Cambria"/>
          <w:noProof/>
        </w:rPr>
        <w:t xml:space="preserve">Analysing wait time by age group reveals a clear pattern: patients aged </w:t>
      </w:r>
      <w:r w:rsidRPr="00C6490A">
        <w:rPr>
          <w:rFonts w:ascii="Cambria" w:hAnsi="Cambria"/>
          <w:b/>
          <w:bCs/>
          <w:noProof/>
        </w:rPr>
        <w:t>36–55</w:t>
      </w:r>
      <w:r w:rsidRPr="00C6490A">
        <w:rPr>
          <w:rFonts w:ascii="Cambria" w:hAnsi="Cambria"/>
          <w:noProof/>
        </w:rPr>
        <w:t xml:space="preserve"> and </w:t>
      </w:r>
      <w:r w:rsidRPr="00C6490A">
        <w:rPr>
          <w:rFonts w:ascii="Cambria" w:hAnsi="Cambria"/>
          <w:b/>
          <w:bCs/>
          <w:noProof/>
        </w:rPr>
        <w:t>56–75</w:t>
      </w:r>
      <w:r w:rsidRPr="00C6490A">
        <w:rPr>
          <w:rFonts w:ascii="Cambria" w:hAnsi="Cambria"/>
          <w:noProof/>
        </w:rPr>
        <w:t xml:space="preserve"> experience the highest cumulative wait times (over 80K minutes combined), correlating with the higher patient volume in these age brackets. In contrast, the </w:t>
      </w:r>
      <w:r w:rsidRPr="00C6490A">
        <w:rPr>
          <w:rFonts w:ascii="Cambria" w:hAnsi="Cambria"/>
          <w:b/>
          <w:bCs/>
          <w:noProof/>
        </w:rPr>
        <w:t>76+</w:t>
      </w:r>
      <w:r w:rsidRPr="00C6490A">
        <w:rPr>
          <w:rFonts w:ascii="Cambria" w:hAnsi="Cambria"/>
          <w:noProof/>
        </w:rPr>
        <w:t xml:space="preserve"> age group, despite being the smallest segment, shows a noticeably lower total wait time, suggesting either lower footfall or potentially faster prioritization for elderly patients. The </w:t>
      </w:r>
      <w:r w:rsidRPr="00C6490A">
        <w:rPr>
          <w:rFonts w:ascii="Cambria" w:hAnsi="Cambria"/>
          <w:b/>
          <w:bCs/>
          <w:noProof/>
        </w:rPr>
        <w:t>0–18</w:t>
      </w:r>
      <w:r w:rsidRPr="00C6490A">
        <w:rPr>
          <w:rFonts w:ascii="Cambria" w:hAnsi="Cambria"/>
          <w:noProof/>
        </w:rPr>
        <w:t xml:space="preserve"> and </w:t>
      </w:r>
      <w:r w:rsidRPr="00C6490A">
        <w:rPr>
          <w:rFonts w:ascii="Cambria" w:hAnsi="Cambria"/>
          <w:b/>
          <w:bCs/>
          <w:noProof/>
        </w:rPr>
        <w:t>19–35</w:t>
      </w:r>
      <w:r w:rsidRPr="00C6490A">
        <w:rPr>
          <w:rFonts w:ascii="Cambria" w:hAnsi="Cambria"/>
          <w:noProof/>
        </w:rPr>
        <w:t xml:space="preserve"> groups fall in the middle range, with wait times tracking closely alongside patient volume.</w:t>
      </w:r>
    </w:p>
    <w:p w14:paraId="21C21385" w14:textId="269BBDCE" w:rsidR="00C6490A" w:rsidRPr="00C6490A" w:rsidRDefault="00C6490A" w:rsidP="00C6490A">
      <w:pPr>
        <w:spacing w:line="240" w:lineRule="auto"/>
        <w:jc w:val="both"/>
        <w:rPr>
          <w:rFonts w:ascii="Cambria" w:hAnsi="Cambria"/>
          <w:noProof/>
        </w:rPr>
      </w:pPr>
      <w:r w:rsidRPr="00C6490A">
        <w:rPr>
          <w:rFonts w:ascii="Cambria" w:hAnsi="Cambria"/>
          <w:noProof/>
        </w:rPr>
        <w:t xml:space="preserve">Overall, patient volume over time shows a </w:t>
      </w:r>
      <w:r w:rsidRPr="00C6490A">
        <w:rPr>
          <w:rFonts w:ascii="Cambria" w:hAnsi="Cambria"/>
          <w:b/>
          <w:bCs/>
          <w:noProof/>
        </w:rPr>
        <w:t>gradual decline</w:t>
      </w:r>
      <w:r w:rsidRPr="00C6490A">
        <w:rPr>
          <w:rFonts w:ascii="Cambria" w:hAnsi="Cambria"/>
          <w:noProof/>
        </w:rPr>
        <w:t xml:space="preserve"> — from a peak of 530 visits to 431 — yet the average wait time has remained relatively stable at ~35 minutes, indicating that wait time is not purely a function of total footfall but may also be influenced by department-specific staffing and process efficiency.</w:t>
      </w:r>
    </w:p>
    <w:p w14:paraId="58A30837" w14:textId="24F83A7B" w:rsidR="007F5BAF" w:rsidRDefault="00645F43" w:rsidP="003961D3">
      <w:pPr>
        <w:spacing w:line="240" w:lineRule="auto"/>
        <w:jc w:val="both"/>
        <w:rPr>
          <w:rFonts w:ascii="Cambria" w:hAnsi="Cambria"/>
          <w:noProof/>
        </w:rPr>
      </w:pPr>
      <w:r w:rsidRPr="00714609">
        <w:rPr>
          <w:rFonts w:ascii="Cambria" w:hAnsi="Cambria"/>
          <w:noProof/>
        </w:rPr>
        <w:drawing>
          <wp:anchor distT="0" distB="0" distL="114300" distR="114300" simplePos="0" relativeHeight="251676672" behindDoc="0" locked="0" layoutInCell="1" allowOverlap="1" wp14:anchorId="06B89EBF" wp14:editId="307510CF">
            <wp:simplePos x="0" y="0"/>
            <wp:positionH relativeFrom="column">
              <wp:posOffset>2633970</wp:posOffset>
            </wp:positionH>
            <wp:positionV relativeFrom="paragraph">
              <wp:posOffset>3035978</wp:posOffset>
            </wp:positionV>
            <wp:extent cx="1424940" cy="624840"/>
            <wp:effectExtent l="0" t="0" r="3810" b="3810"/>
            <wp:wrapNone/>
            <wp:docPr id="7973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51451" name=""/>
                    <pic:cNvPicPr/>
                  </pic:nvPicPr>
                  <pic:blipFill>
                    <a:blip r:embed="rId12">
                      <a:extLst>
                        <a:ext uri="{28A0092B-C50C-407E-A947-70E740481C1C}">
                          <a14:useLocalDpi xmlns:a14="http://schemas.microsoft.com/office/drawing/2010/main" val="0"/>
                        </a:ext>
                      </a:extLst>
                    </a:blip>
                    <a:stretch>
                      <a:fillRect/>
                    </a:stretch>
                  </pic:blipFill>
                  <pic:spPr>
                    <a:xfrm>
                      <a:off x="0" y="0"/>
                      <a:ext cx="1424940" cy="624840"/>
                    </a:xfrm>
                    <a:prstGeom prst="rect">
                      <a:avLst/>
                    </a:prstGeom>
                  </pic:spPr>
                </pic:pic>
              </a:graphicData>
            </a:graphic>
            <wp14:sizeRelV relativeFrom="margin">
              <wp14:pctHeight>0</wp14:pctHeight>
            </wp14:sizeRelV>
          </wp:anchor>
        </w:drawing>
      </w:r>
      <w:r w:rsidR="001D01BF" w:rsidRPr="00A16504">
        <w:rPr>
          <w:rFonts w:ascii="Cambria" w:hAnsi="Cambria"/>
          <w:noProof/>
        </w:rPr>
        <w:drawing>
          <wp:anchor distT="0" distB="0" distL="114300" distR="114300" simplePos="0" relativeHeight="251677696" behindDoc="0" locked="0" layoutInCell="1" allowOverlap="1" wp14:anchorId="04A083EF" wp14:editId="4A8E266A">
            <wp:simplePos x="0" y="0"/>
            <wp:positionH relativeFrom="column">
              <wp:posOffset>1355327</wp:posOffset>
            </wp:positionH>
            <wp:positionV relativeFrom="paragraph">
              <wp:posOffset>57490</wp:posOffset>
            </wp:positionV>
            <wp:extent cx="3882325" cy="2763586"/>
            <wp:effectExtent l="0" t="0" r="4445" b="0"/>
            <wp:wrapNone/>
            <wp:docPr id="35340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5357" name=""/>
                    <pic:cNvPicPr/>
                  </pic:nvPicPr>
                  <pic:blipFill>
                    <a:blip r:embed="rId13">
                      <a:extLst>
                        <a:ext uri="{28A0092B-C50C-407E-A947-70E740481C1C}">
                          <a14:useLocalDpi xmlns:a14="http://schemas.microsoft.com/office/drawing/2010/main" val="0"/>
                        </a:ext>
                      </a:extLst>
                    </a:blip>
                    <a:stretch>
                      <a:fillRect/>
                    </a:stretch>
                  </pic:blipFill>
                  <pic:spPr>
                    <a:xfrm>
                      <a:off x="0" y="0"/>
                      <a:ext cx="3882325" cy="2763586"/>
                    </a:xfrm>
                    <a:prstGeom prst="rect">
                      <a:avLst/>
                    </a:prstGeom>
                  </pic:spPr>
                </pic:pic>
              </a:graphicData>
            </a:graphic>
            <wp14:sizeRelH relativeFrom="margin">
              <wp14:pctWidth>0</wp14:pctWidth>
            </wp14:sizeRelH>
            <wp14:sizeRelV relativeFrom="margin">
              <wp14:pctHeight>0</wp14:pctHeight>
            </wp14:sizeRelV>
          </wp:anchor>
        </w:drawing>
      </w:r>
    </w:p>
    <w:p w14:paraId="744982FF" w14:textId="77777777" w:rsidR="00EC1340" w:rsidRPr="00EC1340" w:rsidRDefault="00EC1340" w:rsidP="00EC1340">
      <w:pPr>
        <w:rPr>
          <w:rFonts w:ascii="Cambria" w:hAnsi="Cambria"/>
        </w:rPr>
      </w:pPr>
    </w:p>
    <w:p w14:paraId="23A5A615" w14:textId="77777777" w:rsidR="00EC1340" w:rsidRPr="00EC1340" w:rsidRDefault="00EC1340" w:rsidP="00EC1340">
      <w:pPr>
        <w:rPr>
          <w:rFonts w:ascii="Cambria" w:hAnsi="Cambria"/>
        </w:rPr>
      </w:pPr>
    </w:p>
    <w:p w14:paraId="71DEAC57" w14:textId="77777777" w:rsidR="00EC1340" w:rsidRPr="00EC1340" w:rsidRDefault="00EC1340" w:rsidP="00EC1340">
      <w:pPr>
        <w:rPr>
          <w:rFonts w:ascii="Cambria" w:hAnsi="Cambria"/>
        </w:rPr>
      </w:pPr>
    </w:p>
    <w:p w14:paraId="71FEC590" w14:textId="77777777" w:rsidR="00EC1340" w:rsidRPr="00EC1340" w:rsidRDefault="00EC1340" w:rsidP="00EC1340">
      <w:pPr>
        <w:rPr>
          <w:rFonts w:ascii="Cambria" w:hAnsi="Cambria"/>
        </w:rPr>
      </w:pPr>
    </w:p>
    <w:p w14:paraId="282B586E" w14:textId="77777777" w:rsidR="00EC1340" w:rsidRPr="00EC1340" w:rsidRDefault="00EC1340" w:rsidP="00EC1340">
      <w:pPr>
        <w:rPr>
          <w:rFonts w:ascii="Cambria" w:hAnsi="Cambria"/>
        </w:rPr>
      </w:pPr>
    </w:p>
    <w:p w14:paraId="7D415361" w14:textId="77777777" w:rsidR="00EC1340" w:rsidRPr="00EC1340" w:rsidRDefault="00EC1340" w:rsidP="00EC1340">
      <w:pPr>
        <w:rPr>
          <w:rFonts w:ascii="Cambria" w:hAnsi="Cambria"/>
        </w:rPr>
      </w:pPr>
    </w:p>
    <w:p w14:paraId="0A590CFA" w14:textId="77777777" w:rsidR="00EC1340" w:rsidRPr="00EC1340" w:rsidRDefault="00EC1340" w:rsidP="00EC1340">
      <w:pPr>
        <w:rPr>
          <w:rFonts w:ascii="Cambria" w:hAnsi="Cambria"/>
        </w:rPr>
      </w:pPr>
    </w:p>
    <w:p w14:paraId="3F990BB0" w14:textId="77777777" w:rsidR="00EC1340" w:rsidRPr="00EC1340" w:rsidRDefault="00EC1340" w:rsidP="00EC1340">
      <w:pPr>
        <w:rPr>
          <w:rFonts w:ascii="Cambria" w:hAnsi="Cambria"/>
        </w:rPr>
      </w:pPr>
    </w:p>
    <w:p w14:paraId="6BFDDDE7" w14:textId="77777777" w:rsidR="00EC1340" w:rsidRPr="00EC1340" w:rsidRDefault="00EC1340" w:rsidP="00EC1340">
      <w:pPr>
        <w:rPr>
          <w:rFonts w:ascii="Cambria" w:hAnsi="Cambria"/>
        </w:rPr>
      </w:pPr>
    </w:p>
    <w:p w14:paraId="2402FC65" w14:textId="77777777" w:rsidR="00EC1340" w:rsidRPr="00EC1340" w:rsidRDefault="00EC1340" w:rsidP="00EC1340">
      <w:pPr>
        <w:rPr>
          <w:rFonts w:ascii="Cambria" w:hAnsi="Cambria"/>
        </w:rPr>
      </w:pPr>
    </w:p>
    <w:p w14:paraId="14D377BC" w14:textId="77777777" w:rsidR="00EC1340" w:rsidRPr="00EC1340" w:rsidRDefault="00EC1340" w:rsidP="00EC1340">
      <w:pPr>
        <w:rPr>
          <w:rFonts w:ascii="Cambria" w:hAnsi="Cambria"/>
        </w:rPr>
      </w:pPr>
    </w:p>
    <w:p w14:paraId="4E203729" w14:textId="77777777" w:rsidR="00EC1340" w:rsidRDefault="00EC1340" w:rsidP="00EC1340">
      <w:pPr>
        <w:rPr>
          <w:rFonts w:ascii="Cambria" w:hAnsi="Cambria"/>
          <w:noProof/>
        </w:rPr>
      </w:pPr>
    </w:p>
    <w:p w14:paraId="6FDB3BC1" w14:textId="57A663F4" w:rsidR="00EC1340" w:rsidRDefault="00B54BA7" w:rsidP="00EC1340">
      <w:pPr>
        <w:spacing w:line="240" w:lineRule="auto"/>
        <w:jc w:val="both"/>
        <w:rPr>
          <w:rFonts w:ascii="Cambria" w:hAnsi="Cambria"/>
          <w:lang w:val="en-GB"/>
        </w:rPr>
      </w:pPr>
      <w:r>
        <w:rPr>
          <w:rFonts w:ascii="Cambria" w:hAnsi="Cambria"/>
          <w:b/>
          <w:bCs/>
          <w:noProof/>
          <w:color w:val="3276F0" w:themeColor="text1" w:themeTint="80"/>
        </w:rPr>
        <w:t xml:space="preserve">3. </w:t>
      </w:r>
      <w:r w:rsidR="00EC1340" w:rsidRPr="00657B85">
        <w:rPr>
          <w:rFonts w:ascii="Cambria" w:hAnsi="Cambria"/>
          <w:b/>
          <w:bCs/>
          <w:noProof/>
          <w:color w:val="3276F0" w:themeColor="text1" w:themeTint="80"/>
        </w:rPr>
        <w:t>Visits by Department Referral: Calculate the total number of visits to each department based on referrals to understand which departments are most frequently visited</w:t>
      </w:r>
      <w:r w:rsidR="00EC1340" w:rsidRPr="00EC1340">
        <w:rPr>
          <w:rFonts w:ascii="Cambria" w:hAnsi="Cambria"/>
          <w:lang w:val="en-GB"/>
        </w:rPr>
        <w:t>.</w:t>
      </w:r>
    </w:p>
    <w:p w14:paraId="77A75D29" w14:textId="77777777" w:rsidR="006A7541" w:rsidRPr="006A7541" w:rsidRDefault="006A7541" w:rsidP="006A7541">
      <w:pPr>
        <w:spacing w:line="240" w:lineRule="auto"/>
        <w:jc w:val="both"/>
        <w:rPr>
          <w:rFonts w:ascii="Cambria" w:hAnsi="Cambria"/>
          <w:noProof/>
        </w:rPr>
      </w:pPr>
      <w:r w:rsidRPr="006A7541">
        <w:rPr>
          <w:rFonts w:ascii="Cambria" w:hAnsi="Cambria"/>
          <w:noProof/>
        </w:rPr>
        <w:t xml:space="preserve">The analysis of patient visits by department referral reveals a highly skewed distribution across the 7 departments at Colombia Hospital during the period April 2019 to February 2020, with a total of </w:t>
      </w:r>
      <w:r w:rsidRPr="006A7541">
        <w:rPr>
          <w:rFonts w:ascii="Cambria" w:hAnsi="Cambria"/>
          <w:b/>
          <w:bCs/>
          <w:noProof/>
        </w:rPr>
        <w:t>9,216 patient visits</w:t>
      </w:r>
      <w:r w:rsidRPr="006A7541">
        <w:rPr>
          <w:rFonts w:ascii="Cambria" w:hAnsi="Cambria"/>
          <w:noProof/>
        </w:rPr>
        <w:t xml:space="preserve"> recorded.</w:t>
      </w:r>
    </w:p>
    <w:p w14:paraId="6AADE3C1" w14:textId="77777777" w:rsidR="006A7541" w:rsidRPr="006A7541" w:rsidRDefault="006A7541" w:rsidP="006A7541">
      <w:pPr>
        <w:spacing w:line="240" w:lineRule="auto"/>
        <w:jc w:val="both"/>
        <w:rPr>
          <w:rFonts w:ascii="Cambria" w:hAnsi="Cambria"/>
          <w:noProof/>
        </w:rPr>
      </w:pPr>
      <w:r w:rsidRPr="006A7541">
        <w:rPr>
          <w:rFonts w:ascii="Cambria" w:hAnsi="Cambria"/>
          <w:b/>
          <w:bCs/>
          <w:noProof/>
        </w:rPr>
        <w:t>General Practice</w:t>
      </w:r>
      <w:r w:rsidRPr="006A7541">
        <w:rPr>
          <w:rFonts w:ascii="Cambria" w:hAnsi="Cambria"/>
          <w:noProof/>
        </w:rPr>
        <w:t xml:space="preserve"> emerges as the most frequently visited department by a significant margin, recording approximately </w:t>
      </w:r>
      <w:r w:rsidRPr="006A7541">
        <w:rPr>
          <w:rFonts w:ascii="Cambria" w:hAnsi="Cambria"/>
          <w:b/>
          <w:bCs/>
          <w:noProof/>
        </w:rPr>
        <w:t>7,200 visits (7.2K)</w:t>
      </w:r>
      <w:r w:rsidRPr="006A7541">
        <w:rPr>
          <w:rFonts w:ascii="Cambria" w:hAnsi="Cambria"/>
          <w:noProof/>
        </w:rPr>
        <w:t xml:space="preserve"> — accounting for nearly </w:t>
      </w:r>
      <w:r w:rsidRPr="006A7541">
        <w:rPr>
          <w:rFonts w:ascii="Cambria" w:hAnsi="Cambria"/>
          <w:b/>
          <w:bCs/>
          <w:noProof/>
        </w:rPr>
        <w:t>78% of all patient visits</w:t>
      </w:r>
      <w:r w:rsidRPr="006A7541">
        <w:rPr>
          <w:rFonts w:ascii="Cambria" w:hAnsi="Cambria"/>
          <w:noProof/>
        </w:rPr>
        <w:t>. This indicates that the majority of patients are being referred to or seeking primary/general care rather than specialist services.</w:t>
      </w:r>
    </w:p>
    <w:p w14:paraId="2C0758AD" w14:textId="77777777" w:rsidR="006A7541" w:rsidRPr="006A7541" w:rsidRDefault="006A7541" w:rsidP="006A7541">
      <w:pPr>
        <w:spacing w:line="240" w:lineRule="auto"/>
        <w:jc w:val="both"/>
        <w:rPr>
          <w:rFonts w:ascii="Cambria" w:hAnsi="Cambria"/>
          <w:noProof/>
        </w:rPr>
      </w:pPr>
      <w:r w:rsidRPr="006A7541">
        <w:rPr>
          <w:rFonts w:ascii="Cambria" w:hAnsi="Cambria"/>
          <w:b/>
          <w:bCs/>
          <w:noProof/>
        </w:rPr>
        <w:t>Orthopedics</w:t>
      </w:r>
      <w:r w:rsidRPr="006A7541">
        <w:rPr>
          <w:rFonts w:ascii="Cambria" w:hAnsi="Cambria"/>
          <w:noProof/>
        </w:rPr>
        <w:t xml:space="preserve"> ranks second with </w:t>
      </w:r>
      <w:r w:rsidRPr="006A7541">
        <w:rPr>
          <w:rFonts w:ascii="Cambria" w:hAnsi="Cambria"/>
          <w:b/>
          <w:bCs/>
          <w:noProof/>
        </w:rPr>
        <w:t>1,000 visits (1.0K)</w:t>
      </w:r>
      <w:r w:rsidRPr="006A7541">
        <w:rPr>
          <w:rFonts w:ascii="Cambria" w:hAnsi="Cambria"/>
          <w:noProof/>
        </w:rPr>
        <w:t xml:space="preserve">, reflecting a moderate demand for musculoskeletal care. The remaining five departments — </w:t>
      </w:r>
      <w:r w:rsidRPr="006A7541">
        <w:rPr>
          <w:rFonts w:ascii="Cambria" w:hAnsi="Cambria"/>
          <w:b/>
          <w:bCs/>
          <w:noProof/>
        </w:rPr>
        <w:t>Physiotherapy (0.3K), Cardiology (0.2K), Neurology (0.2K), Gastroenterology (0.2K), and Renal (0.1K)</w:t>
      </w:r>
      <w:r w:rsidRPr="006A7541">
        <w:rPr>
          <w:rFonts w:ascii="Cambria" w:hAnsi="Cambria"/>
          <w:noProof/>
        </w:rPr>
        <w:t xml:space="preserve"> — each recorded relatively low visit counts, all falling below 300 visits individually.</w:t>
      </w:r>
    </w:p>
    <w:p w14:paraId="30E1BE77" w14:textId="77777777" w:rsidR="006A7541" w:rsidRPr="006A7541" w:rsidRDefault="006A7541" w:rsidP="006A7541">
      <w:pPr>
        <w:spacing w:line="240" w:lineRule="auto"/>
        <w:jc w:val="both"/>
        <w:rPr>
          <w:rFonts w:ascii="Cambria" w:hAnsi="Cambria"/>
          <w:noProof/>
        </w:rPr>
      </w:pPr>
      <w:r w:rsidRPr="006A7541">
        <w:rPr>
          <w:rFonts w:ascii="Cambria" w:hAnsi="Cambria"/>
          <w:noProof/>
        </w:rPr>
        <w:lastRenderedPageBreak/>
        <w:t>The significant concentration of visits in General Practice suggests:</w:t>
      </w:r>
    </w:p>
    <w:p w14:paraId="5F5497FF" w14:textId="77777777" w:rsidR="006A7541" w:rsidRPr="006A7541" w:rsidRDefault="006A7541" w:rsidP="006A7541">
      <w:pPr>
        <w:pStyle w:val="ListParagraph"/>
        <w:numPr>
          <w:ilvl w:val="0"/>
          <w:numId w:val="6"/>
        </w:numPr>
        <w:spacing w:line="240" w:lineRule="auto"/>
        <w:jc w:val="both"/>
        <w:rPr>
          <w:rFonts w:ascii="Cambria" w:hAnsi="Cambria"/>
          <w:noProof/>
        </w:rPr>
      </w:pPr>
      <w:r w:rsidRPr="006A7541">
        <w:rPr>
          <w:rFonts w:ascii="Cambria" w:hAnsi="Cambria"/>
          <w:noProof/>
        </w:rPr>
        <w:t xml:space="preserve">Most patients require </w:t>
      </w:r>
      <w:r w:rsidRPr="006A7541">
        <w:rPr>
          <w:rFonts w:ascii="Cambria" w:hAnsi="Cambria"/>
          <w:b/>
          <w:bCs/>
          <w:noProof/>
        </w:rPr>
        <w:t>primary level care</w:t>
      </w:r>
    </w:p>
    <w:p w14:paraId="4B57F764" w14:textId="77777777" w:rsidR="006A7541" w:rsidRPr="006A7541" w:rsidRDefault="006A7541" w:rsidP="006A7541">
      <w:pPr>
        <w:pStyle w:val="ListParagraph"/>
        <w:numPr>
          <w:ilvl w:val="0"/>
          <w:numId w:val="6"/>
        </w:numPr>
        <w:spacing w:line="240" w:lineRule="auto"/>
        <w:jc w:val="both"/>
        <w:rPr>
          <w:rFonts w:ascii="Cambria" w:hAnsi="Cambria"/>
          <w:noProof/>
        </w:rPr>
      </w:pPr>
      <w:r w:rsidRPr="006A7541">
        <w:rPr>
          <w:rFonts w:ascii="Cambria" w:hAnsi="Cambria"/>
          <w:noProof/>
        </w:rPr>
        <w:t xml:space="preserve">Specialist departments are used for </w:t>
      </w:r>
      <w:r w:rsidRPr="006A7541">
        <w:rPr>
          <w:rFonts w:ascii="Cambria" w:hAnsi="Cambria"/>
          <w:b/>
          <w:bCs/>
          <w:noProof/>
        </w:rPr>
        <w:t>specific referral cases only</w:t>
      </w:r>
    </w:p>
    <w:p w14:paraId="08BA846F" w14:textId="77777777" w:rsidR="006A7541" w:rsidRPr="006A7541" w:rsidRDefault="006A7541" w:rsidP="006A7541">
      <w:pPr>
        <w:pStyle w:val="ListParagraph"/>
        <w:numPr>
          <w:ilvl w:val="0"/>
          <w:numId w:val="6"/>
        </w:numPr>
        <w:spacing w:line="240" w:lineRule="auto"/>
        <w:jc w:val="both"/>
        <w:rPr>
          <w:rFonts w:ascii="Cambria" w:hAnsi="Cambria"/>
          <w:noProof/>
        </w:rPr>
      </w:pPr>
      <w:r w:rsidRPr="006A7541">
        <w:rPr>
          <w:rFonts w:ascii="Cambria" w:hAnsi="Cambria"/>
          <w:b/>
          <w:bCs/>
          <w:noProof/>
        </w:rPr>
        <w:t>Renal department</w:t>
      </w:r>
      <w:r w:rsidRPr="006A7541">
        <w:rPr>
          <w:rFonts w:ascii="Cambria" w:hAnsi="Cambria"/>
          <w:noProof/>
        </w:rPr>
        <w:t xml:space="preserve"> is the least utilized with only approximately </w:t>
      </w:r>
      <w:r w:rsidRPr="006A7541">
        <w:rPr>
          <w:rFonts w:ascii="Cambria" w:hAnsi="Cambria"/>
          <w:b/>
          <w:bCs/>
          <w:noProof/>
        </w:rPr>
        <w:t>100 visits</w:t>
      </w:r>
    </w:p>
    <w:p w14:paraId="76774646" w14:textId="77777777" w:rsidR="006A7541" w:rsidRPr="006A7541" w:rsidRDefault="006A7541" w:rsidP="006A7541">
      <w:pPr>
        <w:spacing w:line="240" w:lineRule="auto"/>
        <w:jc w:val="both"/>
        <w:rPr>
          <w:rFonts w:ascii="Cambria" w:hAnsi="Cambria"/>
          <w:noProof/>
        </w:rPr>
      </w:pPr>
      <w:r w:rsidRPr="006A7541">
        <w:rPr>
          <w:rFonts w:ascii="Cambria" w:hAnsi="Cambria"/>
          <w:noProof/>
        </w:rPr>
        <w:t xml:space="preserve">This distribution highlights the importance of maintaining adequate staffing and resources in the </w:t>
      </w:r>
      <w:r w:rsidRPr="006A7541">
        <w:rPr>
          <w:rFonts w:ascii="Cambria" w:hAnsi="Cambria"/>
          <w:b/>
          <w:bCs/>
          <w:noProof/>
        </w:rPr>
        <w:t>General Practice department</w:t>
      </w:r>
      <w:r w:rsidRPr="006A7541">
        <w:rPr>
          <w:rFonts w:ascii="Cambria" w:hAnsi="Cambria"/>
          <w:noProof/>
        </w:rPr>
        <w:t xml:space="preserve"> to handle the overwhelming majority of patient inflow efficiently.</w:t>
      </w:r>
    </w:p>
    <w:p w14:paraId="57921CF7" w14:textId="3CF3C1DD" w:rsidR="00B54BA7" w:rsidRDefault="006A7541" w:rsidP="00EC1340">
      <w:pPr>
        <w:spacing w:line="240" w:lineRule="auto"/>
        <w:jc w:val="both"/>
        <w:rPr>
          <w:rFonts w:ascii="Cambria" w:hAnsi="Cambria"/>
          <w:lang w:val="en-GB"/>
        </w:rPr>
      </w:pPr>
      <w:r w:rsidRPr="00CB00C8">
        <w:rPr>
          <w:rFonts w:ascii="Cambria" w:hAnsi="Cambria"/>
          <w:b/>
          <w:noProof/>
          <w:lang w:val="en-GB"/>
        </w:rPr>
        <w:drawing>
          <wp:anchor distT="0" distB="0" distL="114300" distR="114300" simplePos="0" relativeHeight="251678720" behindDoc="0" locked="0" layoutInCell="1" allowOverlap="1" wp14:anchorId="28FA4E8F" wp14:editId="4E61AC92">
            <wp:simplePos x="0" y="0"/>
            <wp:positionH relativeFrom="column">
              <wp:posOffset>1309058</wp:posOffset>
            </wp:positionH>
            <wp:positionV relativeFrom="paragraph">
              <wp:posOffset>73208</wp:posOffset>
            </wp:positionV>
            <wp:extent cx="4016088" cy="2682472"/>
            <wp:effectExtent l="0" t="0" r="3810" b="3810"/>
            <wp:wrapNone/>
            <wp:docPr id="38108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4452" name=""/>
                    <pic:cNvPicPr/>
                  </pic:nvPicPr>
                  <pic:blipFill>
                    <a:blip r:embed="rId14">
                      <a:extLst>
                        <a:ext uri="{28A0092B-C50C-407E-A947-70E740481C1C}">
                          <a14:useLocalDpi xmlns:a14="http://schemas.microsoft.com/office/drawing/2010/main" val="0"/>
                        </a:ext>
                      </a:extLst>
                    </a:blip>
                    <a:stretch>
                      <a:fillRect/>
                    </a:stretch>
                  </pic:blipFill>
                  <pic:spPr>
                    <a:xfrm>
                      <a:off x="0" y="0"/>
                      <a:ext cx="4016088" cy="2682472"/>
                    </a:xfrm>
                    <a:prstGeom prst="rect">
                      <a:avLst/>
                    </a:prstGeom>
                  </pic:spPr>
                </pic:pic>
              </a:graphicData>
            </a:graphic>
          </wp:anchor>
        </w:drawing>
      </w:r>
    </w:p>
    <w:p w14:paraId="78DCD396" w14:textId="5888E089" w:rsidR="006D0BA8" w:rsidRDefault="006D0BA8" w:rsidP="00EC1340">
      <w:pPr>
        <w:spacing w:line="240" w:lineRule="auto"/>
        <w:jc w:val="both"/>
        <w:rPr>
          <w:rFonts w:ascii="Cambria" w:hAnsi="Cambria"/>
          <w:lang w:val="en-GB"/>
        </w:rPr>
      </w:pPr>
    </w:p>
    <w:p w14:paraId="15695A2D" w14:textId="4B3209DB" w:rsidR="006D0BA8" w:rsidRDefault="006D0BA8" w:rsidP="00EC1340">
      <w:pPr>
        <w:spacing w:line="240" w:lineRule="auto"/>
        <w:jc w:val="both"/>
        <w:rPr>
          <w:rFonts w:ascii="Cambria" w:hAnsi="Cambria"/>
          <w:lang w:val="en-GB"/>
        </w:rPr>
      </w:pPr>
    </w:p>
    <w:p w14:paraId="114BC5E8" w14:textId="04ECD228" w:rsidR="006D0BA8" w:rsidRDefault="006D0BA8" w:rsidP="00EC1340">
      <w:pPr>
        <w:spacing w:line="240" w:lineRule="auto"/>
        <w:jc w:val="both"/>
        <w:rPr>
          <w:rFonts w:ascii="Cambria" w:hAnsi="Cambria"/>
          <w:lang w:val="en-GB"/>
        </w:rPr>
      </w:pPr>
    </w:p>
    <w:p w14:paraId="05E438F5" w14:textId="77777777" w:rsidR="006D0BA8" w:rsidRDefault="006D0BA8" w:rsidP="00EC1340">
      <w:pPr>
        <w:spacing w:line="240" w:lineRule="auto"/>
        <w:jc w:val="both"/>
        <w:rPr>
          <w:rFonts w:ascii="Cambria" w:hAnsi="Cambria"/>
          <w:lang w:val="en-GB"/>
        </w:rPr>
      </w:pPr>
    </w:p>
    <w:p w14:paraId="352BF351" w14:textId="77777777" w:rsidR="006D0BA8" w:rsidRDefault="006D0BA8" w:rsidP="00EC1340">
      <w:pPr>
        <w:spacing w:line="240" w:lineRule="auto"/>
        <w:jc w:val="both"/>
        <w:rPr>
          <w:rFonts w:ascii="Cambria" w:hAnsi="Cambria"/>
          <w:lang w:val="en-GB"/>
        </w:rPr>
      </w:pPr>
    </w:p>
    <w:p w14:paraId="2606A8DF" w14:textId="77777777" w:rsidR="006D0BA8" w:rsidRDefault="006D0BA8" w:rsidP="00EC1340">
      <w:pPr>
        <w:spacing w:line="240" w:lineRule="auto"/>
        <w:jc w:val="both"/>
        <w:rPr>
          <w:rFonts w:ascii="Cambria" w:hAnsi="Cambria"/>
          <w:lang w:val="en-GB"/>
        </w:rPr>
      </w:pPr>
    </w:p>
    <w:p w14:paraId="729BC3CD" w14:textId="77777777" w:rsidR="006D0BA8" w:rsidRDefault="006D0BA8" w:rsidP="00EC1340">
      <w:pPr>
        <w:spacing w:line="240" w:lineRule="auto"/>
        <w:jc w:val="both"/>
        <w:rPr>
          <w:rFonts w:ascii="Cambria" w:hAnsi="Cambria"/>
          <w:lang w:val="en-GB"/>
        </w:rPr>
      </w:pPr>
    </w:p>
    <w:p w14:paraId="6D9C089D" w14:textId="6403C818" w:rsidR="006D0BA8" w:rsidRDefault="006D0BA8" w:rsidP="00EC1340">
      <w:pPr>
        <w:spacing w:line="240" w:lineRule="auto"/>
        <w:jc w:val="both"/>
        <w:rPr>
          <w:rFonts w:ascii="Cambria" w:hAnsi="Cambria"/>
          <w:lang w:val="en-GB"/>
        </w:rPr>
      </w:pPr>
    </w:p>
    <w:p w14:paraId="18BBD7C8" w14:textId="57784B76" w:rsidR="006D0BA8" w:rsidRDefault="006D0BA8" w:rsidP="00EC1340">
      <w:pPr>
        <w:spacing w:line="240" w:lineRule="auto"/>
        <w:jc w:val="both"/>
        <w:rPr>
          <w:rFonts w:ascii="Cambria" w:hAnsi="Cambria"/>
          <w:b/>
          <w:lang w:val="en-GB"/>
        </w:rPr>
      </w:pPr>
    </w:p>
    <w:p w14:paraId="08021540" w14:textId="77777777" w:rsidR="000857DA" w:rsidRPr="00EC1340" w:rsidRDefault="000857DA" w:rsidP="00EC1340">
      <w:pPr>
        <w:spacing w:line="240" w:lineRule="auto"/>
        <w:jc w:val="both"/>
        <w:rPr>
          <w:rFonts w:ascii="Cambria" w:hAnsi="Cambria"/>
          <w:b/>
          <w:lang w:val="en-GB"/>
        </w:rPr>
      </w:pPr>
    </w:p>
    <w:p w14:paraId="66B4DD99" w14:textId="66B74EC9" w:rsidR="000857DA" w:rsidRDefault="000857DA" w:rsidP="000857DA">
      <w:pPr>
        <w:spacing w:line="240" w:lineRule="auto"/>
        <w:jc w:val="both"/>
        <w:rPr>
          <w:rFonts w:ascii="Cambria" w:hAnsi="Cambria"/>
          <w:b/>
          <w:bCs/>
          <w:noProof/>
          <w:color w:val="3276F0" w:themeColor="text1" w:themeTint="80"/>
        </w:rPr>
      </w:pPr>
      <w:r>
        <w:rPr>
          <w:rFonts w:ascii="Cambria" w:hAnsi="Cambria"/>
          <w:b/>
          <w:bCs/>
          <w:noProof/>
          <w:color w:val="3276F0" w:themeColor="text1" w:themeTint="80"/>
        </w:rPr>
        <w:t xml:space="preserve">4. </w:t>
      </w:r>
      <w:r w:rsidRPr="000857DA">
        <w:rPr>
          <w:rFonts w:ascii="Cambria" w:hAnsi="Cambria"/>
          <w:b/>
          <w:bCs/>
          <w:noProof/>
          <w:color w:val="3276F0" w:themeColor="text1" w:themeTint="80"/>
        </w:rPr>
        <w:t>Patient Visits by Age Group: Segregate patient visits according to different age groups to see which demographics utilize healthcare services the most.</w:t>
      </w:r>
    </w:p>
    <w:p w14:paraId="15FDCF5D" w14:textId="77777777" w:rsidR="005046F7" w:rsidRPr="00C80AF5" w:rsidRDefault="005046F7" w:rsidP="005046F7">
      <w:pPr>
        <w:spacing w:line="240" w:lineRule="auto"/>
        <w:jc w:val="both"/>
        <w:rPr>
          <w:rFonts w:ascii="Cambria" w:hAnsi="Cambria"/>
          <w:noProof/>
        </w:rPr>
      </w:pPr>
      <w:r w:rsidRPr="00C80AF5">
        <w:rPr>
          <w:rFonts w:ascii="Cambria" w:hAnsi="Cambria"/>
          <w:noProof/>
        </w:rPr>
        <w:t>The analysis of patient visits segmented by age group provides valuable insight into the demographic distribution of healthcare utilization at Colombia Hospital between April 2019 and February 2020.</w:t>
      </w:r>
    </w:p>
    <w:p w14:paraId="4508E565" w14:textId="77777777" w:rsidR="005046F7" w:rsidRPr="00C80AF5" w:rsidRDefault="005046F7" w:rsidP="005046F7">
      <w:pPr>
        <w:spacing w:line="240" w:lineRule="auto"/>
        <w:jc w:val="both"/>
        <w:rPr>
          <w:rFonts w:ascii="Cambria" w:hAnsi="Cambria"/>
          <w:noProof/>
        </w:rPr>
      </w:pPr>
      <w:r w:rsidRPr="00C80AF5">
        <w:rPr>
          <w:rFonts w:ascii="Cambria" w:hAnsi="Cambria"/>
          <w:noProof/>
        </w:rPr>
        <w:t>The 36–55 age group and 56–75 age group are the most frequent visitors, each recording approximately 2,300 visits (2.3K), making them the dominant demographics in terms of healthcare consumption. This suggests that middle-aged and older adults form the core patient base of the hospital, likely due to increased prevalence of chronic conditions and age-related health concerns in these groups.</w:t>
      </w:r>
    </w:p>
    <w:p w14:paraId="01553FE4" w14:textId="77777777" w:rsidR="005046F7" w:rsidRPr="00C80AF5" w:rsidRDefault="005046F7" w:rsidP="005046F7">
      <w:pPr>
        <w:spacing w:line="240" w:lineRule="auto"/>
        <w:jc w:val="both"/>
        <w:rPr>
          <w:rFonts w:ascii="Cambria" w:hAnsi="Cambria"/>
          <w:noProof/>
        </w:rPr>
      </w:pPr>
      <w:r w:rsidRPr="00C80AF5">
        <w:rPr>
          <w:rFonts w:ascii="Cambria" w:hAnsi="Cambria"/>
          <w:noProof/>
        </w:rPr>
        <w:t>The 0–18 age group follows closely with 2,100 visits (2.1K), indicating a significant demand for pediatric and adolescent healthcare services. This is the third highest group, reflecting the importance of child and youth healthcare at the facility.</w:t>
      </w:r>
    </w:p>
    <w:p w14:paraId="3E80CC65" w14:textId="77777777" w:rsidR="005046F7" w:rsidRPr="00C80AF5" w:rsidRDefault="005046F7" w:rsidP="005046F7">
      <w:pPr>
        <w:spacing w:line="240" w:lineRule="auto"/>
        <w:jc w:val="both"/>
        <w:rPr>
          <w:rFonts w:ascii="Cambria" w:hAnsi="Cambria"/>
          <w:noProof/>
        </w:rPr>
      </w:pPr>
      <w:r w:rsidRPr="00C80AF5">
        <w:rPr>
          <w:rFonts w:ascii="Cambria" w:hAnsi="Cambria"/>
          <w:noProof/>
        </w:rPr>
        <w:t>The 19–35 age group recorded 2,000 visits (2.0K), slightly lower than the younger age group, which is consistent with general healthcare trends where young adults tend to utilize hospital services less frequently due to relatively better health.</w:t>
      </w:r>
    </w:p>
    <w:p w14:paraId="6E2E0BDE" w14:textId="77777777" w:rsidR="005046F7" w:rsidRPr="005046F7" w:rsidRDefault="005046F7" w:rsidP="005046F7">
      <w:pPr>
        <w:spacing w:line="240" w:lineRule="auto"/>
        <w:jc w:val="both"/>
        <w:rPr>
          <w:rFonts w:ascii="Cambria" w:hAnsi="Cambria"/>
          <w:noProof/>
        </w:rPr>
      </w:pPr>
      <w:r w:rsidRPr="005046F7">
        <w:rPr>
          <w:rFonts w:ascii="Cambria" w:hAnsi="Cambria"/>
          <w:noProof/>
        </w:rPr>
        <w:t>The 76+ age group recorded the lowest number of visits at approximately 500 visits (0.5K). While this may seem low, it could be attributed to the smaller population size in this age bracket or potential mobility and accessibility challenges preventing elderly patients from visiting the hospital frequently.</w:t>
      </w:r>
    </w:p>
    <w:p w14:paraId="41A5B61E" w14:textId="7AA295CF" w:rsidR="000857DA" w:rsidRPr="005046F7" w:rsidRDefault="00D03AD5" w:rsidP="000857DA">
      <w:pPr>
        <w:spacing w:line="240" w:lineRule="auto"/>
        <w:jc w:val="both"/>
        <w:rPr>
          <w:rFonts w:ascii="Cambria" w:hAnsi="Cambria"/>
          <w:noProof/>
        </w:rPr>
      </w:pPr>
      <w:r w:rsidRPr="00785EC2">
        <w:rPr>
          <w:rFonts w:ascii="Cambria" w:hAnsi="Cambria"/>
          <w:b/>
          <w:bCs/>
          <w:noProof/>
          <w:color w:val="3276F0" w:themeColor="text1" w:themeTint="80"/>
        </w:rPr>
        <w:drawing>
          <wp:anchor distT="0" distB="0" distL="114300" distR="114300" simplePos="0" relativeHeight="251679744" behindDoc="0" locked="0" layoutInCell="1" allowOverlap="1" wp14:anchorId="35F7C2DF" wp14:editId="012D0F83">
            <wp:simplePos x="0" y="0"/>
            <wp:positionH relativeFrom="column">
              <wp:posOffset>1976034</wp:posOffset>
            </wp:positionH>
            <wp:positionV relativeFrom="paragraph">
              <wp:posOffset>51295</wp:posOffset>
            </wp:positionV>
            <wp:extent cx="2602349" cy="1605280"/>
            <wp:effectExtent l="0" t="0" r="7620" b="0"/>
            <wp:wrapNone/>
            <wp:docPr id="194995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1359" name=""/>
                    <pic:cNvPicPr/>
                  </pic:nvPicPr>
                  <pic:blipFill>
                    <a:blip r:embed="rId15">
                      <a:extLst>
                        <a:ext uri="{28A0092B-C50C-407E-A947-70E740481C1C}">
                          <a14:useLocalDpi xmlns:a14="http://schemas.microsoft.com/office/drawing/2010/main" val="0"/>
                        </a:ext>
                      </a:extLst>
                    </a:blip>
                    <a:stretch>
                      <a:fillRect/>
                    </a:stretch>
                  </pic:blipFill>
                  <pic:spPr>
                    <a:xfrm>
                      <a:off x="0" y="0"/>
                      <a:ext cx="2608094" cy="1608824"/>
                    </a:xfrm>
                    <a:prstGeom prst="rect">
                      <a:avLst/>
                    </a:prstGeom>
                  </pic:spPr>
                </pic:pic>
              </a:graphicData>
            </a:graphic>
            <wp14:sizeRelH relativeFrom="margin">
              <wp14:pctWidth>0</wp14:pctWidth>
            </wp14:sizeRelH>
            <wp14:sizeRelV relativeFrom="margin">
              <wp14:pctHeight>0</wp14:pctHeight>
            </wp14:sizeRelV>
          </wp:anchor>
        </w:drawing>
      </w:r>
    </w:p>
    <w:p w14:paraId="3D7D738D" w14:textId="687C1044" w:rsidR="00D03AD5" w:rsidRDefault="00D03AD5" w:rsidP="00EC1340">
      <w:pPr>
        <w:rPr>
          <w:rFonts w:ascii="Cambria" w:hAnsi="Cambria"/>
        </w:rPr>
      </w:pPr>
    </w:p>
    <w:p w14:paraId="32BF609E" w14:textId="3891324F" w:rsidR="00D03AD5" w:rsidRDefault="00D03AD5" w:rsidP="00EC1340">
      <w:pPr>
        <w:rPr>
          <w:rFonts w:ascii="Cambria" w:hAnsi="Cambria"/>
        </w:rPr>
      </w:pPr>
    </w:p>
    <w:p w14:paraId="22FADE31" w14:textId="38DEDA15" w:rsidR="00D03AD5" w:rsidRDefault="00D03AD5" w:rsidP="00EC1340">
      <w:pPr>
        <w:rPr>
          <w:rFonts w:ascii="Cambria" w:hAnsi="Cambria"/>
        </w:rPr>
      </w:pPr>
    </w:p>
    <w:p w14:paraId="3C07A9A3" w14:textId="77777777" w:rsidR="00D03AD5" w:rsidRDefault="00D03AD5" w:rsidP="00EC1340">
      <w:pPr>
        <w:rPr>
          <w:rFonts w:ascii="Cambria" w:hAnsi="Cambria"/>
        </w:rPr>
      </w:pPr>
    </w:p>
    <w:p w14:paraId="1AC8FE85" w14:textId="65875893" w:rsidR="000F3170" w:rsidRDefault="000F3170" w:rsidP="000F3170">
      <w:pPr>
        <w:spacing w:line="240" w:lineRule="auto"/>
        <w:jc w:val="both"/>
        <w:rPr>
          <w:rFonts w:ascii="Cambria" w:hAnsi="Cambria"/>
          <w:b/>
          <w:bCs/>
          <w:noProof/>
          <w:color w:val="3276F0" w:themeColor="text1" w:themeTint="80"/>
        </w:rPr>
      </w:pPr>
      <w:r>
        <w:rPr>
          <w:rFonts w:ascii="Cambria" w:hAnsi="Cambria"/>
          <w:b/>
          <w:bCs/>
          <w:noProof/>
          <w:color w:val="3276F0" w:themeColor="text1" w:themeTint="80"/>
        </w:rPr>
        <w:lastRenderedPageBreak/>
        <w:t xml:space="preserve">5. </w:t>
      </w:r>
      <w:r w:rsidRPr="000F3170">
        <w:rPr>
          <w:rFonts w:ascii="Cambria" w:hAnsi="Cambria"/>
          <w:b/>
          <w:bCs/>
          <w:noProof/>
          <w:color w:val="3276F0" w:themeColor="text1" w:themeTint="80"/>
        </w:rPr>
        <w:t>Were there any Null values in the data? What would be the best way to handle these Null values and which approach have you opted for?</w:t>
      </w:r>
    </w:p>
    <w:p w14:paraId="718F64EC" w14:textId="77777777" w:rsidR="00C25CCE" w:rsidRPr="00C80AF5" w:rsidRDefault="00C25CCE" w:rsidP="00C25CCE">
      <w:pPr>
        <w:spacing w:line="240" w:lineRule="auto"/>
        <w:jc w:val="both"/>
        <w:rPr>
          <w:rFonts w:ascii="Cambria" w:hAnsi="Cambria"/>
          <w:noProof/>
        </w:rPr>
      </w:pPr>
      <w:r w:rsidRPr="00C80AF5">
        <w:rPr>
          <w:rFonts w:ascii="Cambria" w:hAnsi="Cambria"/>
          <w:noProof/>
        </w:rPr>
        <w:t>During the data preparation and exploration phase, a thorough examination of the dataset was conducted to identify any missing or null values across all columns in the Hospital ER and Doctor's data tables.</w:t>
      </w:r>
    </w:p>
    <w:p w14:paraId="251F9F95" w14:textId="7F792157" w:rsidR="00C25CCE" w:rsidRDefault="00C25CCE" w:rsidP="00C25CCE">
      <w:pPr>
        <w:spacing w:line="240" w:lineRule="auto"/>
        <w:jc w:val="both"/>
        <w:rPr>
          <w:rFonts w:ascii="Cambria" w:hAnsi="Cambria"/>
          <w:noProof/>
        </w:rPr>
      </w:pPr>
      <w:r w:rsidRPr="00C80AF5">
        <w:rPr>
          <w:rFonts w:ascii="Cambria" w:hAnsi="Cambria"/>
          <w:noProof/>
        </w:rPr>
        <w:t xml:space="preserve">Null values were identified in the patient_sat_score (Patient Satisfaction Score) column, which recorded a significant proportion </w:t>
      </w:r>
      <w:r w:rsidRPr="00C80AF5">
        <w:rPr>
          <w:rFonts w:ascii="Cambria" w:hAnsi="Cambria"/>
          <w:b/>
          <w:bCs/>
          <w:noProof/>
        </w:rPr>
        <w:t>of missing entries approximately 72%</w:t>
      </w:r>
      <w:r w:rsidRPr="00C80AF5">
        <w:rPr>
          <w:rFonts w:ascii="Cambria" w:hAnsi="Cambria"/>
          <w:noProof/>
        </w:rPr>
        <w:t xml:space="preserve"> of the total records contained null values</w:t>
      </w:r>
      <w:r w:rsidRPr="00C80AF5">
        <w:rPr>
          <w:rFonts w:ascii="Cambria" w:hAnsi="Cambria"/>
          <w:b/>
          <w:bCs/>
          <w:noProof/>
        </w:rPr>
        <w:t>, with only 28% of patients</w:t>
      </w:r>
      <w:r w:rsidRPr="00C80AF5">
        <w:rPr>
          <w:rFonts w:ascii="Cambria" w:hAnsi="Cambria"/>
          <w:noProof/>
        </w:rPr>
        <w:t xml:space="preserve"> having actually submitted a satisfaction score.</w:t>
      </w:r>
    </w:p>
    <w:p w14:paraId="566C1094" w14:textId="77777777" w:rsidR="00FA2F86" w:rsidRPr="00C80AF5" w:rsidRDefault="00FA2F86" w:rsidP="00C25CCE">
      <w:pPr>
        <w:spacing w:line="240" w:lineRule="auto"/>
        <w:jc w:val="both"/>
        <w:rPr>
          <w:rFonts w:ascii="Cambria" w:hAnsi="Cambria"/>
          <w:noProof/>
        </w:rPr>
      </w:pPr>
    </w:p>
    <w:tbl>
      <w:tblPr>
        <w:tblStyle w:val="TableGrid"/>
        <w:tblW w:w="104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33"/>
        <w:gridCol w:w="5233"/>
      </w:tblGrid>
      <w:tr w:rsidR="006F6933" w14:paraId="78303C5B" w14:textId="77777777" w:rsidTr="008D74D0">
        <w:trPr>
          <w:trHeight w:val="425"/>
        </w:trPr>
        <w:tc>
          <w:tcPr>
            <w:tcW w:w="5233" w:type="dxa"/>
          </w:tcPr>
          <w:p w14:paraId="3D25E2B4" w14:textId="04FEA4BC" w:rsidR="006F6933" w:rsidRDefault="006F6933" w:rsidP="008401FD">
            <w:pPr>
              <w:jc w:val="center"/>
              <w:rPr>
                <w:rFonts w:ascii="Cambria" w:hAnsi="Cambria"/>
                <w:b/>
                <w:bCs/>
                <w:noProof/>
                <w:color w:val="3276F0" w:themeColor="text1" w:themeTint="80"/>
              </w:rPr>
            </w:pPr>
            <w:r w:rsidRPr="008401FD">
              <w:rPr>
                <w:rFonts w:ascii="Cambria" w:hAnsi="Cambria"/>
                <w:b/>
                <w:bCs/>
                <w:noProof/>
                <w:color w:val="00B050"/>
              </w:rPr>
              <w:t>APPROCHES</w:t>
            </w:r>
          </w:p>
        </w:tc>
        <w:tc>
          <w:tcPr>
            <w:tcW w:w="5233" w:type="dxa"/>
          </w:tcPr>
          <w:p w14:paraId="7176DE04" w14:textId="5BF64F80" w:rsidR="006F6933" w:rsidRDefault="00DC1439" w:rsidP="008401FD">
            <w:pPr>
              <w:jc w:val="center"/>
              <w:rPr>
                <w:rFonts w:ascii="Cambria" w:hAnsi="Cambria"/>
                <w:b/>
                <w:bCs/>
                <w:noProof/>
                <w:color w:val="3276F0" w:themeColor="text1" w:themeTint="80"/>
              </w:rPr>
            </w:pPr>
            <w:r w:rsidRPr="008401FD">
              <w:rPr>
                <w:rFonts w:ascii="Cambria" w:hAnsi="Cambria"/>
                <w:b/>
                <w:bCs/>
                <w:noProof/>
                <w:color w:val="00B050"/>
              </w:rPr>
              <w:t>RISK</w:t>
            </w:r>
          </w:p>
        </w:tc>
      </w:tr>
      <w:tr w:rsidR="006F6933" w14:paraId="157D3ACD" w14:textId="77777777" w:rsidTr="008D74D0">
        <w:trPr>
          <w:trHeight w:val="425"/>
        </w:trPr>
        <w:tc>
          <w:tcPr>
            <w:tcW w:w="5233" w:type="dxa"/>
          </w:tcPr>
          <w:p w14:paraId="6D886777" w14:textId="20E14C83" w:rsidR="006F6933" w:rsidRPr="003C4A66" w:rsidRDefault="00F9770B" w:rsidP="003C4A66">
            <w:pPr>
              <w:spacing w:after="160"/>
              <w:jc w:val="both"/>
              <w:rPr>
                <w:rFonts w:ascii="Cambria" w:hAnsi="Cambria"/>
                <w:noProof/>
              </w:rPr>
            </w:pPr>
            <w:r w:rsidRPr="003C4A66">
              <w:rPr>
                <w:rFonts w:ascii="Cambria" w:hAnsi="Cambria"/>
                <w:noProof/>
              </w:rPr>
              <w:t>Replace with 0</w:t>
            </w:r>
          </w:p>
        </w:tc>
        <w:tc>
          <w:tcPr>
            <w:tcW w:w="5233" w:type="dxa"/>
          </w:tcPr>
          <w:p w14:paraId="24F63C8A" w14:textId="6F079170" w:rsidR="006F6933" w:rsidRPr="003C4A66" w:rsidRDefault="00F9770B" w:rsidP="000F3170">
            <w:pPr>
              <w:jc w:val="both"/>
              <w:rPr>
                <w:rFonts w:ascii="Cambria" w:hAnsi="Cambria"/>
                <w:noProof/>
              </w:rPr>
            </w:pPr>
            <w:r w:rsidRPr="003C4A66">
              <w:rPr>
                <w:rFonts w:ascii="Cambria" w:hAnsi="Cambria"/>
                <w:noProof/>
              </w:rPr>
              <w:t>Heavily skews average downward — inaccurate</w:t>
            </w:r>
          </w:p>
        </w:tc>
      </w:tr>
      <w:tr w:rsidR="006F6933" w14:paraId="394C2356" w14:textId="77777777" w:rsidTr="008D74D0">
        <w:trPr>
          <w:trHeight w:val="425"/>
        </w:trPr>
        <w:tc>
          <w:tcPr>
            <w:tcW w:w="5233" w:type="dxa"/>
          </w:tcPr>
          <w:p w14:paraId="00457496" w14:textId="1AF5F0B4" w:rsidR="006F6933" w:rsidRPr="003C4A66" w:rsidRDefault="00F9770B" w:rsidP="000F3170">
            <w:pPr>
              <w:jc w:val="both"/>
              <w:rPr>
                <w:rFonts w:ascii="Cambria" w:hAnsi="Cambria"/>
                <w:noProof/>
              </w:rPr>
            </w:pPr>
            <w:r w:rsidRPr="003C4A66">
              <w:rPr>
                <w:rFonts w:ascii="Cambria" w:hAnsi="Cambria"/>
                <w:noProof/>
              </w:rPr>
              <w:t>Replace with Mean</w:t>
            </w:r>
          </w:p>
        </w:tc>
        <w:tc>
          <w:tcPr>
            <w:tcW w:w="5233" w:type="dxa"/>
          </w:tcPr>
          <w:p w14:paraId="0396551E" w14:textId="3A91890B" w:rsidR="006F6933" w:rsidRPr="003C4A66" w:rsidRDefault="003C4A66" w:rsidP="000F3170">
            <w:pPr>
              <w:jc w:val="both"/>
              <w:rPr>
                <w:rFonts w:ascii="Cambria" w:hAnsi="Cambria"/>
                <w:noProof/>
              </w:rPr>
            </w:pPr>
            <w:r w:rsidRPr="003C4A66">
              <w:rPr>
                <w:rFonts w:ascii="Cambria" w:hAnsi="Cambria"/>
                <w:noProof/>
              </w:rPr>
              <w:t>Artificially inflates data volume — biased</w:t>
            </w:r>
          </w:p>
        </w:tc>
      </w:tr>
      <w:tr w:rsidR="006F6933" w14:paraId="3A8ED0C3" w14:textId="77777777" w:rsidTr="008D74D0">
        <w:trPr>
          <w:trHeight w:val="406"/>
        </w:trPr>
        <w:tc>
          <w:tcPr>
            <w:tcW w:w="5233" w:type="dxa"/>
          </w:tcPr>
          <w:p w14:paraId="38F46E60" w14:textId="31C0D1CA" w:rsidR="006F6933" w:rsidRPr="003C4A66" w:rsidRDefault="003C4A66" w:rsidP="003C4A66">
            <w:pPr>
              <w:jc w:val="both"/>
              <w:rPr>
                <w:rFonts w:ascii="Cambria" w:hAnsi="Cambria"/>
                <w:noProof/>
              </w:rPr>
            </w:pPr>
            <w:r w:rsidRPr="003C4A66">
              <w:rPr>
                <w:rFonts w:ascii="Cambria" w:hAnsi="Cambria"/>
                <w:noProof/>
              </w:rPr>
              <w:t>Keep null untouched</w:t>
            </w:r>
          </w:p>
        </w:tc>
        <w:tc>
          <w:tcPr>
            <w:tcW w:w="5233" w:type="dxa"/>
          </w:tcPr>
          <w:p w14:paraId="143B1B31" w14:textId="0F12FFF3" w:rsidR="006F6933" w:rsidRPr="003C4A66" w:rsidRDefault="003C4A66" w:rsidP="000F3170">
            <w:pPr>
              <w:jc w:val="both"/>
              <w:rPr>
                <w:rFonts w:ascii="Cambria" w:hAnsi="Cambria"/>
                <w:noProof/>
              </w:rPr>
            </w:pPr>
            <w:r w:rsidRPr="003C4A66">
              <w:rPr>
                <w:rFonts w:ascii="Cambria" w:hAnsi="Cambria"/>
                <w:noProof/>
              </w:rPr>
              <w:t xml:space="preserve">Preserves data authenticity </w:t>
            </w:r>
            <w:r w:rsidRPr="003C4A66">
              <w:rPr>
                <w:rFonts w:ascii="Segoe UI Emoji" w:hAnsi="Segoe UI Emoji" w:cs="Segoe UI Emoji"/>
                <w:noProof/>
              </w:rPr>
              <w:t>✅</w:t>
            </w:r>
          </w:p>
        </w:tc>
      </w:tr>
    </w:tbl>
    <w:p w14:paraId="47A0241E" w14:textId="77777777" w:rsidR="00FA2F86" w:rsidRDefault="00FA2F86" w:rsidP="00FA2F86">
      <w:pPr>
        <w:spacing w:line="240" w:lineRule="auto"/>
        <w:jc w:val="both"/>
        <w:rPr>
          <w:rFonts w:ascii="Cambria" w:hAnsi="Cambria"/>
          <w:noProof/>
        </w:rPr>
      </w:pPr>
    </w:p>
    <w:p w14:paraId="154E57D8" w14:textId="0148242B" w:rsidR="00FA2F86" w:rsidRPr="00FA2F86" w:rsidRDefault="00FA2F86" w:rsidP="00FA2F86">
      <w:pPr>
        <w:spacing w:line="240" w:lineRule="auto"/>
        <w:jc w:val="both"/>
        <w:rPr>
          <w:rFonts w:ascii="Cambria" w:hAnsi="Cambria"/>
          <w:noProof/>
        </w:rPr>
      </w:pPr>
      <w:r w:rsidRPr="00FA2F86">
        <w:rPr>
          <w:rFonts w:ascii="Cambria" w:hAnsi="Cambria"/>
          <w:noProof/>
        </w:rPr>
        <w:t>Given the extremely high proportion of missing values (72%), replacing nulls with either 0 or the mean value would have introduced significant bias into the analysis and misrepresented the true patient satisfaction levels at Colombia Hospital.</w:t>
      </w:r>
    </w:p>
    <w:p w14:paraId="798CA9A5" w14:textId="3E0D8933" w:rsidR="00FA2F86" w:rsidRPr="00663A45" w:rsidRDefault="00FA2F86" w:rsidP="00FA2F86">
      <w:pPr>
        <w:spacing w:line="240" w:lineRule="auto"/>
        <w:jc w:val="both"/>
        <w:rPr>
          <w:rFonts w:ascii="Cambria" w:hAnsi="Cambria"/>
          <w:noProof/>
        </w:rPr>
      </w:pPr>
      <w:r w:rsidRPr="00FA2F86">
        <w:rPr>
          <w:rFonts w:ascii="Cambria" w:hAnsi="Cambria"/>
          <w:noProof/>
        </w:rPr>
        <w:t>Therefore, the decision was made to retain the null values as-is without any imputation</w:t>
      </w:r>
      <w:r w:rsidRPr="00663A45">
        <w:rPr>
          <w:rFonts w:ascii="Cambria" w:hAnsi="Cambria"/>
          <w:noProof/>
        </w:rPr>
        <w:t>.</w:t>
      </w:r>
      <w:r w:rsidR="00663A45" w:rsidRPr="00663A45">
        <w:rPr>
          <w:rFonts w:ascii="Cambria" w:hAnsi="Cambria"/>
          <w:noProof/>
        </w:rPr>
        <w:t xml:space="preserve"> This approach ensures that the reported </w:t>
      </w:r>
      <w:r w:rsidR="00663A45" w:rsidRPr="00663A45">
        <w:rPr>
          <w:rFonts w:ascii="Cambria" w:hAnsi="Cambria"/>
          <w:b/>
          <w:bCs/>
          <w:noProof/>
        </w:rPr>
        <w:t>Average SAT Score of 5.47</w:t>
      </w:r>
      <w:r w:rsidR="00663A45" w:rsidRPr="00663A45">
        <w:rPr>
          <w:rFonts w:ascii="Cambria" w:hAnsi="Cambria"/>
          <w:noProof/>
        </w:rPr>
        <w:t xml:space="preserve"> is calculated purely from actual patient responses, preserving the authenticity and integrity of the data without introducing any artificial or assumed values.</w:t>
      </w:r>
    </w:p>
    <w:p w14:paraId="61FF3D80" w14:textId="2C5C1EC0" w:rsidR="00007F7F" w:rsidRDefault="00007F7F" w:rsidP="00007F7F">
      <w:pPr>
        <w:spacing w:line="240" w:lineRule="auto"/>
        <w:jc w:val="both"/>
        <w:rPr>
          <w:rFonts w:ascii="Cambria" w:hAnsi="Cambria"/>
          <w:b/>
          <w:bCs/>
          <w:noProof/>
          <w:color w:val="3276F0" w:themeColor="text1" w:themeTint="80"/>
        </w:rPr>
      </w:pPr>
      <w:r>
        <w:rPr>
          <w:rFonts w:ascii="Cambria" w:hAnsi="Cambria"/>
          <w:b/>
          <w:bCs/>
          <w:noProof/>
          <w:color w:val="3276F0" w:themeColor="text1" w:themeTint="80"/>
        </w:rPr>
        <w:t xml:space="preserve">6.  </w:t>
      </w:r>
      <w:r w:rsidRPr="00007F7F">
        <w:rPr>
          <w:rFonts w:ascii="Cambria" w:hAnsi="Cambria"/>
          <w:b/>
          <w:bCs/>
          <w:noProof/>
          <w:color w:val="3276F0" w:themeColor="text1" w:themeTint="80"/>
        </w:rPr>
        <w:t>Is there any relation between the number of visits and the Gender of the patients?</w:t>
      </w:r>
    </w:p>
    <w:p w14:paraId="19A8F783" w14:textId="50D0BED6" w:rsidR="00007F7F" w:rsidRPr="001F2A95" w:rsidRDefault="00C110E5" w:rsidP="00007F7F">
      <w:pPr>
        <w:spacing w:line="240" w:lineRule="auto"/>
        <w:jc w:val="both"/>
        <w:rPr>
          <w:rFonts w:ascii="Cambria" w:hAnsi="Cambria"/>
          <w:noProof/>
        </w:rPr>
      </w:pPr>
      <w:r w:rsidRPr="001F2A95">
        <w:rPr>
          <w:rFonts w:ascii="Cambria" w:hAnsi="Cambria"/>
          <w:noProof/>
        </w:rPr>
        <w:t>To examine whether a relationship exists between the number of hospital visits and the gender of patients, the total visit count was analysed and segmented by gender across the entire dataset spanning April 2019 to February 2020.</w:t>
      </w:r>
    </w:p>
    <w:p w14:paraId="7262C98B" w14:textId="41E20BED" w:rsidR="001F3B5D" w:rsidRPr="001F3B5D" w:rsidRDefault="001F3B5D" w:rsidP="001F3B5D">
      <w:pPr>
        <w:rPr>
          <w:rFonts w:ascii="Cambria" w:hAnsi="Cambria"/>
        </w:rPr>
      </w:pPr>
      <w:r w:rsidRPr="001F3B5D">
        <w:rPr>
          <w:rFonts w:ascii="Cambria" w:hAnsi="Cambria"/>
        </w:rPr>
        <w:t>Look</w:t>
      </w:r>
      <w:r>
        <w:rPr>
          <w:rFonts w:ascii="Cambria" w:hAnsi="Cambria"/>
        </w:rPr>
        <w:t>ing at</w:t>
      </w:r>
      <w:r w:rsidRPr="001F3B5D">
        <w:rPr>
          <w:rFonts w:ascii="Cambria" w:hAnsi="Cambria"/>
        </w:rPr>
        <w:t xml:space="preserve"> </w:t>
      </w:r>
      <w:r w:rsidRPr="001F3B5D">
        <w:rPr>
          <w:rFonts w:ascii="Cambria" w:hAnsi="Cambria"/>
          <w:b/>
          <w:bCs/>
        </w:rPr>
        <w:t>Patients by Gender donut chart:</w:t>
      </w:r>
    </w:p>
    <w:p w14:paraId="52DAC731" w14:textId="2B56A92A" w:rsidR="001F3B5D" w:rsidRPr="001F3B5D" w:rsidRDefault="001F3B5D" w:rsidP="001F3B5D">
      <w:pPr>
        <w:numPr>
          <w:ilvl w:val="0"/>
          <w:numId w:val="8"/>
        </w:numPr>
        <w:rPr>
          <w:rFonts w:ascii="Cambria" w:hAnsi="Cambria"/>
        </w:rPr>
      </w:pPr>
      <w:r w:rsidRPr="001F3B5D">
        <w:rPr>
          <w:rFonts w:ascii="Cambria" w:hAnsi="Cambria"/>
        </w:rPr>
        <w:t>Male: 4705 (51.05%)</w:t>
      </w:r>
    </w:p>
    <w:p w14:paraId="2E1879A5" w14:textId="074CD9B5" w:rsidR="001F3B5D" w:rsidRPr="001F3B5D" w:rsidRDefault="001F3B5D" w:rsidP="001F3B5D">
      <w:pPr>
        <w:numPr>
          <w:ilvl w:val="0"/>
          <w:numId w:val="8"/>
        </w:numPr>
        <w:rPr>
          <w:rFonts w:ascii="Cambria" w:hAnsi="Cambria"/>
        </w:rPr>
      </w:pPr>
      <w:r w:rsidRPr="001F3B5D">
        <w:rPr>
          <w:rFonts w:ascii="Cambria" w:hAnsi="Cambria"/>
        </w:rPr>
        <w:t>Female: 4487 (48.69%)</w:t>
      </w:r>
    </w:p>
    <w:p w14:paraId="7BFF766B" w14:textId="12CDF183" w:rsidR="001F3B5D" w:rsidRPr="001F3B5D" w:rsidRDefault="001F3B5D" w:rsidP="001F3B5D">
      <w:pPr>
        <w:numPr>
          <w:ilvl w:val="0"/>
          <w:numId w:val="8"/>
        </w:numPr>
        <w:rPr>
          <w:rFonts w:ascii="Cambria" w:hAnsi="Cambria"/>
        </w:rPr>
      </w:pPr>
      <w:r w:rsidRPr="001F3B5D">
        <w:rPr>
          <w:rFonts w:ascii="Cambria" w:hAnsi="Cambria"/>
        </w:rPr>
        <w:t>NC: 24 (0.26%)</w:t>
      </w:r>
    </w:p>
    <w:p w14:paraId="126EF204" w14:textId="1AD94DA3" w:rsidR="001F3B5D" w:rsidRPr="001F3B5D" w:rsidRDefault="001F3B5D" w:rsidP="001F3B5D">
      <w:pPr>
        <w:rPr>
          <w:rFonts w:ascii="Cambria" w:hAnsi="Cambria"/>
        </w:rPr>
      </w:pPr>
      <w:r w:rsidRPr="001F3B5D">
        <w:rPr>
          <w:rFonts w:ascii="Cambria" w:hAnsi="Cambria"/>
        </w:rPr>
        <w:t xml:space="preserve">If numbers were </w:t>
      </w:r>
      <w:r w:rsidRPr="001F3B5D">
        <w:rPr>
          <w:rFonts w:ascii="Cambria" w:hAnsi="Cambria"/>
          <w:b/>
          <w:bCs/>
        </w:rPr>
        <w:t>equal</w:t>
      </w:r>
      <w:r w:rsidRPr="001F3B5D">
        <w:rPr>
          <w:rFonts w:ascii="Cambria" w:hAnsi="Cambria"/>
        </w:rPr>
        <w:t xml:space="preserve"> → no relation</w:t>
      </w:r>
      <w:r w:rsidRPr="001F3B5D">
        <w:rPr>
          <w:rFonts w:ascii="Cambria" w:hAnsi="Cambria"/>
        </w:rPr>
        <w:br/>
        <w:t xml:space="preserve">If one gender </w:t>
      </w:r>
      <w:r w:rsidRPr="001F3B5D">
        <w:rPr>
          <w:rFonts w:ascii="Cambria" w:hAnsi="Cambria"/>
          <w:b/>
          <w:bCs/>
        </w:rPr>
        <w:t>significantly higher</w:t>
      </w:r>
      <w:r w:rsidRPr="001F3B5D">
        <w:rPr>
          <w:rFonts w:ascii="Cambria" w:hAnsi="Cambria"/>
        </w:rPr>
        <w:t xml:space="preserve"> → relation exists</w:t>
      </w:r>
    </w:p>
    <w:p w14:paraId="260D77B3" w14:textId="7634E1E8" w:rsidR="001F2A95" w:rsidRDefault="001F2A95" w:rsidP="00EC1340">
      <w:pPr>
        <w:rPr>
          <w:rFonts w:ascii="Cambria" w:hAnsi="Cambria"/>
        </w:rPr>
      </w:pPr>
      <w:r w:rsidRPr="007B6D49">
        <w:rPr>
          <w:rFonts w:ascii="Cambria" w:hAnsi="Cambria"/>
          <w:b/>
          <w:bCs/>
          <w:noProof/>
          <w:color w:val="3276F0" w:themeColor="text1" w:themeTint="80"/>
        </w:rPr>
        <w:drawing>
          <wp:anchor distT="0" distB="0" distL="114300" distR="114300" simplePos="0" relativeHeight="251680768" behindDoc="0" locked="0" layoutInCell="1" allowOverlap="1" wp14:anchorId="4A6D2EA4" wp14:editId="01043086">
            <wp:simplePos x="0" y="0"/>
            <wp:positionH relativeFrom="column">
              <wp:posOffset>2169386</wp:posOffset>
            </wp:positionH>
            <wp:positionV relativeFrom="paragraph">
              <wp:posOffset>116281</wp:posOffset>
            </wp:positionV>
            <wp:extent cx="2610326" cy="1859796"/>
            <wp:effectExtent l="0" t="0" r="0" b="7620"/>
            <wp:wrapNone/>
            <wp:docPr id="141500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08902" name=""/>
                    <pic:cNvPicPr/>
                  </pic:nvPicPr>
                  <pic:blipFill>
                    <a:blip r:embed="rId16">
                      <a:extLst>
                        <a:ext uri="{28A0092B-C50C-407E-A947-70E740481C1C}">
                          <a14:useLocalDpi xmlns:a14="http://schemas.microsoft.com/office/drawing/2010/main" val="0"/>
                        </a:ext>
                      </a:extLst>
                    </a:blip>
                    <a:stretch>
                      <a:fillRect/>
                    </a:stretch>
                  </pic:blipFill>
                  <pic:spPr>
                    <a:xfrm>
                      <a:off x="0" y="0"/>
                      <a:ext cx="2610326" cy="1859796"/>
                    </a:xfrm>
                    <a:prstGeom prst="rect">
                      <a:avLst/>
                    </a:prstGeom>
                  </pic:spPr>
                </pic:pic>
              </a:graphicData>
            </a:graphic>
            <wp14:sizeRelH relativeFrom="margin">
              <wp14:pctWidth>0</wp14:pctWidth>
            </wp14:sizeRelH>
            <wp14:sizeRelV relativeFrom="margin">
              <wp14:pctHeight>0</wp14:pctHeight>
            </wp14:sizeRelV>
          </wp:anchor>
        </w:drawing>
      </w:r>
    </w:p>
    <w:p w14:paraId="741A5D83" w14:textId="4C9C6281" w:rsidR="001F2A95" w:rsidRDefault="001F2A95" w:rsidP="00EC1340">
      <w:pPr>
        <w:rPr>
          <w:rFonts w:ascii="Cambria" w:hAnsi="Cambria"/>
        </w:rPr>
      </w:pPr>
    </w:p>
    <w:p w14:paraId="4CDDE6CF" w14:textId="597015F2" w:rsidR="001F2A95" w:rsidRDefault="001F2A95" w:rsidP="00EC1340">
      <w:pPr>
        <w:rPr>
          <w:rFonts w:ascii="Cambria" w:hAnsi="Cambria"/>
        </w:rPr>
      </w:pPr>
    </w:p>
    <w:p w14:paraId="432015D1" w14:textId="77777777" w:rsidR="001F2A95" w:rsidRDefault="001F2A95" w:rsidP="00EC1340">
      <w:pPr>
        <w:rPr>
          <w:rFonts w:ascii="Cambria" w:hAnsi="Cambria"/>
        </w:rPr>
      </w:pPr>
    </w:p>
    <w:p w14:paraId="14B42A9F" w14:textId="5C794C0C" w:rsidR="001F2A95" w:rsidRDefault="001F2A95" w:rsidP="00EC1340">
      <w:pPr>
        <w:rPr>
          <w:rFonts w:ascii="Cambria" w:hAnsi="Cambria"/>
        </w:rPr>
      </w:pPr>
    </w:p>
    <w:p w14:paraId="01DB4CCC" w14:textId="77777777" w:rsidR="001F2A95" w:rsidRDefault="001F2A95" w:rsidP="00EC1340">
      <w:pPr>
        <w:rPr>
          <w:rFonts w:ascii="Cambria" w:hAnsi="Cambria"/>
        </w:rPr>
      </w:pPr>
    </w:p>
    <w:p w14:paraId="74EE59FA" w14:textId="77777777" w:rsidR="001F2A95" w:rsidRDefault="001F2A95" w:rsidP="00EC1340">
      <w:pPr>
        <w:rPr>
          <w:rFonts w:ascii="Cambria" w:hAnsi="Cambria"/>
        </w:rPr>
      </w:pPr>
    </w:p>
    <w:p w14:paraId="747A650C" w14:textId="711F067F" w:rsidR="00585B3B" w:rsidRPr="00585B3B" w:rsidRDefault="00585B3B" w:rsidP="001E28FE">
      <w:pPr>
        <w:jc w:val="both"/>
        <w:rPr>
          <w:rFonts w:ascii="Cambria" w:hAnsi="Cambria"/>
        </w:rPr>
      </w:pPr>
      <w:r w:rsidRPr="00585B3B">
        <w:rPr>
          <w:rFonts w:ascii="Cambria" w:hAnsi="Cambria"/>
        </w:rPr>
        <w:lastRenderedPageBreak/>
        <w:t xml:space="preserve">The total recorded visits stand at </w:t>
      </w:r>
      <w:r w:rsidRPr="00585B3B">
        <w:rPr>
          <w:rFonts w:ascii="Cambria" w:hAnsi="Cambria"/>
          <w:b/>
          <w:bCs/>
        </w:rPr>
        <w:t>9,216</w:t>
      </w:r>
      <w:r w:rsidRPr="00585B3B">
        <w:rPr>
          <w:rFonts w:ascii="Cambria" w:hAnsi="Cambria"/>
        </w:rPr>
        <w:t xml:space="preserve">, with male patients accounting for a marginally higher proportion of visits at </w:t>
      </w:r>
      <w:r w:rsidRPr="00585B3B">
        <w:rPr>
          <w:rFonts w:ascii="Cambria" w:hAnsi="Cambria"/>
          <w:b/>
          <w:bCs/>
        </w:rPr>
        <w:t>51.05%</w:t>
      </w:r>
      <w:r w:rsidRPr="00585B3B">
        <w:rPr>
          <w:rFonts w:ascii="Cambria" w:hAnsi="Cambria"/>
        </w:rPr>
        <w:t xml:space="preserve"> compared to female patients at </w:t>
      </w:r>
      <w:r w:rsidRPr="00585B3B">
        <w:rPr>
          <w:rFonts w:ascii="Cambria" w:hAnsi="Cambria"/>
          <w:b/>
          <w:bCs/>
        </w:rPr>
        <w:t>48.69%</w:t>
      </w:r>
      <w:r w:rsidRPr="00585B3B">
        <w:rPr>
          <w:rFonts w:ascii="Cambria" w:hAnsi="Cambria"/>
        </w:rPr>
        <w:t>.</w:t>
      </w:r>
    </w:p>
    <w:p w14:paraId="16838150" w14:textId="3666DCF9" w:rsidR="00585B3B" w:rsidRPr="00585B3B" w:rsidRDefault="00585B3B" w:rsidP="001E28FE">
      <w:pPr>
        <w:jc w:val="both"/>
        <w:rPr>
          <w:rFonts w:ascii="Cambria" w:hAnsi="Cambria"/>
        </w:rPr>
      </w:pPr>
      <w:r w:rsidRPr="00585B3B">
        <w:rPr>
          <w:rFonts w:ascii="Cambria" w:hAnsi="Cambria"/>
        </w:rPr>
        <w:t xml:space="preserve">While male patients visit slightly more frequently than female patients, the difference of approximately </w:t>
      </w:r>
      <w:r w:rsidRPr="00585B3B">
        <w:rPr>
          <w:rFonts w:ascii="Cambria" w:hAnsi="Cambria"/>
          <w:b/>
          <w:bCs/>
        </w:rPr>
        <w:t>218 visits</w:t>
      </w:r>
      <w:r w:rsidRPr="00585B3B">
        <w:rPr>
          <w:rFonts w:ascii="Cambria" w:hAnsi="Cambria"/>
        </w:rPr>
        <w:t xml:space="preserve"> represents a </w:t>
      </w:r>
      <w:r w:rsidRPr="00585B3B">
        <w:rPr>
          <w:rFonts w:ascii="Cambria" w:hAnsi="Cambria"/>
          <w:b/>
          <w:bCs/>
        </w:rPr>
        <w:t>marginal variation of only 2.36%</w:t>
      </w:r>
      <w:r w:rsidRPr="00585B3B">
        <w:rPr>
          <w:rFonts w:ascii="Cambria" w:hAnsi="Cambria"/>
        </w:rPr>
        <w:t xml:space="preserve"> between the two groups. This negligible difference suggests that </w:t>
      </w:r>
      <w:r w:rsidRPr="00585B3B">
        <w:rPr>
          <w:rFonts w:ascii="Cambria" w:hAnsi="Cambria"/>
          <w:b/>
          <w:bCs/>
        </w:rPr>
        <w:t>gender does not play a significant role</w:t>
      </w:r>
      <w:r w:rsidRPr="00585B3B">
        <w:rPr>
          <w:rFonts w:ascii="Cambria" w:hAnsi="Cambria"/>
        </w:rPr>
        <w:t xml:space="preserve"> in determining the frequency of hospital visits at Colombia Hospital.</w:t>
      </w:r>
    </w:p>
    <w:p w14:paraId="4E048898" w14:textId="77777777" w:rsidR="00585B3B" w:rsidRPr="00585B3B" w:rsidRDefault="00585B3B" w:rsidP="001E28FE">
      <w:pPr>
        <w:jc w:val="both"/>
        <w:rPr>
          <w:rFonts w:ascii="Cambria" w:hAnsi="Cambria"/>
        </w:rPr>
      </w:pPr>
      <w:r w:rsidRPr="00585B3B">
        <w:rPr>
          <w:rFonts w:ascii="Cambria" w:hAnsi="Cambria"/>
        </w:rPr>
        <w:t xml:space="preserve">Both male and female patients utilize healthcare services at </w:t>
      </w:r>
      <w:r w:rsidRPr="00585B3B">
        <w:rPr>
          <w:rFonts w:ascii="Cambria" w:hAnsi="Cambria"/>
          <w:b/>
          <w:bCs/>
        </w:rPr>
        <w:t>nearly equal rates</w:t>
      </w:r>
      <w:r w:rsidRPr="00585B3B">
        <w:rPr>
          <w:rFonts w:ascii="Cambria" w:hAnsi="Cambria"/>
        </w:rPr>
        <w:t>, indicating that the hospital serves both genders almost uniformly. The tiny proportion of NC (Not Classified) patients at 0.26% does not materially impact this conclusion.</w:t>
      </w:r>
    </w:p>
    <w:p w14:paraId="1EF90158" w14:textId="3A596C99" w:rsidR="00585B3B" w:rsidRDefault="00585B3B" w:rsidP="001E28FE">
      <w:pPr>
        <w:jc w:val="both"/>
        <w:rPr>
          <w:rFonts w:ascii="Cambria" w:hAnsi="Cambria"/>
        </w:rPr>
      </w:pPr>
      <w:r w:rsidRPr="00585B3B">
        <w:rPr>
          <w:rFonts w:ascii="Cambria" w:hAnsi="Cambria"/>
        </w:rPr>
        <w:t xml:space="preserve"> Based on the available data, there is </w:t>
      </w:r>
      <w:r w:rsidRPr="00585B3B">
        <w:rPr>
          <w:rFonts w:ascii="Cambria" w:hAnsi="Cambria"/>
          <w:b/>
          <w:bCs/>
        </w:rPr>
        <w:t>no strong relationship</w:t>
      </w:r>
      <w:r w:rsidRPr="00585B3B">
        <w:rPr>
          <w:rFonts w:ascii="Cambria" w:hAnsi="Cambria"/>
        </w:rPr>
        <w:t xml:space="preserve"> between the number of hospital visits and the gender of patients. The distribution is fairly balanced, suggesting that healthcare utilization at Colombia Hospital is </w:t>
      </w:r>
      <w:r w:rsidRPr="00585B3B">
        <w:rPr>
          <w:rFonts w:ascii="Cambria" w:hAnsi="Cambria"/>
          <w:b/>
          <w:bCs/>
        </w:rPr>
        <w:t>gender-neutral</w:t>
      </w:r>
      <w:r w:rsidRPr="00585B3B">
        <w:rPr>
          <w:rFonts w:ascii="Cambria" w:hAnsi="Cambria"/>
        </w:rPr>
        <w:t xml:space="preserve"> and not significantly influenced by the patient's gender.</w:t>
      </w:r>
    </w:p>
    <w:p w14:paraId="21F220AA" w14:textId="69988B05" w:rsidR="00964158" w:rsidRDefault="00964158" w:rsidP="00964158">
      <w:pPr>
        <w:spacing w:line="240" w:lineRule="auto"/>
        <w:jc w:val="both"/>
        <w:rPr>
          <w:rFonts w:ascii="Cambria" w:hAnsi="Cambria"/>
          <w:b/>
          <w:bCs/>
          <w:noProof/>
          <w:color w:val="3276F0" w:themeColor="text1" w:themeTint="80"/>
        </w:rPr>
      </w:pPr>
      <w:r>
        <w:rPr>
          <w:rFonts w:ascii="Cambria" w:hAnsi="Cambria"/>
          <w:b/>
          <w:bCs/>
          <w:noProof/>
          <w:color w:val="3276F0" w:themeColor="text1" w:themeTint="80"/>
        </w:rPr>
        <w:t xml:space="preserve">7. </w:t>
      </w:r>
      <w:r w:rsidRPr="00964158">
        <w:rPr>
          <w:rFonts w:ascii="Cambria" w:hAnsi="Cambria"/>
          <w:b/>
          <w:bCs/>
          <w:noProof/>
          <w:color w:val="3276F0" w:themeColor="text1" w:themeTint="80"/>
        </w:rPr>
        <w:t>Average Satisfaction by Demographics: Determine the relationship between patient satisfaction scores, their age groups, and racial backgrounds to pinpoint areas for improvement in patient experience.</w:t>
      </w:r>
    </w:p>
    <w:p w14:paraId="12529D72" w14:textId="46125F1E" w:rsidR="0007416A" w:rsidRPr="000A1047" w:rsidRDefault="005C346F" w:rsidP="0021005C">
      <w:pPr>
        <w:jc w:val="both"/>
        <w:rPr>
          <w:rFonts w:ascii="Cambria" w:hAnsi="Cambria"/>
        </w:rPr>
      </w:pPr>
      <w:r w:rsidRPr="000A1047">
        <w:rPr>
          <w:rFonts w:ascii="Cambria" w:hAnsi="Cambria"/>
        </w:rPr>
        <w:t>To determine the relationship between patient satisfaction scores and key demographic factors — specifically age group and racial background — the Average SAT Score (calculated from valid responses only, representing 28% of total records) was analysed across both dimensions.</w:t>
      </w:r>
    </w:p>
    <w:p w14:paraId="4DFC3D64" w14:textId="56EC303C" w:rsidR="008D324A" w:rsidRPr="000A1047" w:rsidRDefault="008D324A" w:rsidP="0021005C">
      <w:pPr>
        <w:jc w:val="both"/>
        <w:rPr>
          <w:rFonts w:ascii="Cambria" w:hAnsi="Cambria"/>
          <w:color w:val="C45911" w:themeColor="accent2" w:themeShade="BF"/>
          <w:u w:val="single"/>
        </w:rPr>
      </w:pPr>
      <w:r w:rsidRPr="000A1047">
        <w:rPr>
          <w:rFonts w:ascii="Cambria" w:hAnsi="Cambria"/>
          <w:color w:val="C45911" w:themeColor="accent2" w:themeShade="BF"/>
          <w:u w:val="single"/>
        </w:rPr>
        <w:t>Satisfaction by Age Group</w:t>
      </w:r>
    </w:p>
    <w:p w14:paraId="60CC096E" w14:textId="0F983DD9" w:rsidR="008D324A" w:rsidRPr="000A1047" w:rsidRDefault="008D324A" w:rsidP="0021005C">
      <w:pPr>
        <w:jc w:val="both"/>
        <w:rPr>
          <w:rFonts w:ascii="Cambria" w:hAnsi="Cambria"/>
        </w:rPr>
      </w:pPr>
      <w:r w:rsidRPr="000A1047">
        <w:rPr>
          <w:rFonts w:ascii="Cambria" w:hAnsi="Cambria"/>
        </w:rPr>
        <w:t>The satisfaction scores across age groups reveal relatively consistent ratings, with marginal variations between demographics. The 36–55 and 56–75 age groups, which also represent the highest patient volume at 2,300 visits each, show satisfaction scores close to the overall average of 5.47. The 0–18 age group with 2,100 visits and 19–35 group with 2,000 visits follow similar patterns.</w:t>
      </w:r>
    </w:p>
    <w:p w14:paraId="0E92B494" w14:textId="3BD52102" w:rsidR="008D324A" w:rsidRPr="000A1047" w:rsidRDefault="008D324A" w:rsidP="0021005C">
      <w:pPr>
        <w:jc w:val="both"/>
        <w:rPr>
          <w:rFonts w:ascii="Cambria" w:hAnsi="Cambria"/>
        </w:rPr>
      </w:pPr>
      <w:r w:rsidRPr="000A1047">
        <w:rPr>
          <w:rFonts w:ascii="Cambria" w:hAnsi="Cambria"/>
        </w:rPr>
        <w:t>The 76+ age group, despite being the smallest segment with only 500 visits, does not show significantly different satisfaction levels, suggesting that age alone does not strongly influence patient satisfaction at Colombia Hospital. The consistency across age groups indicates that the hospital delivers a relatively uniform standard of care regardless of patient age.</w:t>
      </w:r>
    </w:p>
    <w:p w14:paraId="7B6558E1" w14:textId="567C1E64" w:rsidR="005C346F" w:rsidRPr="00964158" w:rsidRDefault="008D324A" w:rsidP="00964158">
      <w:pPr>
        <w:spacing w:line="240" w:lineRule="auto"/>
        <w:jc w:val="both"/>
        <w:rPr>
          <w:rFonts w:ascii="Cambria" w:hAnsi="Cambria"/>
          <w:b/>
          <w:bCs/>
          <w:noProof/>
          <w:color w:val="3276F0" w:themeColor="text1" w:themeTint="80"/>
        </w:rPr>
      </w:pPr>
      <w:r w:rsidRPr="00277F37">
        <w:rPr>
          <w:rFonts w:ascii="Cambria" w:hAnsi="Cambria"/>
          <w:b/>
          <w:bCs/>
          <w:noProof/>
          <w:color w:val="3276F0" w:themeColor="text1" w:themeTint="80"/>
        </w:rPr>
        <w:drawing>
          <wp:anchor distT="0" distB="0" distL="114300" distR="114300" simplePos="0" relativeHeight="251681792" behindDoc="0" locked="0" layoutInCell="1" allowOverlap="1" wp14:anchorId="084C31E2" wp14:editId="7D3F72DA">
            <wp:simplePos x="0" y="0"/>
            <wp:positionH relativeFrom="column">
              <wp:posOffset>1169777</wp:posOffset>
            </wp:positionH>
            <wp:positionV relativeFrom="paragraph">
              <wp:posOffset>68430</wp:posOffset>
            </wp:positionV>
            <wp:extent cx="4317957" cy="3288121"/>
            <wp:effectExtent l="0" t="0" r="6985" b="7620"/>
            <wp:wrapNone/>
            <wp:docPr id="202571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0643" name=""/>
                    <pic:cNvPicPr/>
                  </pic:nvPicPr>
                  <pic:blipFill>
                    <a:blip r:embed="rId17">
                      <a:extLst>
                        <a:ext uri="{28A0092B-C50C-407E-A947-70E740481C1C}">
                          <a14:useLocalDpi xmlns:a14="http://schemas.microsoft.com/office/drawing/2010/main" val="0"/>
                        </a:ext>
                      </a:extLst>
                    </a:blip>
                    <a:stretch>
                      <a:fillRect/>
                    </a:stretch>
                  </pic:blipFill>
                  <pic:spPr>
                    <a:xfrm>
                      <a:off x="0" y="0"/>
                      <a:ext cx="4317957" cy="3288121"/>
                    </a:xfrm>
                    <a:prstGeom prst="rect">
                      <a:avLst/>
                    </a:prstGeom>
                  </pic:spPr>
                </pic:pic>
              </a:graphicData>
            </a:graphic>
            <wp14:sizeRelH relativeFrom="margin">
              <wp14:pctWidth>0</wp14:pctWidth>
            </wp14:sizeRelH>
            <wp14:sizeRelV relativeFrom="margin">
              <wp14:pctHeight>0</wp14:pctHeight>
            </wp14:sizeRelV>
          </wp:anchor>
        </w:drawing>
      </w:r>
    </w:p>
    <w:p w14:paraId="585D44BC" w14:textId="155A17AA" w:rsidR="001E28FE" w:rsidRPr="00585B3B" w:rsidRDefault="001E28FE" w:rsidP="001E28FE">
      <w:pPr>
        <w:jc w:val="both"/>
        <w:rPr>
          <w:rFonts w:ascii="Cambria" w:hAnsi="Cambria"/>
        </w:rPr>
      </w:pPr>
    </w:p>
    <w:p w14:paraId="2553919E" w14:textId="4C1E1DB2" w:rsidR="001F2A95" w:rsidRDefault="001F2A95" w:rsidP="00EC1340">
      <w:pPr>
        <w:rPr>
          <w:rFonts w:ascii="Cambria" w:hAnsi="Cambria"/>
        </w:rPr>
      </w:pPr>
    </w:p>
    <w:p w14:paraId="398C7AFA" w14:textId="390E2FED" w:rsidR="000857DA" w:rsidRDefault="000857DA" w:rsidP="00EC1340">
      <w:pPr>
        <w:rPr>
          <w:rFonts w:ascii="Cambria" w:hAnsi="Cambria"/>
        </w:rPr>
      </w:pPr>
    </w:p>
    <w:p w14:paraId="1C27F334" w14:textId="77777777" w:rsidR="00065434" w:rsidRDefault="00065434" w:rsidP="00EC1340">
      <w:pPr>
        <w:rPr>
          <w:rFonts w:ascii="Cambria" w:hAnsi="Cambria"/>
        </w:rPr>
      </w:pPr>
    </w:p>
    <w:p w14:paraId="45A13C2A" w14:textId="77777777" w:rsidR="00065434" w:rsidRDefault="00065434" w:rsidP="00EC1340">
      <w:pPr>
        <w:rPr>
          <w:rFonts w:ascii="Cambria" w:hAnsi="Cambria"/>
        </w:rPr>
      </w:pPr>
    </w:p>
    <w:p w14:paraId="421955BC" w14:textId="77777777" w:rsidR="00065434" w:rsidRDefault="00065434" w:rsidP="00EC1340">
      <w:pPr>
        <w:rPr>
          <w:rFonts w:ascii="Cambria" w:hAnsi="Cambria"/>
        </w:rPr>
      </w:pPr>
    </w:p>
    <w:p w14:paraId="1664E5AA" w14:textId="77777777" w:rsidR="00065434" w:rsidRDefault="00065434" w:rsidP="00EC1340">
      <w:pPr>
        <w:rPr>
          <w:rFonts w:ascii="Cambria" w:hAnsi="Cambria"/>
        </w:rPr>
      </w:pPr>
    </w:p>
    <w:p w14:paraId="0F94B95A" w14:textId="77777777" w:rsidR="00065434" w:rsidRDefault="00065434" w:rsidP="00EC1340">
      <w:pPr>
        <w:rPr>
          <w:rFonts w:ascii="Cambria" w:hAnsi="Cambria"/>
        </w:rPr>
      </w:pPr>
    </w:p>
    <w:p w14:paraId="67478CB0" w14:textId="77777777" w:rsidR="00065434" w:rsidRDefault="00065434" w:rsidP="00EC1340">
      <w:pPr>
        <w:rPr>
          <w:rFonts w:ascii="Cambria" w:hAnsi="Cambria"/>
        </w:rPr>
      </w:pPr>
    </w:p>
    <w:p w14:paraId="2AA26B5C" w14:textId="77777777" w:rsidR="00065434" w:rsidRDefault="00065434" w:rsidP="00EC1340">
      <w:pPr>
        <w:rPr>
          <w:rFonts w:ascii="Cambria" w:hAnsi="Cambria"/>
        </w:rPr>
      </w:pPr>
    </w:p>
    <w:p w14:paraId="6AE86E6D" w14:textId="2013952B" w:rsidR="00922012" w:rsidRPr="00922012" w:rsidRDefault="00922012" w:rsidP="0021005C">
      <w:pPr>
        <w:jc w:val="both"/>
        <w:rPr>
          <w:rFonts w:ascii="Cambria" w:hAnsi="Cambria"/>
          <w:color w:val="C45911" w:themeColor="accent2" w:themeShade="BF"/>
          <w:u w:val="single"/>
        </w:rPr>
      </w:pPr>
      <w:r w:rsidRPr="000A1047">
        <w:rPr>
          <w:rFonts w:ascii="Cambria" w:hAnsi="Cambria"/>
          <w:color w:val="C45911" w:themeColor="accent2" w:themeShade="BF"/>
          <w:u w:val="single"/>
        </w:rPr>
        <w:lastRenderedPageBreak/>
        <w:t xml:space="preserve">Satisfaction by </w:t>
      </w:r>
      <w:r>
        <w:rPr>
          <w:rFonts w:ascii="Cambria" w:hAnsi="Cambria"/>
          <w:color w:val="C45911" w:themeColor="accent2" w:themeShade="BF"/>
          <w:u w:val="single"/>
        </w:rPr>
        <w:t>Patient’s Race</w:t>
      </w:r>
    </w:p>
    <w:p w14:paraId="0E3101B7" w14:textId="3B9A56A4" w:rsidR="00065434" w:rsidRDefault="00065434" w:rsidP="0021005C">
      <w:pPr>
        <w:jc w:val="both"/>
        <w:rPr>
          <w:rFonts w:ascii="Cambria" w:hAnsi="Cambria"/>
        </w:rPr>
      </w:pPr>
      <w:r w:rsidRPr="00065434">
        <w:rPr>
          <w:rFonts w:ascii="Cambria" w:hAnsi="Cambria"/>
        </w:rPr>
        <w:t xml:space="preserve">When satisfaction scores are analysed across racial groups, the variations remain minimal, suggesting no significant racial disparity in the quality of care experienced at Colombia Hospital. The </w:t>
      </w:r>
      <w:r w:rsidRPr="00065434">
        <w:rPr>
          <w:rFonts w:ascii="Cambria" w:hAnsi="Cambria"/>
          <w:b/>
          <w:bCs/>
        </w:rPr>
        <w:t>White</w:t>
      </w:r>
      <w:r w:rsidRPr="00065434">
        <w:rPr>
          <w:rFonts w:ascii="Cambria" w:hAnsi="Cambria"/>
        </w:rPr>
        <w:t xml:space="preserve"> demographic, being the largest group at </w:t>
      </w:r>
      <w:r w:rsidRPr="00065434">
        <w:rPr>
          <w:rFonts w:ascii="Cambria" w:hAnsi="Cambria"/>
          <w:b/>
          <w:bCs/>
        </w:rPr>
        <w:t>2,571 patients</w:t>
      </w:r>
      <w:r w:rsidRPr="00065434">
        <w:rPr>
          <w:rFonts w:ascii="Cambria" w:hAnsi="Cambria"/>
        </w:rPr>
        <w:t xml:space="preserve">, forms the primary baseline for satisfaction benchmarking, while smaller groups like </w:t>
      </w:r>
      <w:r w:rsidRPr="00065434">
        <w:rPr>
          <w:rFonts w:ascii="Cambria" w:hAnsi="Cambria"/>
          <w:b/>
          <w:bCs/>
        </w:rPr>
        <w:t>Pacific Islander</w:t>
      </w:r>
      <w:r w:rsidRPr="00065434">
        <w:rPr>
          <w:rFonts w:ascii="Cambria" w:hAnsi="Cambria"/>
        </w:rPr>
        <w:t xml:space="preserve"> and </w:t>
      </w:r>
      <w:r w:rsidRPr="00065434">
        <w:rPr>
          <w:rFonts w:ascii="Cambria" w:hAnsi="Cambria"/>
          <w:b/>
          <w:bCs/>
        </w:rPr>
        <w:t>Native American/Alaska Native</w:t>
      </w:r>
      <w:r w:rsidRPr="00065434">
        <w:rPr>
          <w:rFonts w:ascii="Cambria" w:hAnsi="Cambria"/>
        </w:rPr>
        <w:t xml:space="preserve"> show comparable satisfaction levels despite lower visit counts.</w:t>
      </w:r>
    </w:p>
    <w:p w14:paraId="2C920CAA" w14:textId="2AFAA50D" w:rsidR="0021005C" w:rsidRPr="0021005C" w:rsidRDefault="0021005C" w:rsidP="0021005C">
      <w:pPr>
        <w:rPr>
          <w:rFonts w:ascii="Cambria" w:hAnsi="Cambria"/>
        </w:rPr>
      </w:pPr>
      <w:r w:rsidRPr="004B4484">
        <w:rPr>
          <w:rFonts w:ascii="Cambria" w:hAnsi="Cambria"/>
          <w:noProof/>
        </w:rPr>
        <w:drawing>
          <wp:anchor distT="0" distB="0" distL="114300" distR="114300" simplePos="0" relativeHeight="251682816" behindDoc="0" locked="0" layoutInCell="1" allowOverlap="1" wp14:anchorId="334A9174" wp14:editId="61B758A8">
            <wp:simplePos x="0" y="0"/>
            <wp:positionH relativeFrom="column">
              <wp:posOffset>1029970</wp:posOffset>
            </wp:positionH>
            <wp:positionV relativeFrom="paragraph">
              <wp:posOffset>-6372</wp:posOffset>
            </wp:positionV>
            <wp:extent cx="4519435" cy="2863800"/>
            <wp:effectExtent l="0" t="0" r="0" b="0"/>
            <wp:wrapNone/>
            <wp:docPr id="35567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0665" name=""/>
                    <pic:cNvPicPr/>
                  </pic:nvPicPr>
                  <pic:blipFill>
                    <a:blip r:embed="rId18">
                      <a:extLst>
                        <a:ext uri="{28A0092B-C50C-407E-A947-70E740481C1C}">
                          <a14:useLocalDpi xmlns:a14="http://schemas.microsoft.com/office/drawing/2010/main" val="0"/>
                        </a:ext>
                      </a:extLst>
                    </a:blip>
                    <a:stretch>
                      <a:fillRect/>
                    </a:stretch>
                  </pic:blipFill>
                  <pic:spPr>
                    <a:xfrm>
                      <a:off x="0" y="0"/>
                      <a:ext cx="4519435" cy="2863800"/>
                    </a:xfrm>
                    <a:prstGeom prst="rect">
                      <a:avLst/>
                    </a:prstGeom>
                  </pic:spPr>
                </pic:pic>
              </a:graphicData>
            </a:graphic>
            <wp14:sizeRelH relativeFrom="margin">
              <wp14:pctWidth>0</wp14:pctWidth>
            </wp14:sizeRelH>
            <wp14:sizeRelV relativeFrom="margin">
              <wp14:pctHeight>0</wp14:pctHeight>
            </wp14:sizeRelV>
          </wp:anchor>
        </w:drawing>
      </w:r>
    </w:p>
    <w:p w14:paraId="6B1AB295" w14:textId="77777777" w:rsidR="0021005C" w:rsidRPr="0021005C" w:rsidRDefault="0021005C" w:rsidP="0021005C">
      <w:pPr>
        <w:rPr>
          <w:rFonts w:ascii="Cambria" w:hAnsi="Cambria"/>
        </w:rPr>
      </w:pPr>
    </w:p>
    <w:p w14:paraId="4FE0DEF9" w14:textId="77777777" w:rsidR="0021005C" w:rsidRPr="0021005C" w:rsidRDefault="0021005C" w:rsidP="0021005C">
      <w:pPr>
        <w:rPr>
          <w:rFonts w:ascii="Cambria" w:hAnsi="Cambria"/>
        </w:rPr>
      </w:pPr>
    </w:p>
    <w:p w14:paraId="4AA8D4CD" w14:textId="77777777" w:rsidR="0021005C" w:rsidRPr="0021005C" w:rsidRDefault="0021005C" w:rsidP="0021005C">
      <w:pPr>
        <w:rPr>
          <w:rFonts w:ascii="Cambria" w:hAnsi="Cambria"/>
        </w:rPr>
      </w:pPr>
    </w:p>
    <w:p w14:paraId="5FF92037" w14:textId="77777777" w:rsidR="0021005C" w:rsidRPr="0021005C" w:rsidRDefault="0021005C" w:rsidP="0021005C">
      <w:pPr>
        <w:rPr>
          <w:rFonts w:ascii="Cambria" w:hAnsi="Cambria"/>
        </w:rPr>
      </w:pPr>
    </w:p>
    <w:p w14:paraId="3D0087DD" w14:textId="77777777" w:rsidR="0021005C" w:rsidRPr="0021005C" w:rsidRDefault="0021005C" w:rsidP="0021005C">
      <w:pPr>
        <w:rPr>
          <w:rFonts w:ascii="Cambria" w:hAnsi="Cambria"/>
        </w:rPr>
      </w:pPr>
    </w:p>
    <w:p w14:paraId="4EA14032" w14:textId="77777777" w:rsidR="0021005C" w:rsidRPr="0021005C" w:rsidRDefault="0021005C" w:rsidP="0021005C">
      <w:pPr>
        <w:rPr>
          <w:rFonts w:ascii="Cambria" w:hAnsi="Cambria"/>
        </w:rPr>
      </w:pPr>
    </w:p>
    <w:p w14:paraId="7E9E7891" w14:textId="77777777" w:rsidR="0021005C" w:rsidRPr="0021005C" w:rsidRDefault="0021005C" w:rsidP="0021005C">
      <w:pPr>
        <w:rPr>
          <w:rFonts w:ascii="Cambria" w:hAnsi="Cambria"/>
        </w:rPr>
      </w:pPr>
    </w:p>
    <w:p w14:paraId="0FDF4E51" w14:textId="77777777" w:rsidR="0021005C" w:rsidRPr="0021005C" w:rsidRDefault="0021005C" w:rsidP="0021005C">
      <w:pPr>
        <w:rPr>
          <w:rFonts w:ascii="Cambria" w:hAnsi="Cambria"/>
        </w:rPr>
      </w:pPr>
    </w:p>
    <w:p w14:paraId="272893FF" w14:textId="77777777" w:rsidR="0021005C" w:rsidRDefault="0021005C" w:rsidP="0021005C">
      <w:pPr>
        <w:rPr>
          <w:rFonts w:ascii="Cambria" w:hAnsi="Cambria"/>
        </w:rPr>
      </w:pPr>
    </w:p>
    <w:p w14:paraId="3A9F394E" w14:textId="74AA2151" w:rsidR="0021005C" w:rsidRDefault="0021005C" w:rsidP="0021005C">
      <w:pPr>
        <w:widowControl w:val="0"/>
        <w:spacing w:after="200" w:line="273" w:lineRule="auto"/>
        <w:rPr>
          <w:rFonts w:ascii="Cambria" w:hAnsi="Cambria"/>
          <w:b/>
          <w:bCs/>
          <w:noProof/>
          <w:color w:val="3276F0" w:themeColor="text1" w:themeTint="80"/>
        </w:rPr>
      </w:pPr>
      <w:r w:rsidRPr="0021005C">
        <w:rPr>
          <w:rFonts w:ascii="Cambria" w:hAnsi="Cambria"/>
          <w:b/>
          <w:bCs/>
          <w:noProof/>
          <w:color w:val="3276F0" w:themeColor="text1" w:themeTint="80"/>
        </w:rPr>
        <w:t>8.</w:t>
      </w:r>
      <w:r>
        <w:rPr>
          <w:rFonts w:ascii="Cambria" w:hAnsi="Cambria"/>
          <w:b/>
          <w:bCs/>
          <w:noProof/>
          <w:color w:val="3276F0" w:themeColor="text1" w:themeTint="80"/>
        </w:rPr>
        <w:t xml:space="preserve"> </w:t>
      </w:r>
      <w:r w:rsidRPr="0021005C">
        <w:rPr>
          <w:rFonts w:ascii="Cambria" w:hAnsi="Cambria"/>
          <w:b/>
          <w:bCs/>
          <w:noProof/>
          <w:color w:val="3276F0" w:themeColor="text1" w:themeTint="80"/>
        </w:rPr>
        <w:t>The hospital's managing director seeks to evaluate the revenue of each department to understand how much revenue is generated by each.</w:t>
      </w:r>
    </w:p>
    <w:p w14:paraId="3DC3D7E5" w14:textId="71A1BA95" w:rsidR="006A39EC" w:rsidRPr="002A4F13" w:rsidRDefault="00EC1889" w:rsidP="002A4F13">
      <w:pPr>
        <w:jc w:val="both"/>
        <w:rPr>
          <w:rFonts w:ascii="Cambria" w:hAnsi="Cambria"/>
        </w:rPr>
      </w:pPr>
      <w:r w:rsidRPr="002A4F13">
        <w:rPr>
          <w:rFonts w:ascii="Cambria" w:hAnsi="Cambria"/>
        </w:rPr>
        <w:t>To evaluate the revenue contribution of each department at Colombia Hospital, the total revenue generated was analysed across all 7 departments for the period April 2019 to February 2020. The total hospital revenue stands at ₹509M, distributed across departments.</w:t>
      </w:r>
    </w:p>
    <w:p w14:paraId="2B917B84" w14:textId="77777777" w:rsidR="002A4F13" w:rsidRPr="002A4F13" w:rsidRDefault="002A4F13" w:rsidP="002A4F13">
      <w:pPr>
        <w:jc w:val="both"/>
        <w:rPr>
          <w:rFonts w:ascii="Cambria" w:hAnsi="Cambria"/>
        </w:rPr>
      </w:pPr>
      <w:r w:rsidRPr="002A4F13">
        <w:rPr>
          <w:rFonts w:ascii="Cambria" w:hAnsi="Cambria"/>
        </w:rPr>
        <w:t>Orthopedics emerges as the highest revenue generating department with ₹173M, closely followed by General Practice at ₹164M. Together these two departments account for approximately 66% of the hospital's total revenue, making them the primary financial drivers of Colombia Hospital.</w:t>
      </w:r>
    </w:p>
    <w:p w14:paraId="073C373F" w14:textId="77777777" w:rsidR="002A4F13" w:rsidRPr="002A4F13" w:rsidRDefault="002A4F13" w:rsidP="002A4F13">
      <w:pPr>
        <w:jc w:val="both"/>
        <w:rPr>
          <w:rFonts w:ascii="Cambria" w:hAnsi="Cambria"/>
        </w:rPr>
      </w:pPr>
      <w:r w:rsidRPr="002A4F13">
        <w:rPr>
          <w:rFonts w:ascii="Cambria" w:hAnsi="Cambria"/>
        </w:rPr>
        <w:t>Neurology and Cardiology rank third and fourth with ₹73M and ₹68M respectively, collectively contributing approximately 28% of total revenue. These departments handle specialized medical conditions and despite lower patient volumes compared to General Practice, generate substantial revenue through higher treatment costs.</w:t>
      </w:r>
    </w:p>
    <w:p w14:paraId="2C201985" w14:textId="77777777" w:rsidR="002A4F13" w:rsidRPr="002A4F13" w:rsidRDefault="002A4F13" w:rsidP="002A4F13">
      <w:pPr>
        <w:jc w:val="both"/>
        <w:rPr>
          <w:rFonts w:ascii="Cambria" w:hAnsi="Cambria"/>
        </w:rPr>
      </w:pPr>
      <w:r w:rsidRPr="002A4F13">
        <w:rPr>
          <w:rFonts w:ascii="Cambria" w:hAnsi="Cambria"/>
        </w:rPr>
        <w:t>Physiotherapy contributes ₹17M (3.34%), Gastroenterology generates ₹10M (1.96%), and Renal records the lowest revenue at ₹5M (0.98%). The significantly lower revenue from these three departments reflects both their smaller patient volumes and potentially lower appointment fee structures.</w:t>
      </w:r>
    </w:p>
    <w:p w14:paraId="0D73E5D8" w14:textId="77777777" w:rsidR="002A4F13" w:rsidRDefault="002A4F13" w:rsidP="0021005C">
      <w:pPr>
        <w:widowControl w:val="0"/>
        <w:spacing w:after="200" w:line="273" w:lineRule="auto"/>
        <w:rPr>
          <w:rFonts w:ascii="Cambria" w:hAnsi="Cambria"/>
          <w:b/>
          <w:bCs/>
          <w:noProof/>
          <w:color w:val="3276F0" w:themeColor="text1" w:themeTint="80"/>
        </w:rPr>
      </w:pPr>
    </w:p>
    <w:p w14:paraId="1513C6AC" w14:textId="77777777" w:rsidR="002A4F13" w:rsidRDefault="002A4F13" w:rsidP="0021005C">
      <w:pPr>
        <w:widowControl w:val="0"/>
        <w:spacing w:after="200" w:line="273" w:lineRule="auto"/>
        <w:rPr>
          <w:rFonts w:ascii="Cambria" w:hAnsi="Cambria"/>
          <w:b/>
          <w:bCs/>
          <w:noProof/>
          <w:color w:val="3276F0" w:themeColor="text1" w:themeTint="80"/>
        </w:rPr>
      </w:pPr>
    </w:p>
    <w:p w14:paraId="23B09C66" w14:textId="374CE953" w:rsidR="002923FD" w:rsidRDefault="002923FD" w:rsidP="0021005C">
      <w:pPr>
        <w:widowControl w:val="0"/>
        <w:spacing w:after="200" w:line="273" w:lineRule="auto"/>
        <w:rPr>
          <w:rFonts w:ascii="Cambria" w:hAnsi="Cambria"/>
          <w:b/>
          <w:bCs/>
          <w:noProof/>
          <w:color w:val="3276F0" w:themeColor="text1" w:themeTint="80"/>
        </w:rPr>
      </w:pPr>
    </w:p>
    <w:p w14:paraId="7EBA9111" w14:textId="2264269B" w:rsidR="0021005C" w:rsidRPr="0021005C" w:rsidRDefault="0021005C" w:rsidP="0021005C">
      <w:pPr>
        <w:widowControl w:val="0"/>
        <w:spacing w:after="200" w:line="273" w:lineRule="auto"/>
        <w:rPr>
          <w:rFonts w:ascii="Cambria" w:hAnsi="Cambria"/>
          <w:b/>
          <w:bCs/>
          <w:noProof/>
          <w:color w:val="3276F0" w:themeColor="text1" w:themeTint="80"/>
        </w:rPr>
      </w:pPr>
    </w:p>
    <w:p w14:paraId="714336EE" w14:textId="7B6F7889" w:rsidR="0021005C" w:rsidRDefault="00C94085" w:rsidP="0021005C">
      <w:pPr>
        <w:rPr>
          <w:rFonts w:ascii="Cambria" w:hAnsi="Cambria"/>
        </w:rPr>
      </w:pPr>
      <w:r w:rsidRPr="00C94085">
        <w:rPr>
          <w:rFonts w:ascii="Cambria" w:hAnsi="Cambria"/>
          <w:b/>
          <w:bCs/>
          <w:noProof/>
          <w:color w:val="3276F0" w:themeColor="text1" w:themeTint="80"/>
        </w:rPr>
        <w:lastRenderedPageBreak/>
        <w:drawing>
          <wp:anchor distT="0" distB="0" distL="114300" distR="114300" simplePos="0" relativeHeight="251683840" behindDoc="0" locked="0" layoutInCell="1" allowOverlap="1" wp14:anchorId="1FF50021" wp14:editId="32DB020D">
            <wp:simplePos x="0" y="0"/>
            <wp:positionH relativeFrom="column">
              <wp:posOffset>960809</wp:posOffset>
            </wp:positionH>
            <wp:positionV relativeFrom="paragraph">
              <wp:posOffset>-17005</wp:posOffset>
            </wp:positionV>
            <wp:extent cx="4914642" cy="3128131"/>
            <wp:effectExtent l="0" t="0" r="635" b="0"/>
            <wp:wrapNone/>
            <wp:docPr id="88881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1852" name=""/>
                    <pic:cNvPicPr/>
                  </pic:nvPicPr>
                  <pic:blipFill>
                    <a:blip r:embed="rId19">
                      <a:extLst>
                        <a:ext uri="{28A0092B-C50C-407E-A947-70E740481C1C}">
                          <a14:useLocalDpi xmlns:a14="http://schemas.microsoft.com/office/drawing/2010/main" val="0"/>
                        </a:ext>
                      </a:extLst>
                    </a:blip>
                    <a:stretch>
                      <a:fillRect/>
                    </a:stretch>
                  </pic:blipFill>
                  <pic:spPr>
                    <a:xfrm>
                      <a:off x="0" y="0"/>
                      <a:ext cx="4914642" cy="3128131"/>
                    </a:xfrm>
                    <a:prstGeom prst="rect">
                      <a:avLst/>
                    </a:prstGeom>
                  </pic:spPr>
                </pic:pic>
              </a:graphicData>
            </a:graphic>
            <wp14:sizeRelH relativeFrom="margin">
              <wp14:pctWidth>0</wp14:pctWidth>
            </wp14:sizeRelH>
            <wp14:sizeRelV relativeFrom="margin">
              <wp14:pctHeight>0</wp14:pctHeight>
            </wp14:sizeRelV>
          </wp:anchor>
        </w:drawing>
      </w:r>
    </w:p>
    <w:p w14:paraId="65063660" w14:textId="77777777" w:rsidR="002A4F13" w:rsidRPr="002A4F13" w:rsidRDefault="002A4F13" w:rsidP="002A4F13">
      <w:pPr>
        <w:rPr>
          <w:rFonts w:ascii="Cambria" w:hAnsi="Cambria"/>
        </w:rPr>
      </w:pPr>
    </w:p>
    <w:p w14:paraId="322EDF15" w14:textId="77777777" w:rsidR="002A4F13" w:rsidRPr="002A4F13" w:rsidRDefault="002A4F13" w:rsidP="002A4F13">
      <w:pPr>
        <w:rPr>
          <w:rFonts w:ascii="Cambria" w:hAnsi="Cambria"/>
        </w:rPr>
      </w:pPr>
    </w:p>
    <w:p w14:paraId="311ED3F1" w14:textId="77777777" w:rsidR="002A4F13" w:rsidRPr="002A4F13" w:rsidRDefault="002A4F13" w:rsidP="002A4F13">
      <w:pPr>
        <w:rPr>
          <w:rFonts w:ascii="Cambria" w:hAnsi="Cambria"/>
        </w:rPr>
      </w:pPr>
    </w:p>
    <w:p w14:paraId="7DC15412" w14:textId="77777777" w:rsidR="002A4F13" w:rsidRPr="002A4F13" w:rsidRDefault="002A4F13" w:rsidP="002A4F13">
      <w:pPr>
        <w:rPr>
          <w:rFonts w:ascii="Cambria" w:hAnsi="Cambria"/>
        </w:rPr>
      </w:pPr>
    </w:p>
    <w:p w14:paraId="65F5C157" w14:textId="77777777" w:rsidR="002A4F13" w:rsidRPr="002A4F13" w:rsidRDefault="002A4F13" w:rsidP="002A4F13">
      <w:pPr>
        <w:rPr>
          <w:rFonts w:ascii="Cambria" w:hAnsi="Cambria"/>
        </w:rPr>
      </w:pPr>
    </w:p>
    <w:p w14:paraId="4B01808C" w14:textId="77777777" w:rsidR="002A4F13" w:rsidRPr="002A4F13" w:rsidRDefault="002A4F13" w:rsidP="002A4F13">
      <w:pPr>
        <w:rPr>
          <w:rFonts w:ascii="Cambria" w:hAnsi="Cambria"/>
        </w:rPr>
      </w:pPr>
    </w:p>
    <w:p w14:paraId="7B74AA3F" w14:textId="77777777" w:rsidR="002A4F13" w:rsidRPr="002A4F13" w:rsidRDefault="002A4F13" w:rsidP="002A4F13">
      <w:pPr>
        <w:rPr>
          <w:rFonts w:ascii="Cambria" w:hAnsi="Cambria"/>
        </w:rPr>
      </w:pPr>
    </w:p>
    <w:p w14:paraId="2EB0F8BD" w14:textId="77777777" w:rsidR="002A4F13" w:rsidRPr="002A4F13" w:rsidRDefault="002A4F13" w:rsidP="002A4F13">
      <w:pPr>
        <w:rPr>
          <w:rFonts w:ascii="Cambria" w:hAnsi="Cambria"/>
        </w:rPr>
      </w:pPr>
    </w:p>
    <w:p w14:paraId="6D2C19BB" w14:textId="77777777" w:rsidR="002A4F13" w:rsidRPr="002A4F13" w:rsidRDefault="002A4F13" w:rsidP="002A4F13">
      <w:pPr>
        <w:rPr>
          <w:rFonts w:ascii="Cambria" w:hAnsi="Cambria"/>
        </w:rPr>
      </w:pPr>
    </w:p>
    <w:p w14:paraId="7AB01987" w14:textId="77777777" w:rsidR="002A4F13" w:rsidRPr="00680C27" w:rsidRDefault="002A4F13" w:rsidP="00680C27">
      <w:pPr>
        <w:widowControl w:val="0"/>
        <w:spacing w:after="200" w:line="273" w:lineRule="auto"/>
        <w:rPr>
          <w:rFonts w:ascii="Cambria" w:hAnsi="Cambria"/>
          <w:b/>
          <w:bCs/>
          <w:noProof/>
          <w:color w:val="3276F0" w:themeColor="text1" w:themeTint="80"/>
        </w:rPr>
      </w:pPr>
    </w:p>
    <w:p w14:paraId="5D169F88" w14:textId="77777777" w:rsidR="00680C27" w:rsidRDefault="002A4F13" w:rsidP="00680C27">
      <w:pPr>
        <w:widowControl w:val="0"/>
        <w:spacing w:after="200" w:line="273" w:lineRule="auto"/>
        <w:rPr>
          <w:rFonts w:ascii="Cambria" w:hAnsi="Cambria"/>
          <w:b/>
          <w:bCs/>
          <w:noProof/>
          <w:color w:val="3276F0" w:themeColor="text1" w:themeTint="80"/>
        </w:rPr>
      </w:pPr>
      <w:r w:rsidRPr="00680C27">
        <w:rPr>
          <w:rFonts w:ascii="Cambria" w:hAnsi="Cambria"/>
          <w:b/>
          <w:bCs/>
          <w:noProof/>
          <w:color w:val="3276F0" w:themeColor="text1" w:themeTint="80"/>
        </w:rPr>
        <w:t xml:space="preserve">9. </w:t>
      </w:r>
      <w:r w:rsidR="00680C27" w:rsidRPr="00680C27">
        <w:rPr>
          <w:rFonts w:ascii="Cambria" w:hAnsi="Cambria"/>
          <w:b/>
          <w:bCs/>
          <w:noProof/>
          <w:color w:val="3276F0" w:themeColor="text1" w:themeTint="80"/>
        </w:rPr>
        <w:t>Which department is charging the highest appointment fees in general? Use an aggregation DAX function to solve this question.</w:t>
      </w:r>
    </w:p>
    <w:p w14:paraId="0F01E26C" w14:textId="77777777" w:rsidR="0027412C" w:rsidRPr="006F1056" w:rsidRDefault="0027412C" w:rsidP="006F1056">
      <w:pPr>
        <w:jc w:val="both"/>
        <w:rPr>
          <w:rFonts w:ascii="Cambria" w:hAnsi="Cambria"/>
        </w:rPr>
      </w:pPr>
      <w:r w:rsidRPr="006F1056">
        <w:rPr>
          <w:rFonts w:ascii="Cambria" w:hAnsi="Cambria"/>
        </w:rPr>
        <w:t>To identify which department charges the highest appointment fees, the AVERAGE aggregation DAX function was applied to the Appointment Fees column across all 7 departments in the Doctor's data table.</w:t>
      </w:r>
    </w:p>
    <w:p w14:paraId="56580A1F" w14:textId="760ECBFE" w:rsidR="0027412C" w:rsidRPr="006F1056" w:rsidRDefault="006F1056" w:rsidP="006F1056">
      <w:pPr>
        <w:jc w:val="both"/>
        <w:rPr>
          <w:rFonts w:ascii="Cambria" w:hAnsi="Cambria"/>
        </w:rPr>
      </w:pPr>
      <w:r w:rsidRPr="00B91101">
        <w:rPr>
          <w:rFonts w:ascii="Cambria" w:hAnsi="Cambria"/>
          <w:b/>
          <w:bCs/>
          <w:noProof/>
          <w:color w:val="3276F0" w:themeColor="text1" w:themeTint="80"/>
        </w:rPr>
        <w:drawing>
          <wp:anchor distT="0" distB="0" distL="114300" distR="114300" simplePos="0" relativeHeight="251684864" behindDoc="0" locked="0" layoutInCell="1" allowOverlap="1" wp14:anchorId="1D488B7B" wp14:editId="48C008B7">
            <wp:simplePos x="0" y="0"/>
            <wp:positionH relativeFrom="column">
              <wp:posOffset>1657985</wp:posOffset>
            </wp:positionH>
            <wp:positionV relativeFrom="paragraph">
              <wp:posOffset>632051</wp:posOffset>
            </wp:positionV>
            <wp:extent cx="4052807" cy="2373266"/>
            <wp:effectExtent l="0" t="0" r="5080" b="8255"/>
            <wp:wrapNone/>
            <wp:docPr id="183577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70744" name=""/>
                    <pic:cNvPicPr/>
                  </pic:nvPicPr>
                  <pic:blipFill>
                    <a:blip r:embed="rId20">
                      <a:extLst>
                        <a:ext uri="{28A0092B-C50C-407E-A947-70E740481C1C}">
                          <a14:useLocalDpi xmlns:a14="http://schemas.microsoft.com/office/drawing/2010/main" val="0"/>
                        </a:ext>
                      </a:extLst>
                    </a:blip>
                    <a:stretch>
                      <a:fillRect/>
                    </a:stretch>
                  </pic:blipFill>
                  <pic:spPr>
                    <a:xfrm>
                      <a:off x="0" y="0"/>
                      <a:ext cx="4052807" cy="2373266"/>
                    </a:xfrm>
                    <a:prstGeom prst="rect">
                      <a:avLst/>
                    </a:prstGeom>
                  </pic:spPr>
                </pic:pic>
              </a:graphicData>
            </a:graphic>
            <wp14:sizeRelH relativeFrom="margin">
              <wp14:pctWidth>0</wp14:pctWidth>
            </wp14:sizeRelH>
            <wp14:sizeRelV relativeFrom="margin">
              <wp14:pctHeight>0</wp14:pctHeight>
            </wp14:sizeRelV>
          </wp:anchor>
        </w:drawing>
      </w:r>
      <w:r w:rsidR="0027412C" w:rsidRPr="006F1056">
        <w:rPr>
          <w:rFonts w:ascii="Cambria" w:hAnsi="Cambria"/>
        </w:rPr>
        <w:t>The visualization clearly presents the appointment fee structure across all departments at Colombia Hospital, revealing a distinct pricing hierarchy based on medical specialization and complexity of care provided.</w:t>
      </w:r>
    </w:p>
    <w:p w14:paraId="05FA535A" w14:textId="15C9B418" w:rsidR="0027412C" w:rsidRDefault="0027412C" w:rsidP="00680C27">
      <w:pPr>
        <w:widowControl w:val="0"/>
        <w:spacing w:after="200" w:line="273" w:lineRule="auto"/>
        <w:rPr>
          <w:rFonts w:ascii="Cambria" w:hAnsi="Cambria"/>
          <w:b/>
          <w:bCs/>
          <w:noProof/>
          <w:color w:val="3276F0" w:themeColor="text1" w:themeTint="80"/>
        </w:rPr>
      </w:pPr>
    </w:p>
    <w:p w14:paraId="767E4F41" w14:textId="6515E35B" w:rsidR="00EA5D06" w:rsidRPr="00680C27" w:rsidRDefault="00EA5D06" w:rsidP="00680C27">
      <w:pPr>
        <w:widowControl w:val="0"/>
        <w:spacing w:after="200" w:line="273" w:lineRule="auto"/>
        <w:rPr>
          <w:rFonts w:ascii="Cambria" w:hAnsi="Cambria"/>
          <w:b/>
          <w:bCs/>
          <w:noProof/>
          <w:color w:val="3276F0" w:themeColor="text1" w:themeTint="80"/>
        </w:rPr>
      </w:pPr>
    </w:p>
    <w:p w14:paraId="4F21D848" w14:textId="77777777" w:rsidR="00B91101" w:rsidRDefault="00B91101" w:rsidP="004E6A95">
      <w:pPr>
        <w:widowControl w:val="0"/>
        <w:spacing w:after="200" w:line="273" w:lineRule="auto"/>
        <w:rPr>
          <w:rFonts w:ascii="Cambria" w:hAnsi="Cambria"/>
          <w:b/>
          <w:bCs/>
          <w:noProof/>
          <w:color w:val="3276F0" w:themeColor="text1" w:themeTint="80"/>
        </w:rPr>
      </w:pPr>
    </w:p>
    <w:p w14:paraId="3AA6FB94" w14:textId="77777777" w:rsidR="00B91101" w:rsidRDefault="00B91101" w:rsidP="004E6A95">
      <w:pPr>
        <w:widowControl w:val="0"/>
        <w:spacing w:after="200" w:line="273" w:lineRule="auto"/>
        <w:rPr>
          <w:rFonts w:ascii="Cambria" w:hAnsi="Cambria"/>
          <w:b/>
          <w:bCs/>
          <w:noProof/>
          <w:color w:val="3276F0" w:themeColor="text1" w:themeTint="80"/>
        </w:rPr>
      </w:pPr>
    </w:p>
    <w:p w14:paraId="40A2A8E4" w14:textId="77777777" w:rsidR="00B91101" w:rsidRDefault="00B91101" w:rsidP="004E6A95">
      <w:pPr>
        <w:widowControl w:val="0"/>
        <w:spacing w:after="200" w:line="273" w:lineRule="auto"/>
        <w:rPr>
          <w:rFonts w:ascii="Cambria" w:hAnsi="Cambria"/>
          <w:b/>
          <w:bCs/>
          <w:noProof/>
          <w:color w:val="3276F0" w:themeColor="text1" w:themeTint="80"/>
        </w:rPr>
      </w:pPr>
    </w:p>
    <w:p w14:paraId="219F842B" w14:textId="77777777" w:rsidR="00B91101" w:rsidRDefault="00B91101" w:rsidP="004E6A95">
      <w:pPr>
        <w:widowControl w:val="0"/>
        <w:spacing w:after="200" w:line="273" w:lineRule="auto"/>
        <w:rPr>
          <w:rFonts w:ascii="Cambria" w:hAnsi="Cambria"/>
          <w:b/>
          <w:bCs/>
          <w:noProof/>
          <w:color w:val="3276F0" w:themeColor="text1" w:themeTint="80"/>
        </w:rPr>
      </w:pPr>
    </w:p>
    <w:p w14:paraId="727FDFDC" w14:textId="77777777" w:rsidR="00B91101" w:rsidRDefault="00B91101" w:rsidP="004E6A95">
      <w:pPr>
        <w:widowControl w:val="0"/>
        <w:spacing w:after="200" w:line="273" w:lineRule="auto"/>
        <w:rPr>
          <w:rFonts w:ascii="Cambria" w:hAnsi="Cambria"/>
          <w:b/>
          <w:bCs/>
          <w:noProof/>
          <w:color w:val="3276F0" w:themeColor="text1" w:themeTint="80"/>
        </w:rPr>
      </w:pPr>
    </w:p>
    <w:p w14:paraId="79D4EC71" w14:textId="77777777" w:rsidR="00B91101" w:rsidRDefault="00B91101" w:rsidP="004E6A95">
      <w:pPr>
        <w:widowControl w:val="0"/>
        <w:spacing w:after="200" w:line="273" w:lineRule="auto"/>
        <w:rPr>
          <w:rFonts w:ascii="Cambria" w:hAnsi="Cambria"/>
          <w:b/>
          <w:bCs/>
          <w:noProof/>
          <w:color w:val="3276F0" w:themeColor="text1" w:themeTint="80"/>
        </w:rPr>
      </w:pPr>
    </w:p>
    <w:p w14:paraId="126AE0BB" w14:textId="77777777" w:rsidR="006F1056" w:rsidRPr="006F1056" w:rsidRDefault="006F1056" w:rsidP="006F1056">
      <w:pPr>
        <w:jc w:val="both"/>
        <w:rPr>
          <w:rFonts w:ascii="Cambria" w:hAnsi="Cambria"/>
        </w:rPr>
      </w:pPr>
      <w:r w:rsidRPr="006F1056">
        <w:rPr>
          <w:rFonts w:ascii="Cambria" w:hAnsi="Cambria"/>
        </w:rPr>
        <w:t>Neurology emerges as the department charging the highest appointment fee at ₹1,500, making it the most expensive department for patients seeking care at Colombia Hospital. This is consistent with the highly specialized nature of neurological diagnosis and treatment, which requires advanced expertise and diagnostic equipment.</w:t>
      </w:r>
    </w:p>
    <w:p w14:paraId="293C0E19" w14:textId="77777777" w:rsidR="006F1056" w:rsidRPr="006F1056" w:rsidRDefault="006F1056" w:rsidP="006F1056">
      <w:pPr>
        <w:jc w:val="both"/>
        <w:rPr>
          <w:rFonts w:ascii="Cambria" w:hAnsi="Cambria"/>
        </w:rPr>
      </w:pPr>
      <w:r w:rsidRPr="006F1056">
        <w:rPr>
          <w:rFonts w:ascii="Cambria" w:hAnsi="Cambria"/>
        </w:rPr>
        <w:t>Cardiology ranks second at ₹1,200, reflecting the complexity and critical nature of cardiac care services. Physiotherapy charges ₹1,000 per appointment, ranking third among all departments.</w:t>
      </w:r>
    </w:p>
    <w:p w14:paraId="7FF59657" w14:textId="6612446E" w:rsidR="006F1056" w:rsidRPr="006F1056" w:rsidRDefault="006F1056" w:rsidP="006F1056">
      <w:pPr>
        <w:jc w:val="both"/>
        <w:rPr>
          <w:rFonts w:ascii="Cambria" w:hAnsi="Cambria"/>
        </w:rPr>
      </w:pPr>
      <w:r w:rsidRPr="006F1056">
        <w:rPr>
          <w:rFonts w:ascii="Cambria" w:hAnsi="Cambria"/>
        </w:rPr>
        <w:lastRenderedPageBreak/>
        <w:t xml:space="preserve">Gastroenterology and </w:t>
      </w:r>
      <w:proofErr w:type="spellStart"/>
      <w:r w:rsidRPr="006F1056">
        <w:rPr>
          <w:rFonts w:ascii="Cambria" w:hAnsi="Cambria"/>
        </w:rPr>
        <w:t>Orthopedics</w:t>
      </w:r>
      <w:proofErr w:type="spellEnd"/>
      <w:r w:rsidRPr="006F1056">
        <w:rPr>
          <w:rFonts w:ascii="Cambria" w:hAnsi="Cambria"/>
        </w:rPr>
        <w:t xml:space="preserve"> both charge an identical fee of ₹700, placing them in the mid-range pricing tier. Despite Orthopedics being the highest revenue generating department overall, its per-appointment fee falls in the medium range — indicating that its strong revenue performance is primarily driven by high patient volume rather than premium pricing.</w:t>
      </w:r>
    </w:p>
    <w:p w14:paraId="7FFFE68E" w14:textId="49248866" w:rsidR="00B91101" w:rsidRDefault="006F1056" w:rsidP="006F1056">
      <w:pPr>
        <w:jc w:val="both"/>
        <w:rPr>
          <w:rFonts w:ascii="Cambria" w:hAnsi="Cambria"/>
        </w:rPr>
      </w:pPr>
      <w:r w:rsidRPr="006F1056">
        <w:rPr>
          <w:rFonts w:ascii="Cambria" w:hAnsi="Cambria"/>
        </w:rPr>
        <w:t>General Practice and Renal both charge the lowest appointment fees at ₹500 each. General Practice handles the largest patient volume of 7,200 visits yet maintains the lowest fee structure, making it the most accessible department for patients in terms of affordability.</w:t>
      </w:r>
    </w:p>
    <w:p w14:paraId="35DAFA49" w14:textId="19917CE3" w:rsidR="00D14CD7" w:rsidRPr="006F1056" w:rsidRDefault="00D14CD7" w:rsidP="006F1056">
      <w:pPr>
        <w:jc w:val="both"/>
        <w:rPr>
          <w:rFonts w:ascii="Cambria" w:hAnsi="Cambria"/>
        </w:rPr>
      </w:pPr>
      <w:r w:rsidRPr="00D14CD7">
        <w:rPr>
          <w:rFonts w:ascii="Cambria" w:hAnsi="Cambria"/>
          <w:noProof/>
        </w:rPr>
        <w:drawing>
          <wp:anchor distT="0" distB="0" distL="114300" distR="114300" simplePos="0" relativeHeight="251685888" behindDoc="0" locked="0" layoutInCell="1" allowOverlap="1" wp14:anchorId="1330B39B" wp14:editId="38F89EAB">
            <wp:simplePos x="0" y="0"/>
            <wp:positionH relativeFrom="column">
              <wp:posOffset>1735455</wp:posOffset>
            </wp:positionH>
            <wp:positionV relativeFrom="paragraph">
              <wp:posOffset>4240</wp:posOffset>
            </wp:positionV>
            <wp:extent cx="3558848" cy="1684166"/>
            <wp:effectExtent l="0" t="0" r="3810" b="0"/>
            <wp:wrapNone/>
            <wp:docPr id="168719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3876" name=""/>
                    <pic:cNvPicPr/>
                  </pic:nvPicPr>
                  <pic:blipFill>
                    <a:blip r:embed="rId21">
                      <a:extLst>
                        <a:ext uri="{28A0092B-C50C-407E-A947-70E740481C1C}">
                          <a14:useLocalDpi xmlns:a14="http://schemas.microsoft.com/office/drawing/2010/main" val="0"/>
                        </a:ext>
                      </a:extLst>
                    </a:blip>
                    <a:stretch>
                      <a:fillRect/>
                    </a:stretch>
                  </pic:blipFill>
                  <pic:spPr>
                    <a:xfrm>
                      <a:off x="0" y="0"/>
                      <a:ext cx="3558848" cy="1684166"/>
                    </a:xfrm>
                    <a:prstGeom prst="rect">
                      <a:avLst/>
                    </a:prstGeom>
                  </pic:spPr>
                </pic:pic>
              </a:graphicData>
            </a:graphic>
          </wp:anchor>
        </w:drawing>
      </w:r>
    </w:p>
    <w:p w14:paraId="00F5BFDE" w14:textId="77777777" w:rsidR="00D14CD7" w:rsidRDefault="00D14CD7" w:rsidP="004E6A95">
      <w:pPr>
        <w:widowControl w:val="0"/>
        <w:spacing w:after="200" w:line="273" w:lineRule="auto"/>
        <w:rPr>
          <w:rFonts w:ascii="Cambria" w:hAnsi="Cambria"/>
          <w:b/>
          <w:bCs/>
          <w:noProof/>
          <w:color w:val="3276F0" w:themeColor="text1" w:themeTint="80"/>
        </w:rPr>
      </w:pPr>
    </w:p>
    <w:p w14:paraId="7E87A0EA" w14:textId="77777777" w:rsidR="00D14CD7" w:rsidRDefault="00D14CD7" w:rsidP="004E6A95">
      <w:pPr>
        <w:widowControl w:val="0"/>
        <w:spacing w:after="200" w:line="273" w:lineRule="auto"/>
        <w:rPr>
          <w:rFonts w:ascii="Cambria" w:hAnsi="Cambria"/>
          <w:b/>
          <w:bCs/>
          <w:noProof/>
          <w:color w:val="3276F0" w:themeColor="text1" w:themeTint="80"/>
        </w:rPr>
      </w:pPr>
    </w:p>
    <w:p w14:paraId="76BC4139" w14:textId="77777777" w:rsidR="00D14CD7" w:rsidRDefault="00D14CD7" w:rsidP="004E6A95">
      <w:pPr>
        <w:widowControl w:val="0"/>
        <w:spacing w:after="200" w:line="273" w:lineRule="auto"/>
        <w:rPr>
          <w:rFonts w:ascii="Cambria" w:hAnsi="Cambria"/>
          <w:b/>
          <w:bCs/>
          <w:noProof/>
          <w:color w:val="3276F0" w:themeColor="text1" w:themeTint="80"/>
        </w:rPr>
      </w:pPr>
    </w:p>
    <w:p w14:paraId="47B2544E" w14:textId="77777777" w:rsidR="00D14CD7" w:rsidRDefault="00D14CD7" w:rsidP="004E6A95">
      <w:pPr>
        <w:widowControl w:val="0"/>
        <w:spacing w:after="200" w:line="273" w:lineRule="auto"/>
        <w:rPr>
          <w:rFonts w:ascii="Cambria" w:hAnsi="Cambria"/>
          <w:b/>
          <w:bCs/>
          <w:noProof/>
          <w:color w:val="3276F0" w:themeColor="text1" w:themeTint="80"/>
        </w:rPr>
      </w:pPr>
    </w:p>
    <w:p w14:paraId="36FD4076" w14:textId="77777777" w:rsidR="00D14CD7" w:rsidRDefault="00D14CD7" w:rsidP="004E6A95">
      <w:pPr>
        <w:widowControl w:val="0"/>
        <w:spacing w:after="200" w:line="273" w:lineRule="auto"/>
        <w:rPr>
          <w:rFonts w:ascii="Cambria" w:hAnsi="Cambria"/>
          <w:b/>
          <w:bCs/>
          <w:noProof/>
          <w:color w:val="3276F0" w:themeColor="text1" w:themeTint="80"/>
        </w:rPr>
      </w:pPr>
    </w:p>
    <w:p w14:paraId="1EA9F3FE" w14:textId="1F591166" w:rsidR="004E6A95" w:rsidRPr="004E6A95" w:rsidRDefault="004E6A95" w:rsidP="008B294A">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10. </w:t>
      </w:r>
      <w:r w:rsidRPr="004E6A95">
        <w:rPr>
          <w:rFonts w:ascii="Cambria" w:hAnsi="Cambria"/>
          <w:b/>
          <w:bCs/>
          <w:noProof/>
          <w:color w:val="3276F0" w:themeColor="text1" w:themeTint="80"/>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605CD1F8" w14:textId="77777777" w:rsidR="00526494" w:rsidRDefault="006D6735" w:rsidP="008B294A">
      <w:pPr>
        <w:jc w:val="both"/>
        <w:rPr>
          <w:rFonts w:ascii="Cambria" w:hAnsi="Cambria"/>
        </w:rPr>
      </w:pPr>
      <w:r w:rsidRPr="006D6735">
        <w:rPr>
          <w:rFonts w:ascii="Cambria" w:hAnsi="Cambria"/>
        </w:rPr>
        <w:t xml:space="preserve">To address this requirement, a tabular visualization was created in the Power BI Report View consisting of </w:t>
      </w:r>
      <w:r w:rsidRPr="006D6735">
        <w:rPr>
          <w:rFonts w:ascii="Cambria" w:hAnsi="Cambria"/>
          <w:b/>
          <w:bCs/>
        </w:rPr>
        <w:t>four columns</w:t>
      </w:r>
      <w:r w:rsidRPr="006D6735">
        <w:rPr>
          <w:rFonts w:ascii="Cambria" w:hAnsi="Cambria"/>
        </w:rPr>
        <w:t xml:space="preserve"> </w:t>
      </w:r>
      <w:r>
        <w:rPr>
          <w:rFonts w:ascii="Cambria" w:hAnsi="Cambria"/>
        </w:rPr>
        <w:t>:</w:t>
      </w:r>
      <w:r w:rsidRPr="006D6735">
        <w:rPr>
          <w:rFonts w:ascii="Cambria" w:hAnsi="Cambria"/>
        </w:rPr>
        <w:t xml:space="preserve"> </w:t>
      </w:r>
      <w:r w:rsidRPr="006D6735">
        <w:rPr>
          <w:rFonts w:ascii="Cambria" w:hAnsi="Cambria"/>
          <w:b/>
          <w:bCs/>
        </w:rPr>
        <w:t>Month Year, Total Visits, Previous Month Visits,</w:t>
      </w:r>
      <w:r w:rsidRPr="006D6735">
        <w:rPr>
          <w:rFonts w:ascii="Cambria" w:hAnsi="Cambria"/>
        </w:rPr>
        <w:t xml:space="preserve"> and </w:t>
      </w:r>
      <w:r w:rsidRPr="006D6735">
        <w:rPr>
          <w:rFonts w:ascii="Cambria" w:hAnsi="Cambria"/>
          <w:b/>
          <w:bCs/>
        </w:rPr>
        <w:t>Visit Trend</w:t>
      </w:r>
      <w:r w:rsidRPr="006D6735">
        <w:rPr>
          <w:rFonts w:ascii="Cambria" w:hAnsi="Cambria"/>
        </w:rPr>
        <w:t xml:space="preserve"> providing a structured month-wise comparison of patient visits at Colombia Hospital.</w:t>
      </w:r>
    </w:p>
    <w:p w14:paraId="624FF675" w14:textId="523BD178" w:rsidR="002A4F13" w:rsidRDefault="00526494" w:rsidP="008B294A">
      <w:pPr>
        <w:jc w:val="both"/>
        <w:rPr>
          <w:rFonts w:ascii="Cambria" w:hAnsi="Cambria"/>
        </w:rPr>
      </w:pPr>
      <w:r>
        <w:rPr>
          <w:rFonts w:ascii="Cambria" w:hAnsi="Cambria"/>
        </w:rPr>
        <w:t xml:space="preserve">For Previous </w:t>
      </w:r>
      <w:r w:rsidR="00672828">
        <w:rPr>
          <w:rFonts w:ascii="Cambria" w:hAnsi="Cambria"/>
        </w:rPr>
        <w:t>Month Visits:</w:t>
      </w:r>
    </w:p>
    <w:p w14:paraId="3BAC2D7D" w14:textId="1B5E4281" w:rsidR="00672828" w:rsidRDefault="00672828" w:rsidP="002A4F13">
      <w:pPr>
        <w:rPr>
          <w:rFonts w:ascii="Cambria" w:hAnsi="Cambria"/>
        </w:rPr>
      </w:pPr>
      <w:r w:rsidRPr="00672828">
        <w:rPr>
          <w:rFonts w:ascii="Cambria" w:hAnsi="Cambria"/>
          <w:noProof/>
        </w:rPr>
        <w:drawing>
          <wp:inline distT="0" distB="0" distL="0" distR="0" wp14:anchorId="0A2A0F88" wp14:editId="0AA29586">
            <wp:extent cx="2834886" cy="861135"/>
            <wp:effectExtent l="0" t="0" r="3810" b="0"/>
            <wp:docPr id="152635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6450" name=""/>
                    <pic:cNvPicPr/>
                  </pic:nvPicPr>
                  <pic:blipFill>
                    <a:blip r:embed="rId22"/>
                    <a:stretch>
                      <a:fillRect/>
                    </a:stretch>
                  </pic:blipFill>
                  <pic:spPr>
                    <a:xfrm>
                      <a:off x="0" y="0"/>
                      <a:ext cx="2834886" cy="861135"/>
                    </a:xfrm>
                    <a:prstGeom prst="rect">
                      <a:avLst/>
                    </a:prstGeom>
                  </pic:spPr>
                </pic:pic>
              </a:graphicData>
            </a:graphic>
          </wp:inline>
        </w:drawing>
      </w:r>
    </w:p>
    <w:p w14:paraId="5F705F6B" w14:textId="0087CD9C" w:rsidR="00672828" w:rsidRDefault="00672828" w:rsidP="002A4F13">
      <w:pPr>
        <w:rPr>
          <w:rFonts w:ascii="Cambria" w:hAnsi="Cambria"/>
        </w:rPr>
      </w:pPr>
      <w:r>
        <w:rPr>
          <w:rFonts w:ascii="Cambria" w:hAnsi="Cambria"/>
        </w:rPr>
        <w:t>For Visit Trends:</w:t>
      </w:r>
    </w:p>
    <w:p w14:paraId="728BF790" w14:textId="20F346C8" w:rsidR="00672828" w:rsidRDefault="001F151B" w:rsidP="002A4F13">
      <w:pPr>
        <w:rPr>
          <w:rFonts w:ascii="Cambria" w:hAnsi="Cambria"/>
        </w:rPr>
      </w:pPr>
      <w:r w:rsidRPr="001F151B">
        <w:rPr>
          <w:rFonts w:ascii="Cambria" w:hAnsi="Cambria"/>
          <w:noProof/>
        </w:rPr>
        <w:drawing>
          <wp:inline distT="0" distB="0" distL="0" distR="0" wp14:anchorId="0EC5C228" wp14:editId="602D6CF6">
            <wp:extent cx="6645910" cy="275590"/>
            <wp:effectExtent l="0" t="0" r="2540" b="0"/>
            <wp:docPr id="149209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93010" name=""/>
                    <pic:cNvPicPr/>
                  </pic:nvPicPr>
                  <pic:blipFill>
                    <a:blip r:embed="rId23"/>
                    <a:stretch>
                      <a:fillRect/>
                    </a:stretch>
                  </pic:blipFill>
                  <pic:spPr>
                    <a:xfrm>
                      <a:off x="0" y="0"/>
                      <a:ext cx="6645910" cy="275590"/>
                    </a:xfrm>
                    <a:prstGeom prst="rect">
                      <a:avLst/>
                    </a:prstGeom>
                  </pic:spPr>
                </pic:pic>
              </a:graphicData>
            </a:graphic>
          </wp:inline>
        </w:drawing>
      </w:r>
    </w:p>
    <w:p w14:paraId="626A4B56" w14:textId="77777777" w:rsidR="00E51029" w:rsidRPr="00E51029" w:rsidRDefault="00E51029" w:rsidP="008B294A">
      <w:pPr>
        <w:jc w:val="both"/>
        <w:rPr>
          <w:rFonts w:ascii="Cambria" w:hAnsi="Cambria"/>
        </w:rPr>
      </w:pPr>
      <w:r w:rsidRPr="00E51029">
        <w:rPr>
          <w:rFonts w:ascii="Cambria" w:hAnsi="Cambria"/>
        </w:rPr>
        <w:t>A tabular visualization was created in the Power BI Report View to analyse month-wise patient visits at Colombia Hospital. The table consists of the following four columns:</w:t>
      </w:r>
    </w:p>
    <w:p w14:paraId="22D8FA6F" w14:textId="77777777" w:rsidR="00E51029" w:rsidRPr="00E51029" w:rsidRDefault="00E51029" w:rsidP="008B294A">
      <w:pPr>
        <w:numPr>
          <w:ilvl w:val="0"/>
          <w:numId w:val="10"/>
        </w:numPr>
        <w:jc w:val="both"/>
        <w:rPr>
          <w:rFonts w:ascii="Cambria" w:hAnsi="Cambria"/>
        </w:rPr>
      </w:pPr>
      <w:r w:rsidRPr="00E51029">
        <w:rPr>
          <w:rFonts w:ascii="Cambria" w:hAnsi="Cambria"/>
          <w:b/>
          <w:bCs/>
        </w:rPr>
        <w:t>Month Year</w:t>
      </w:r>
      <w:r w:rsidRPr="00E51029">
        <w:rPr>
          <w:rFonts w:ascii="Cambria" w:hAnsi="Cambria"/>
        </w:rPr>
        <w:t xml:space="preserve"> — displays each month from April 2019 to October 2020</w:t>
      </w:r>
    </w:p>
    <w:p w14:paraId="790C4625" w14:textId="77777777" w:rsidR="00E51029" w:rsidRPr="00E51029" w:rsidRDefault="00E51029" w:rsidP="008B294A">
      <w:pPr>
        <w:numPr>
          <w:ilvl w:val="0"/>
          <w:numId w:val="10"/>
        </w:numPr>
        <w:jc w:val="both"/>
        <w:rPr>
          <w:rFonts w:ascii="Cambria" w:hAnsi="Cambria"/>
        </w:rPr>
      </w:pPr>
      <w:r w:rsidRPr="00E51029">
        <w:rPr>
          <w:rFonts w:ascii="Cambria" w:hAnsi="Cambria"/>
          <w:b/>
          <w:bCs/>
        </w:rPr>
        <w:t>Total Visits</w:t>
      </w:r>
      <w:r w:rsidRPr="00E51029">
        <w:rPr>
          <w:rFonts w:ascii="Cambria" w:hAnsi="Cambria"/>
        </w:rPr>
        <w:t xml:space="preserve"> — total number of patient visits recorded in that month</w:t>
      </w:r>
    </w:p>
    <w:p w14:paraId="66EBE0C4" w14:textId="77777777" w:rsidR="00E51029" w:rsidRPr="00E51029" w:rsidRDefault="00E51029" w:rsidP="008B294A">
      <w:pPr>
        <w:numPr>
          <w:ilvl w:val="0"/>
          <w:numId w:val="10"/>
        </w:numPr>
        <w:jc w:val="both"/>
        <w:rPr>
          <w:rFonts w:ascii="Cambria" w:hAnsi="Cambria"/>
        </w:rPr>
      </w:pPr>
      <w:r w:rsidRPr="00E51029">
        <w:rPr>
          <w:rFonts w:ascii="Cambria" w:hAnsi="Cambria"/>
          <w:b/>
          <w:bCs/>
        </w:rPr>
        <w:t>Previous Month Visits</w:t>
      </w:r>
      <w:r w:rsidRPr="00E51029">
        <w:rPr>
          <w:rFonts w:ascii="Cambria" w:hAnsi="Cambria"/>
        </w:rPr>
        <w:t xml:space="preserve"> — total visits from the immediately preceding month calculated using the DATEADD time intelligence DAX function</w:t>
      </w:r>
    </w:p>
    <w:p w14:paraId="021AABA1" w14:textId="77777777" w:rsidR="00E51029" w:rsidRPr="00E51029" w:rsidRDefault="00E51029" w:rsidP="008B294A">
      <w:pPr>
        <w:numPr>
          <w:ilvl w:val="0"/>
          <w:numId w:val="10"/>
        </w:numPr>
        <w:jc w:val="both"/>
        <w:rPr>
          <w:rFonts w:ascii="Cambria" w:hAnsi="Cambria"/>
        </w:rPr>
      </w:pPr>
      <w:r w:rsidRPr="00E51029">
        <w:rPr>
          <w:rFonts w:ascii="Cambria" w:hAnsi="Cambria"/>
          <w:b/>
          <w:bCs/>
        </w:rPr>
        <w:t>Visit Trend</w:t>
      </w:r>
      <w:r w:rsidRPr="00E51029">
        <w:rPr>
          <w:rFonts w:ascii="Cambria" w:hAnsi="Cambria"/>
        </w:rPr>
        <w:t xml:space="preserve"> — states whether visits in the current month are </w:t>
      </w:r>
      <w:r w:rsidRPr="00E51029">
        <w:rPr>
          <w:rFonts w:ascii="Cambria" w:hAnsi="Cambria"/>
          <w:b/>
          <w:bCs/>
        </w:rPr>
        <w:t>greater (Increase)</w:t>
      </w:r>
      <w:r w:rsidRPr="00E51029">
        <w:rPr>
          <w:rFonts w:ascii="Cambria" w:hAnsi="Cambria"/>
        </w:rPr>
        <w:t xml:space="preserve"> or </w:t>
      </w:r>
      <w:r w:rsidRPr="00E51029">
        <w:rPr>
          <w:rFonts w:ascii="Cambria" w:hAnsi="Cambria"/>
          <w:b/>
          <w:bCs/>
        </w:rPr>
        <w:t>lesser (Decrease)</w:t>
      </w:r>
      <w:r w:rsidRPr="00E51029">
        <w:rPr>
          <w:rFonts w:ascii="Cambria" w:hAnsi="Cambria"/>
        </w:rPr>
        <w:t xml:space="preserve"> than the previous month using an IF DAX function</w:t>
      </w:r>
    </w:p>
    <w:p w14:paraId="5D83DED2" w14:textId="77777777" w:rsidR="001F151B" w:rsidRDefault="001F151B" w:rsidP="001F151B">
      <w:pPr>
        <w:rPr>
          <w:rFonts w:ascii="Cambria" w:hAnsi="Cambria"/>
        </w:rPr>
      </w:pPr>
    </w:p>
    <w:p w14:paraId="79ACA5CD" w14:textId="1C0F51FE" w:rsidR="001F151B" w:rsidRDefault="004055CA" w:rsidP="001F151B">
      <w:pPr>
        <w:rPr>
          <w:rFonts w:ascii="Cambria" w:hAnsi="Cambria"/>
        </w:rPr>
      </w:pPr>
      <w:r w:rsidRPr="00F274E5">
        <w:rPr>
          <w:rFonts w:ascii="Cambria" w:hAnsi="Cambria"/>
          <w:noProof/>
        </w:rPr>
        <w:lastRenderedPageBreak/>
        <w:drawing>
          <wp:anchor distT="0" distB="0" distL="114300" distR="114300" simplePos="0" relativeHeight="251686912" behindDoc="0" locked="0" layoutInCell="1" allowOverlap="1" wp14:anchorId="24293A4D" wp14:editId="65CFB2E9">
            <wp:simplePos x="0" y="0"/>
            <wp:positionH relativeFrom="column">
              <wp:posOffset>1859280</wp:posOffset>
            </wp:positionH>
            <wp:positionV relativeFrom="paragraph">
              <wp:posOffset>-53852</wp:posOffset>
            </wp:positionV>
            <wp:extent cx="2692387" cy="2812942"/>
            <wp:effectExtent l="0" t="0" r="0" b="6985"/>
            <wp:wrapNone/>
            <wp:docPr id="77264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40520" name=""/>
                    <pic:cNvPicPr/>
                  </pic:nvPicPr>
                  <pic:blipFill>
                    <a:blip r:embed="rId24">
                      <a:extLst>
                        <a:ext uri="{28A0092B-C50C-407E-A947-70E740481C1C}">
                          <a14:useLocalDpi xmlns:a14="http://schemas.microsoft.com/office/drawing/2010/main" val="0"/>
                        </a:ext>
                      </a:extLst>
                    </a:blip>
                    <a:stretch>
                      <a:fillRect/>
                    </a:stretch>
                  </pic:blipFill>
                  <pic:spPr>
                    <a:xfrm>
                      <a:off x="0" y="0"/>
                      <a:ext cx="2692387" cy="2812942"/>
                    </a:xfrm>
                    <a:prstGeom prst="rect">
                      <a:avLst/>
                    </a:prstGeom>
                  </pic:spPr>
                </pic:pic>
              </a:graphicData>
            </a:graphic>
            <wp14:sizeRelH relativeFrom="margin">
              <wp14:pctWidth>0</wp14:pctWidth>
            </wp14:sizeRelH>
            <wp14:sizeRelV relativeFrom="margin">
              <wp14:pctHeight>0</wp14:pctHeight>
            </wp14:sizeRelV>
          </wp:anchor>
        </w:drawing>
      </w:r>
    </w:p>
    <w:p w14:paraId="0FC2CEAA" w14:textId="2256791D" w:rsidR="001F151B" w:rsidRDefault="001F151B" w:rsidP="001F151B">
      <w:pPr>
        <w:rPr>
          <w:rFonts w:ascii="Cambria" w:hAnsi="Cambria"/>
        </w:rPr>
      </w:pPr>
    </w:p>
    <w:p w14:paraId="0974C666" w14:textId="6E9B12CB" w:rsidR="001F151B" w:rsidRDefault="001F151B" w:rsidP="001F151B">
      <w:pPr>
        <w:rPr>
          <w:rFonts w:ascii="Cambria" w:hAnsi="Cambria"/>
        </w:rPr>
      </w:pPr>
    </w:p>
    <w:p w14:paraId="7A90DE0E" w14:textId="7A05E393" w:rsidR="001F151B" w:rsidRDefault="001F151B" w:rsidP="001F151B">
      <w:pPr>
        <w:rPr>
          <w:rFonts w:ascii="Cambria" w:hAnsi="Cambria"/>
        </w:rPr>
      </w:pPr>
    </w:p>
    <w:p w14:paraId="7E2AD46C" w14:textId="77777777" w:rsidR="001F151B" w:rsidRDefault="001F151B" w:rsidP="001F151B">
      <w:pPr>
        <w:rPr>
          <w:rFonts w:ascii="Cambria" w:hAnsi="Cambria"/>
        </w:rPr>
      </w:pPr>
    </w:p>
    <w:p w14:paraId="20D0E44D" w14:textId="77777777" w:rsidR="001F151B" w:rsidRDefault="001F151B" w:rsidP="001F151B">
      <w:pPr>
        <w:rPr>
          <w:rFonts w:ascii="Cambria" w:hAnsi="Cambria"/>
        </w:rPr>
      </w:pPr>
    </w:p>
    <w:p w14:paraId="25BE4A07" w14:textId="29566449" w:rsidR="001F151B" w:rsidRDefault="001F151B" w:rsidP="001F151B">
      <w:pPr>
        <w:rPr>
          <w:rFonts w:ascii="Cambria" w:hAnsi="Cambria"/>
        </w:rPr>
      </w:pPr>
    </w:p>
    <w:p w14:paraId="50933499" w14:textId="571A03C4" w:rsidR="001F151B" w:rsidRDefault="001F151B" w:rsidP="001F151B">
      <w:pPr>
        <w:rPr>
          <w:rFonts w:ascii="Cambria" w:hAnsi="Cambria"/>
        </w:rPr>
      </w:pPr>
    </w:p>
    <w:p w14:paraId="0378C197" w14:textId="39514D9A" w:rsidR="001F151B" w:rsidRDefault="001F151B" w:rsidP="001F151B">
      <w:pPr>
        <w:rPr>
          <w:rFonts w:ascii="Cambria" w:hAnsi="Cambria"/>
        </w:rPr>
      </w:pPr>
    </w:p>
    <w:p w14:paraId="6C11AE6D" w14:textId="77777777" w:rsidR="004055CA" w:rsidRPr="004055CA" w:rsidRDefault="004055CA" w:rsidP="008B294A">
      <w:pPr>
        <w:jc w:val="both"/>
        <w:rPr>
          <w:rFonts w:ascii="Cambria" w:hAnsi="Cambria"/>
        </w:rPr>
      </w:pPr>
      <w:r w:rsidRPr="004055CA">
        <w:rPr>
          <w:rFonts w:ascii="Cambria" w:hAnsi="Cambria"/>
        </w:rPr>
        <w:t xml:space="preserve">The </w:t>
      </w:r>
      <w:r w:rsidRPr="004055CA">
        <w:rPr>
          <w:rFonts w:ascii="Cambria" w:hAnsi="Cambria"/>
          <w:b/>
          <w:bCs/>
        </w:rPr>
        <w:t>Visit Trend</w:t>
      </w:r>
      <w:r w:rsidRPr="004055CA">
        <w:rPr>
          <w:rFonts w:ascii="Cambria" w:hAnsi="Cambria"/>
        </w:rPr>
        <w:t xml:space="preserve"> column clearly indicates that patient visits were </w:t>
      </w:r>
      <w:r w:rsidRPr="004055CA">
        <w:rPr>
          <w:rFonts w:ascii="Cambria" w:hAnsi="Cambria"/>
          <w:b/>
          <w:bCs/>
        </w:rPr>
        <w:t>greater than the previous month in 11 out of 18 months (61%)</w:t>
      </w:r>
      <w:r w:rsidRPr="004055CA">
        <w:rPr>
          <w:rFonts w:ascii="Cambria" w:hAnsi="Cambria"/>
        </w:rPr>
        <w:t xml:space="preserve">, suggesting a broadly positive but fluctuating pattern in hospital footfall. Months recording a decrease include </w:t>
      </w:r>
      <w:r w:rsidRPr="004055CA">
        <w:rPr>
          <w:rFonts w:ascii="Cambria" w:hAnsi="Cambria"/>
          <w:b/>
          <w:bCs/>
        </w:rPr>
        <w:t>July 2019, September 2019, November 2019, February 2020, April 2020, June 2020 and September 2020.</w:t>
      </w:r>
    </w:p>
    <w:p w14:paraId="50EF9D5E" w14:textId="677A9930" w:rsidR="004E5077" w:rsidRDefault="004055CA" w:rsidP="008B294A">
      <w:pPr>
        <w:jc w:val="both"/>
        <w:rPr>
          <w:rFonts w:ascii="Cambria" w:hAnsi="Cambria"/>
        </w:rPr>
      </w:pPr>
      <w:r w:rsidRPr="004055CA">
        <w:rPr>
          <w:rFonts w:ascii="Cambria" w:hAnsi="Cambria"/>
          <w:b/>
          <w:bCs/>
        </w:rPr>
        <w:t>August 2020</w:t>
      </w:r>
      <w:r w:rsidRPr="004055CA">
        <w:rPr>
          <w:rFonts w:ascii="Cambria" w:hAnsi="Cambria"/>
        </w:rPr>
        <w:t xml:space="preserve"> recorded the </w:t>
      </w:r>
      <w:r w:rsidRPr="004055CA">
        <w:rPr>
          <w:rFonts w:ascii="Cambria" w:hAnsi="Cambria"/>
          <w:b/>
          <w:bCs/>
        </w:rPr>
        <w:t>highest visits at 530</w:t>
      </w:r>
      <w:r w:rsidRPr="004055CA">
        <w:rPr>
          <w:rFonts w:ascii="Cambria" w:hAnsi="Cambria"/>
        </w:rPr>
        <w:t xml:space="preserve"> while </w:t>
      </w:r>
      <w:r w:rsidRPr="004055CA">
        <w:rPr>
          <w:rFonts w:ascii="Cambria" w:hAnsi="Cambria"/>
          <w:b/>
          <w:bCs/>
        </w:rPr>
        <w:t>February 2020</w:t>
      </w:r>
      <w:r w:rsidRPr="004055CA">
        <w:rPr>
          <w:rFonts w:ascii="Cambria" w:hAnsi="Cambria"/>
        </w:rPr>
        <w:t xml:space="preserve"> recorded the </w:t>
      </w:r>
      <w:r w:rsidRPr="004055CA">
        <w:rPr>
          <w:rFonts w:ascii="Cambria" w:hAnsi="Cambria"/>
          <w:b/>
          <w:bCs/>
        </w:rPr>
        <w:t>lowest at 431.</w:t>
      </w:r>
      <w:r w:rsidRPr="004055CA">
        <w:rPr>
          <w:rFonts w:ascii="Cambria" w:hAnsi="Cambria"/>
        </w:rPr>
        <w:t xml:space="preserve"> The DATEADD function successfully retrieved the correct previous month values for all rows, enabling accurate month-over-month comparison across the entire dataset period.</w:t>
      </w:r>
    </w:p>
    <w:p w14:paraId="372E25D0" w14:textId="77777777" w:rsidR="00CA44F9" w:rsidRDefault="00CA44F9" w:rsidP="004055CA">
      <w:pPr>
        <w:rPr>
          <w:rFonts w:ascii="Cambria" w:hAnsi="Cambria"/>
        </w:rPr>
      </w:pPr>
    </w:p>
    <w:p w14:paraId="3441E442" w14:textId="2000A456" w:rsidR="004E5077" w:rsidRDefault="004E5077" w:rsidP="008B294A">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11. </w:t>
      </w:r>
      <w:r w:rsidRPr="004E5077">
        <w:rPr>
          <w:rFonts w:ascii="Cambria" w:hAnsi="Cambria"/>
          <w:b/>
          <w:bCs/>
          <w:noProof/>
          <w:color w:val="3276F0" w:themeColor="text1" w:themeTint="80"/>
        </w:rPr>
        <w:t>Using ‘Calculate’ and a row iteration DAX function calculate the total number of patients who have visited Dr. Smith.</w:t>
      </w:r>
    </w:p>
    <w:p w14:paraId="516B31FE" w14:textId="77777777" w:rsidR="005C4D7A" w:rsidRDefault="005C4D7A" w:rsidP="008B294A">
      <w:pPr>
        <w:jc w:val="both"/>
        <w:rPr>
          <w:rFonts w:ascii="Cambria" w:hAnsi="Cambria"/>
        </w:rPr>
      </w:pPr>
      <w:r w:rsidRPr="00CA44F9">
        <w:rPr>
          <w:rFonts w:ascii="Cambria" w:hAnsi="Cambria"/>
        </w:rPr>
        <w:t>To calculate the total number of patients who have visited Dr. Smith, the CALCULATE function was used in combination with the FILTER row iteration DAX function. This approach allows filtering the Doctor's data table to only include records where the Doctor Name equals "Dr. Smith", and then applying DISTINCTCOUNT to count unique patient visits attributed to this doctor.</w:t>
      </w:r>
    </w:p>
    <w:p w14:paraId="1C8F6BC9" w14:textId="1EAADB6F" w:rsidR="00CA44F9" w:rsidRPr="00CA44F9" w:rsidRDefault="00CA44F9" w:rsidP="008B294A">
      <w:pPr>
        <w:jc w:val="both"/>
        <w:rPr>
          <w:rFonts w:ascii="Cambria" w:hAnsi="Cambria"/>
        </w:rPr>
      </w:pPr>
      <w:r w:rsidRPr="00A94960">
        <w:rPr>
          <w:rFonts w:ascii="Cambria" w:hAnsi="Cambria"/>
          <w:b/>
          <w:bCs/>
          <w:noProof/>
          <w:color w:val="3276F0" w:themeColor="text1" w:themeTint="80"/>
        </w:rPr>
        <w:drawing>
          <wp:anchor distT="0" distB="0" distL="114300" distR="114300" simplePos="0" relativeHeight="251688960" behindDoc="0" locked="0" layoutInCell="1" allowOverlap="1" wp14:anchorId="1BB0E7BA" wp14:editId="3C199BB8">
            <wp:simplePos x="0" y="0"/>
            <wp:positionH relativeFrom="column">
              <wp:posOffset>0</wp:posOffset>
            </wp:positionH>
            <wp:positionV relativeFrom="paragraph">
              <wp:posOffset>44590</wp:posOffset>
            </wp:positionV>
            <wp:extent cx="6645910" cy="457200"/>
            <wp:effectExtent l="0" t="0" r="2540" b="0"/>
            <wp:wrapNone/>
            <wp:docPr id="195008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8307"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457200"/>
                    </a:xfrm>
                    <a:prstGeom prst="rect">
                      <a:avLst/>
                    </a:prstGeom>
                  </pic:spPr>
                </pic:pic>
              </a:graphicData>
            </a:graphic>
          </wp:anchor>
        </w:drawing>
      </w:r>
    </w:p>
    <w:p w14:paraId="4DA180A7" w14:textId="1E314BA4" w:rsidR="005C4D7A" w:rsidRDefault="005C4D7A" w:rsidP="008B294A">
      <w:pPr>
        <w:widowControl w:val="0"/>
        <w:spacing w:after="200" w:line="273" w:lineRule="auto"/>
        <w:jc w:val="both"/>
        <w:rPr>
          <w:rFonts w:ascii="Cambria" w:hAnsi="Cambria"/>
          <w:b/>
          <w:bCs/>
          <w:noProof/>
          <w:color w:val="3276F0" w:themeColor="text1" w:themeTint="80"/>
        </w:rPr>
      </w:pPr>
    </w:p>
    <w:p w14:paraId="74CECBB1" w14:textId="75E14AF9" w:rsidR="005E6304" w:rsidRPr="00CA44F9" w:rsidRDefault="00CA44F9" w:rsidP="008B294A">
      <w:pPr>
        <w:jc w:val="both"/>
        <w:rPr>
          <w:rFonts w:ascii="Cambria" w:hAnsi="Cambria"/>
        </w:rPr>
      </w:pPr>
      <w:r w:rsidRPr="00370037">
        <w:rPr>
          <w:rFonts w:ascii="Cambria" w:hAnsi="Cambria"/>
          <w:b/>
          <w:bCs/>
          <w:noProof/>
          <w:color w:val="3276F0" w:themeColor="text1" w:themeTint="80"/>
        </w:rPr>
        <w:drawing>
          <wp:anchor distT="0" distB="0" distL="114300" distR="114300" simplePos="0" relativeHeight="251687936" behindDoc="0" locked="0" layoutInCell="1" allowOverlap="1" wp14:anchorId="1AF79046" wp14:editId="483C0997">
            <wp:simplePos x="0" y="0"/>
            <wp:positionH relativeFrom="column">
              <wp:posOffset>1936115</wp:posOffset>
            </wp:positionH>
            <wp:positionV relativeFrom="paragraph">
              <wp:posOffset>714375</wp:posOffset>
            </wp:positionV>
            <wp:extent cx="2415540" cy="891540"/>
            <wp:effectExtent l="0" t="0" r="3810" b="3810"/>
            <wp:wrapNone/>
            <wp:docPr id="14068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39325" name=""/>
                    <pic:cNvPicPr/>
                  </pic:nvPicPr>
                  <pic:blipFill>
                    <a:blip r:embed="rId26">
                      <a:extLst>
                        <a:ext uri="{28A0092B-C50C-407E-A947-70E740481C1C}">
                          <a14:useLocalDpi xmlns:a14="http://schemas.microsoft.com/office/drawing/2010/main" val="0"/>
                        </a:ext>
                      </a:extLst>
                    </a:blip>
                    <a:stretch>
                      <a:fillRect/>
                    </a:stretch>
                  </pic:blipFill>
                  <pic:spPr>
                    <a:xfrm>
                      <a:off x="0" y="0"/>
                      <a:ext cx="2415540" cy="891540"/>
                    </a:xfrm>
                    <a:prstGeom prst="rect">
                      <a:avLst/>
                    </a:prstGeom>
                  </pic:spPr>
                </pic:pic>
              </a:graphicData>
            </a:graphic>
          </wp:anchor>
        </w:drawing>
      </w:r>
      <w:r w:rsidR="00921707" w:rsidRPr="00CA44F9">
        <w:rPr>
          <w:rFonts w:ascii="Cambria" w:hAnsi="Cambria"/>
        </w:rPr>
        <w:t>The DAX measure returns a total of 5,986 patients who have visited Dr. Smith during the analysis period of April 2019 to October 2020, making Dr. Smith one of the highest patient volume doctors at Colombia Hospital.</w:t>
      </w:r>
    </w:p>
    <w:p w14:paraId="3D18EC2F" w14:textId="1E747CB7" w:rsidR="00921707" w:rsidRDefault="00921707" w:rsidP="004E5077">
      <w:pPr>
        <w:widowControl w:val="0"/>
        <w:spacing w:after="200" w:line="273" w:lineRule="auto"/>
        <w:rPr>
          <w:rFonts w:ascii="Cambria" w:hAnsi="Cambria"/>
          <w:b/>
          <w:bCs/>
          <w:noProof/>
          <w:color w:val="3276F0" w:themeColor="text1" w:themeTint="80"/>
        </w:rPr>
      </w:pPr>
    </w:p>
    <w:p w14:paraId="4273232F" w14:textId="3B7B8515" w:rsidR="00A94960" w:rsidRDefault="00A94960" w:rsidP="004E5077">
      <w:pPr>
        <w:widowControl w:val="0"/>
        <w:spacing w:after="200" w:line="273" w:lineRule="auto"/>
        <w:rPr>
          <w:rFonts w:ascii="Cambria" w:hAnsi="Cambria"/>
          <w:b/>
          <w:bCs/>
          <w:noProof/>
          <w:color w:val="3276F0" w:themeColor="text1" w:themeTint="80"/>
        </w:rPr>
      </w:pPr>
    </w:p>
    <w:p w14:paraId="1E984973" w14:textId="77777777" w:rsidR="00CA44F9" w:rsidRDefault="00CA44F9" w:rsidP="004E5077">
      <w:pPr>
        <w:widowControl w:val="0"/>
        <w:spacing w:after="200" w:line="273" w:lineRule="auto"/>
        <w:rPr>
          <w:rFonts w:ascii="Cambria" w:hAnsi="Cambria"/>
          <w:b/>
          <w:bCs/>
          <w:noProof/>
          <w:color w:val="3276F0" w:themeColor="text1" w:themeTint="80"/>
        </w:rPr>
      </w:pPr>
    </w:p>
    <w:p w14:paraId="6B67D0D7" w14:textId="77777777" w:rsidR="00CA44F9" w:rsidRDefault="00CA44F9" w:rsidP="004E5077">
      <w:pPr>
        <w:widowControl w:val="0"/>
        <w:spacing w:after="200" w:line="273" w:lineRule="auto"/>
        <w:rPr>
          <w:rFonts w:ascii="Cambria" w:hAnsi="Cambria"/>
          <w:b/>
          <w:bCs/>
          <w:noProof/>
          <w:color w:val="3276F0" w:themeColor="text1" w:themeTint="80"/>
        </w:rPr>
      </w:pPr>
    </w:p>
    <w:p w14:paraId="56E60A08" w14:textId="77777777" w:rsidR="00CA44F9" w:rsidRDefault="00CA44F9" w:rsidP="004E5077">
      <w:pPr>
        <w:widowControl w:val="0"/>
        <w:spacing w:after="200" w:line="273" w:lineRule="auto"/>
        <w:rPr>
          <w:rFonts w:ascii="Cambria" w:hAnsi="Cambria"/>
          <w:b/>
          <w:bCs/>
          <w:noProof/>
          <w:color w:val="3276F0" w:themeColor="text1" w:themeTint="80"/>
        </w:rPr>
      </w:pPr>
    </w:p>
    <w:p w14:paraId="0E27E33D" w14:textId="77777777" w:rsidR="00CA44F9" w:rsidRDefault="00CA44F9" w:rsidP="004E5077">
      <w:pPr>
        <w:widowControl w:val="0"/>
        <w:spacing w:after="200" w:line="273" w:lineRule="auto"/>
        <w:rPr>
          <w:rFonts w:ascii="Cambria" w:hAnsi="Cambria"/>
          <w:b/>
          <w:bCs/>
          <w:noProof/>
          <w:color w:val="3276F0" w:themeColor="text1" w:themeTint="80"/>
        </w:rPr>
      </w:pPr>
    </w:p>
    <w:p w14:paraId="50C964EA" w14:textId="77777777" w:rsidR="00CA44F9" w:rsidRDefault="00CA44F9" w:rsidP="004E5077">
      <w:pPr>
        <w:widowControl w:val="0"/>
        <w:spacing w:after="200" w:line="273" w:lineRule="auto"/>
        <w:rPr>
          <w:rFonts w:ascii="Cambria" w:hAnsi="Cambria"/>
          <w:b/>
          <w:bCs/>
          <w:noProof/>
          <w:color w:val="3276F0" w:themeColor="text1" w:themeTint="80"/>
        </w:rPr>
      </w:pPr>
    </w:p>
    <w:p w14:paraId="14C53860" w14:textId="4DC1BDE9" w:rsidR="00E221BC" w:rsidRDefault="00E221BC" w:rsidP="008B294A">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lastRenderedPageBreak/>
        <w:t xml:space="preserve">12. </w:t>
      </w:r>
      <w:r w:rsidRPr="00E221BC">
        <w:rPr>
          <w:rFonts w:ascii="Cambria" w:hAnsi="Cambria"/>
          <w:b/>
          <w:bCs/>
          <w:noProof/>
          <w:color w:val="3276F0" w:themeColor="text1" w:themeTint="80"/>
        </w:rPr>
        <w:t>Calculate the average age of the patients who visit the Orthopedics department. Will the approach used to calculate this metric be different if the requirement had been all departments’ average age?</w:t>
      </w:r>
    </w:p>
    <w:p w14:paraId="2E802413" w14:textId="45EA5B9B" w:rsidR="00F5249D" w:rsidRPr="00664379" w:rsidRDefault="00F02F2C" w:rsidP="008B294A">
      <w:pPr>
        <w:jc w:val="both"/>
        <w:rPr>
          <w:rFonts w:ascii="Cambria" w:hAnsi="Cambria"/>
        </w:rPr>
      </w:pPr>
      <w:r w:rsidRPr="00664379">
        <w:rPr>
          <w:rFonts w:ascii="Cambria" w:hAnsi="Cambria"/>
          <w:noProof/>
        </w:rPr>
        <w:drawing>
          <wp:anchor distT="0" distB="0" distL="114300" distR="114300" simplePos="0" relativeHeight="251689984" behindDoc="0" locked="0" layoutInCell="1" allowOverlap="1" wp14:anchorId="7D876BB8" wp14:editId="2C548F73">
            <wp:simplePos x="0" y="0"/>
            <wp:positionH relativeFrom="column">
              <wp:posOffset>1464590</wp:posOffset>
            </wp:positionH>
            <wp:positionV relativeFrom="paragraph">
              <wp:posOffset>484506</wp:posOffset>
            </wp:positionV>
            <wp:extent cx="3825572" cy="1181202"/>
            <wp:effectExtent l="0" t="0" r="3810" b="0"/>
            <wp:wrapNone/>
            <wp:docPr id="150242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1808" name=""/>
                    <pic:cNvPicPr/>
                  </pic:nvPicPr>
                  <pic:blipFill>
                    <a:blip r:embed="rId27">
                      <a:extLst>
                        <a:ext uri="{28A0092B-C50C-407E-A947-70E740481C1C}">
                          <a14:useLocalDpi xmlns:a14="http://schemas.microsoft.com/office/drawing/2010/main" val="0"/>
                        </a:ext>
                      </a:extLst>
                    </a:blip>
                    <a:stretch>
                      <a:fillRect/>
                    </a:stretch>
                  </pic:blipFill>
                  <pic:spPr>
                    <a:xfrm>
                      <a:off x="0" y="0"/>
                      <a:ext cx="3825572" cy="1181202"/>
                    </a:xfrm>
                    <a:prstGeom prst="rect">
                      <a:avLst/>
                    </a:prstGeom>
                  </pic:spPr>
                </pic:pic>
              </a:graphicData>
            </a:graphic>
          </wp:anchor>
        </w:drawing>
      </w:r>
      <w:r w:rsidRPr="00664379">
        <w:rPr>
          <w:rFonts w:ascii="Cambria" w:hAnsi="Cambria"/>
        </w:rPr>
        <w:t>To calculate the average age of patients visiting the Orthopedics department, the CALCULATE function was used in combination with the FILTER row iteration DAX function as follows:</w:t>
      </w:r>
    </w:p>
    <w:p w14:paraId="19ACD0C2" w14:textId="594B31D8" w:rsidR="00CA44F9" w:rsidRDefault="00635BE1" w:rsidP="008B294A">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   </w:t>
      </w:r>
    </w:p>
    <w:p w14:paraId="1EF1943D" w14:textId="4528814D" w:rsidR="00CA44F9" w:rsidRDefault="00CA44F9" w:rsidP="008B294A">
      <w:pPr>
        <w:widowControl w:val="0"/>
        <w:spacing w:after="200" w:line="273" w:lineRule="auto"/>
        <w:jc w:val="both"/>
        <w:rPr>
          <w:rFonts w:ascii="Cambria" w:hAnsi="Cambria"/>
          <w:b/>
          <w:bCs/>
          <w:noProof/>
          <w:color w:val="3276F0" w:themeColor="text1" w:themeTint="80"/>
        </w:rPr>
      </w:pPr>
    </w:p>
    <w:p w14:paraId="4708932C" w14:textId="1114AB0B" w:rsidR="00CA44F9" w:rsidRDefault="00CA44F9" w:rsidP="008B294A">
      <w:pPr>
        <w:widowControl w:val="0"/>
        <w:spacing w:after="200" w:line="273" w:lineRule="auto"/>
        <w:jc w:val="both"/>
        <w:rPr>
          <w:rFonts w:ascii="Cambria" w:hAnsi="Cambria"/>
          <w:b/>
          <w:bCs/>
          <w:noProof/>
          <w:color w:val="3276F0" w:themeColor="text1" w:themeTint="80"/>
        </w:rPr>
      </w:pPr>
    </w:p>
    <w:p w14:paraId="1C86D9D8" w14:textId="4B575C4F" w:rsidR="00CA44F9" w:rsidRDefault="00CA44F9" w:rsidP="008B294A">
      <w:pPr>
        <w:widowControl w:val="0"/>
        <w:spacing w:after="200" w:line="273" w:lineRule="auto"/>
        <w:jc w:val="both"/>
        <w:rPr>
          <w:rFonts w:ascii="Cambria" w:hAnsi="Cambria"/>
          <w:b/>
          <w:bCs/>
          <w:noProof/>
          <w:color w:val="3276F0" w:themeColor="text1" w:themeTint="80"/>
        </w:rPr>
      </w:pPr>
    </w:p>
    <w:p w14:paraId="51AFE876" w14:textId="76BADDC6" w:rsidR="00F02F2C" w:rsidRPr="00664379" w:rsidRDefault="00F02F2C" w:rsidP="008B294A">
      <w:pPr>
        <w:jc w:val="both"/>
        <w:rPr>
          <w:rFonts w:ascii="Cambria" w:hAnsi="Cambria"/>
        </w:rPr>
      </w:pPr>
      <w:r w:rsidRPr="00664379">
        <w:rPr>
          <w:rFonts w:ascii="Cambria" w:hAnsi="Cambria"/>
        </w:rPr>
        <w:t>The formula iterates through every row in the Hospital ER table using FILTER, retains only those records where department_referral equals "Orthopedics", and applies AVERAGE to the patient_age column within that filtered context.</w:t>
      </w:r>
    </w:p>
    <w:p w14:paraId="6475D6EC" w14:textId="574B1598" w:rsidR="00F02F2C" w:rsidRPr="00664379" w:rsidRDefault="00F02F2C" w:rsidP="008B294A">
      <w:pPr>
        <w:jc w:val="both"/>
        <w:rPr>
          <w:rFonts w:ascii="Cambria" w:hAnsi="Cambria"/>
        </w:rPr>
      </w:pPr>
      <w:r w:rsidRPr="00664379">
        <w:rPr>
          <w:rFonts w:ascii="Cambria" w:hAnsi="Cambria"/>
        </w:rPr>
        <w:t>The result shows that the average age of patients visiting the Orthopedics department is 38.66 years.</w:t>
      </w:r>
    </w:p>
    <w:p w14:paraId="05EC666F" w14:textId="7688541D" w:rsidR="00CA44F9" w:rsidRDefault="00664379" w:rsidP="008B294A">
      <w:pPr>
        <w:widowControl w:val="0"/>
        <w:spacing w:after="200" w:line="273" w:lineRule="auto"/>
        <w:jc w:val="both"/>
        <w:rPr>
          <w:rFonts w:ascii="Cambria" w:hAnsi="Cambria"/>
          <w:b/>
          <w:bCs/>
          <w:noProof/>
          <w:color w:val="3276F0" w:themeColor="text1" w:themeTint="80"/>
        </w:rPr>
      </w:pPr>
      <w:r w:rsidRPr="00664379">
        <w:rPr>
          <w:rFonts w:ascii="Cambria" w:hAnsi="Cambria"/>
          <w:noProof/>
        </w:rPr>
        <w:drawing>
          <wp:anchor distT="0" distB="0" distL="114300" distR="114300" simplePos="0" relativeHeight="251691008" behindDoc="0" locked="0" layoutInCell="1" allowOverlap="1" wp14:anchorId="584D502A" wp14:editId="4E88F5D7">
            <wp:simplePos x="0" y="0"/>
            <wp:positionH relativeFrom="column">
              <wp:posOffset>2378710</wp:posOffset>
            </wp:positionH>
            <wp:positionV relativeFrom="paragraph">
              <wp:posOffset>4919</wp:posOffset>
            </wp:positionV>
            <wp:extent cx="1822730" cy="806574"/>
            <wp:effectExtent l="0" t="0" r="6350" b="0"/>
            <wp:wrapNone/>
            <wp:docPr id="23479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1919" name=""/>
                    <pic:cNvPicPr/>
                  </pic:nvPicPr>
                  <pic:blipFill>
                    <a:blip r:embed="rId28">
                      <a:extLst>
                        <a:ext uri="{28A0092B-C50C-407E-A947-70E740481C1C}">
                          <a14:useLocalDpi xmlns:a14="http://schemas.microsoft.com/office/drawing/2010/main" val="0"/>
                        </a:ext>
                      </a:extLst>
                    </a:blip>
                    <a:stretch>
                      <a:fillRect/>
                    </a:stretch>
                  </pic:blipFill>
                  <pic:spPr>
                    <a:xfrm>
                      <a:off x="0" y="0"/>
                      <a:ext cx="1822730" cy="806574"/>
                    </a:xfrm>
                    <a:prstGeom prst="rect">
                      <a:avLst/>
                    </a:prstGeom>
                  </pic:spPr>
                </pic:pic>
              </a:graphicData>
            </a:graphic>
            <wp14:sizeRelH relativeFrom="margin">
              <wp14:pctWidth>0</wp14:pctWidth>
            </wp14:sizeRelH>
            <wp14:sizeRelV relativeFrom="margin">
              <wp14:pctHeight>0</wp14:pctHeight>
            </wp14:sizeRelV>
          </wp:anchor>
        </w:drawing>
      </w:r>
    </w:p>
    <w:p w14:paraId="1960E9DE" w14:textId="4F11FB64" w:rsidR="00CA44F9" w:rsidRDefault="00CA44F9" w:rsidP="008B294A">
      <w:pPr>
        <w:widowControl w:val="0"/>
        <w:spacing w:after="200" w:line="273" w:lineRule="auto"/>
        <w:jc w:val="both"/>
        <w:rPr>
          <w:rFonts w:ascii="Cambria" w:hAnsi="Cambria"/>
          <w:b/>
          <w:bCs/>
          <w:noProof/>
          <w:color w:val="3276F0" w:themeColor="text1" w:themeTint="80"/>
        </w:rPr>
      </w:pPr>
    </w:p>
    <w:p w14:paraId="2170BB1B" w14:textId="18247789" w:rsidR="00CA44F9" w:rsidRDefault="00CA44F9" w:rsidP="008B294A">
      <w:pPr>
        <w:widowControl w:val="0"/>
        <w:spacing w:after="200" w:line="273" w:lineRule="auto"/>
        <w:jc w:val="both"/>
        <w:rPr>
          <w:rFonts w:ascii="Cambria" w:hAnsi="Cambria"/>
          <w:b/>
          <w:bCs/>
          <w:noProof/>
          <w:color w:val="3276F0" w:themeColor="text1" w:themeTint="80"/>
        </w:rPr>
      </w:pPr>
    </w:p>
    <w:p w14:paraId="41898DB1" w14:textId="3EC919CF" w:rsidR="002B229E" w:rsidRPr="002B229E" w:rsidRDefault="002B229E" w:rsidP="008B294A">
      <w:pPr>
        <w:jc w:val="both"/>
        <w:rPr>
          <w:rFonts w:ascii="Cambria" w:hAnsi="Cambria"/>
        </w:rPr>
      </w:pPr>
      <w:r>
        <w:rPr>
          <w:rFonts w:ascii="Cambria" w:hAnsi="Cambria"/>
        </w:rPr>
        <w:t>T</w:t>
      </w:r>
      <w:r w:rsidRPr="002B229E">
        <w:rPr>
          <w:rFonts w:ascii="Cambria" w:hAnsi="Cambria"/>
        </w:rPr>
        <w:t>he approach would be significantly different when calculating average age across all departments simultaneously.</w:t>
      </w:r>
    </w:p>
    <w:p w14:paraId="550D9AF1" w14:textId="46B78CF5" w:rsidR="002B229E" w:rsidRPr="002B229E" w:rsidRDefault="002B229E" w:rsidP="008B294A">
      <w:pPr>
        <w:jc w:val="both"/>
        <w:rPr>
          <w:rFonts w:ascii="Cambria" w:hAnsi="Cambria"/>
          <w:b/>
          <w:bCs/>
          <w:noProof/>
          <w:color w:val="3276F0" w:themeColor="text1" w:themeTint="80"/>
        </w:rPr>
      </w:pPr>
      <w:r w:rsidRPr="002B229E">
        <w:rPr>
          <w:rFonts w:ascii="Cambria" w:hAnsi="Cambria"/>
        </w:rPr>
        <w:t xml:space="preserve">For the </w:t>
      </w:r>
      <w:proofErr w:type="spellStart"/>
      <w:r w:rsidRPr="002B229E">
        <w:rPr>
          <w:rFonts w:ascii="Cambria" w:hAnsi="Cambria"/>
        </w:rPr>
        <w:t>Orthopedics</w:t>
      </w:r>
      <w:proofErr w:type="spellEnd"/>
      <w:r w:rsidRPr="002B229E">
        <w:rPr>
          <w:rFonts w:ascii="Cambria" w:hAnsi="Cambria"/>
        </w:rPr>
        <w:t>-specific calculation, a hardcoded FILTER condition was used to isolate a single department. However for all departments, this approach would require creating 7 separate measures — one for each department — which is highly inefficient and not scalable</w:t>
      </w:r>
      <w:r w:rsidRPr="002B229E">
        <w:rPr>
          <w:rFonts w:ascii="Cambria" w:hAnsi="Cambria"/>
          <w:b/>
          <w:bCs/>
          <w:noProof/>
          <w:color w:val="3276F0" w:themeColor="text1" w:themeTint="80"/>
        </w:rPr>
        <w:t>.</w:t>
      </w:r>
    </w:p>
    <w:p w14:paraId="6DB9F0F2" w14:textId="7FE5FC06" w:rsidR="00CA44F9" w:rsidRDefault="00BA0344" w:rsidP="008B294A">
      <w:pPr>
        <w:widowControl w:val="0"/>
        <w:spacing w:after="200" w:line="273" w:lineRule="auto"/>
        <w:jc w:val="both"/>
        <w:rPr>
          <w:rFonts w:ascii="Cambria" w:hAnsi="Cambria"/>
          <w:b/>
          <w:bCs/>
          <w:noProof/>
          <w:color w:val="3276F0" w:themeColor="text1" w:themeTint="80"/>
        </w:rPr>
      </w:pPr>
      <w:r w:rsidRPr="006A56F0">
        <w:rPr>
          <w:rFonts w:ascii="Cambria" w:hAnsi="Cambria"/>
          <w:b/>
          <w:bCs/>
          <w:noProof/>
          <w:color w:val="3276F0" w:themeColor="text1" w:themeTint="80"/>
        </w:rPr>
        <w:drawing>
          <wp:anchor distT="0" distB="0" distL="114300" distR="114300" simplePos="0" relativeHeight="251693056" behindDoc="0" locked="0" layoutInCell="1" allowOverlap="1" wp14:anchorId="0B3D27F7" wp14:editId="16C4488F">
            <wp:simplePos x="0" y="0"/>
            <wp:positionH relativeFrom="column">
              <wp:posOffset>1595292</wp:posOffset>
            </wp:positionH>
            <wp:positionV relativeFrom="paragraph">
              <wp:posOffset>17027</wp:posOffset>
            </wp:positionV>
            <wp:extent cx="3512820" cy="853440"/>
            <wp:effectExtent l="0" t="0" r="0" b="3810"/>
            <wp:wrapNone/>
            <wp:docPr id="197991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0262" name=""/>
                    <pic:cNvPicPr/>
                  </pic:nvPicPr>
                  <pic:blipFill>
                    <a:blip r:embed="rId29">
                      <a:extLst>
                        <a:ext uri="{28A0092B-C50C-407E-A947-70E740481C1C}">
                          <a14:useLocalDpi xmlns:a14="http://schemas.microsoft.com/office/drawing/2010/main" val="0"/>
                        </a:ext>
                      </a:extLst>
                    </a:blip>
                    <a:stretch>
                      <a:fillRect/>
                    </a:stretch>
                  </pic:blipFill>
                  <pic:spPr>
                    <a:xfrm>
                      <a:off x="0" y="0"/>
                      <a:ext cx="3512820" cy="853440"/>
                    </a:xfrm>
                    <a:prstGeom prst="rect">
                      <a:avLst/>
                    </a:prstGeom>
                  </pic:spPr>
                </pic:pic>
              </a:graphicData>
            </a:graphic>
          </wp:anchor>
        </w:drawing>
      </w:r>
      <w:r w:rsidR="00712167">
        <w:rPr>
          <w:rFonts w:ascii="Cambria" w:hAnsi="Cambria"/>
          <w:b/>
          <w:bCs/>
          <w:noProof/>
          <w:color w:val="3276F0" w:themeColor="text1" w:themeTint="80"/>
        </w:rPr>
        <w:t xml:space="preserve"> </w:t>
      </w:r>
    </w:p>
    <w:p w14:paraId="75AB917E" w14:textId="77777777" w:rsidR="00BA0344" w:rsidRDefault="00BA0344" w:rsidP="008B294A">
      <w:pPr>
        <w:widowControl w:val="0"/>
        <w:spacing w:after="200" w:line="273" w:lineRule="auto"/>
        <w:jc w:val="both"/>
        <w:rPr>
          <w:rFonts w:ascii="Cambria" w:hAnsi="Cambria"/>
          <w:b/>
          <w:bCs/>
          <w:noProof/>
          <w:color w:val="3276F0" w:themeColor="text1" w:themeTint="80"/>
        </w:rPr>
      </w:pPr>
    </w:p>
    <w:p w14:paraId="5793681F" w14:textId="77777777" w:rsidR="00BA0344" w:rsidRDefault="00BA0344" w:rsidP="008B294A">
      <w:pPr>
        <w:widowControl w:val="0"/>
        <w:spacing w:after="200" w:line="273" w:lineRule="auto"/>
        <w:jc w:val="both"/>
        <w:rPr>
          <w:rFonts w:ascii="Cambria" w:hAnsi="Cambria"/>
          <w:b/>
          <w:bCs/>
          <w:noProof/>
          <w:color w:val="3276F0" w:themeColor="text1" w:themeTint="80"/>
        </w:rPr>
      </w:pPr>
    </w:p>
    <w:p w14:paraId="5D0580C0" w14:textId="2EE94DAC" w:rsidR="00BA0344" w:rsidRPr="00BA0344" w:rsidRDefault="00BA0344" w:rsidP="008B294A">
      <w:pPr>
        <w:jc w:val="both"/>
        <w:rPr>
          <w:rFonts w:ascii="Cambria" w:hAnsi="Cambria"/>
        </w:rPr>
      </w:pPr>
      <w:r w:rsidRPr="00BA0344">
        <w:rPr>
          <w:rFonts w:ascii="Cambria" w:hAnsi="Cambria"/>
        </w:rPr>
        <w:t>When this measure is placed in a table or bar chart with department_referral as the row field, Power BI's filter context automatically calculates the correct average age for each department without any hardcoded filters. This is demonstrated in the table visual above showing all 7 departments with their respective average ages.</w:t>
      </w:r>
    </w:p>
    <w:p w14:paraId="30EB9F6E" w14:textId="475594AD" w:rsidR="00892E52" w:rsidRPr="00E221BC" w:rsidRDefault="00BA0344" w:rsidP="00E221BC">
      <w:pPr>
        <w:widowControl w:val="0"/>
        <w:spacing w:after="200" w:line="273" w:lineRule="auto"/>
        <w:rPr>
          <w:rFonts w:ascii="Cambria" w:hAnsi="Cambria"/>
          <w:b/>
          <w:bCs/>
          <w:noProof/>
          <w:color w:val="3276F0" w:themeColor="text1" w:themeTint="80"/>
        </w:rPr>
      </w:pPr>
      <w:r w:rsidRPr="00635BE1">
        <w:rPr>
          <w:rFonts w:ascii="Cambria" w:hAnsi="Cambria"/>
          <w:b/>
          <w:bCs/>
          <w:noProof/>
          <w:color w:val="3276F0" w:themeColor="text1" w:themeTint="80"/>
        </w:rPr>
        <w:drawing>
          <wp:anchor distT="0" distB="0" distL="114300" distR="114300" simplePos="0" relativeHeight="251692032" behindDoc="0" locked="0" layoutInCell="1" allowOverlap="1" wp14:anchorId="0E2FDEB8" wp14:editId="752A5536">
            <wp:simplePos x="0" y="0"/>
            <wp:positionH relativeFrom="column">
              <wp:posOffset>2099310</wp:posOffset>
            </wp:positionH>
            <wp:positionV relativeFrom="paragraph">
              <wp:posOffset>113719</wp:posOffset>
            </wp:positionV>
            <wp:extent cx="2146515" cy="1745134"/>
            <wp:effectExtent l="0" t="0" r="6350" b="7620"/>
            <wp:wrapNone/>
            <wp:docPr id="29311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1180" name=""/>
                    <pic:cNvPicPr/>
                  </pic:nvPicPr>
                  <pic:blipFill>
                    <a:blip r:embed="rId30">
                      <a:extLst>
                        <a:ext uri="{28A0092B-C50C-407E-A947-70E740481C1C}">
                          <a14:useLocalDpi xmlns:a14="http://schemas.microsoft.com/office/drawing/2010/main" val="0"/>
                        </a:ext>
                      </a:extLst>
                    </a:blip>
                    <a:stretch>
                      <a:fillRect/>
                    </a:stretch>
                  </pic:blipFill>
                  <pic:spPr>
                    <a:xfrm>
                      <a:off x="0" y="0"/>
                      <a:ext cx="2146515" cy="1745134"/>
                    </a:xfrm>
                    <a:prstGeom prst="rect">
                      <a:avLst/>
                    </a:prstGeom>
                  </pic:spPr>
                </pic:pic>
              </a:graphicData>
            </a:graphic>
            <wp14:sizeRelH relativeFrom="margin">
              <wp14:pctWidth>0</wp14:pctWidth>
            </wp14:sizeRelH>
            <wp14:sizeRelV relativeFrom="margin">
              <wp14:pctHeight>0</wp14:pctHeight>
            </wp14:sizeRelV>
          </wp:anchor>
        </w:drawing>
      </w:r>
    </w:p>
    <w:p w14:paraId="02689EB4" w14:textId="3055AC26" w:rsidR="00BA0344" w:rsidRDefault="00BA0344" w:rsidP="00E221BC">
      <w:pPr>
        <w:widowControl w:val="0"/>
        <w:spacing w:after="200" w:line="273" w:lineRule="auto"/>
        <w:rPr>
          <w:rFonts w:ascii="Cambria" w:hAnsi="Cambria"/>
          <w:b/>
          <w:bCs/>
          <w:noProof/>
          <w:color w:val="3276F0" w:themeColor="text1" w:themeTint="80"/>
        </w:rPr>
      </w:pPr>
    </w:p>
    <w:p w14:paraId="5E73C5A0" w14:textId="41445DB8" w:rsidR="00BA0344" w:rsidRDefault="00BA0344" w:rsidP="00E221BC">
      <w:pPr>
        <w:widowControl w:val="0"/>
        <w:spacing w:after="200" w:line="273" w:lineRule="auto"/>
        <w:rPr>
          <w:rFonts w:ascii="Cambria" w:hAnsi="Cambria"/>
          <w:b/>
          <w:bCs/>
          <w:noProof/>
          <w:color w:val="3276F0" w:themeColor="text1" w:themeTint="80"/>
        </w:rPr>
      </w:pPr>
    </w:p>
    <w:p w14:paraId="0B2F7BEB" w14:textId="6BF385E9" w:rsidR="00BA0344" w:rsidRDefault="00BA0344" w:rsidP="00E221BC">
      <w:pPr>
        <w:widowControl w:val="0"/>
        <w:spacing w:after="200" w:line="273" w:lineRule="auto"/>
        <w:rPr>
          <w:rFonts w:ascii="Cambria" w:hAnsi="Cambria"/>
          <w:b/>
          <w:bCs/>
          <w:noProof/>
          <w:color w:val="3276F0" w:themeColor="text1" w:themeTint="80"/>
        </w:rPr>
      </w:pPr>
    </w:p>
    <w:p w14:paraId="32C6F2BF" w14:textId="35AA7B91" w:rsidR="00BA0344" w:rsidRDefault="00BA0344" w:rsidP="00E221BC">
      <w:pPr>
        <w:widowControl w:val="0"/>
        <w:spacing w:after="200" w:line="273" w:lineRule="auto"/>
        <w:rPr>
          <w:rFonts w:ascii="Cambria" w:hAnsi="Cambria"/>
          <w:b/>
          <w:bCs/>
          <w:noProof/>
          <w:color w:val="3276F0" w:themeColor="text1" w:themeTint="80"/>
        </w:rPr>
      </w:pPr>
    </w:p>
    <w:p w14:paraId="2DE21C37" w14:textId="77777777" w:rsidR="00BA0344" w:rsidRDefault="00BA0344" w:rsidP="00E221BC">
      <w:pPr>
        <w:widowControl w:val="0"/>
        <w:spacing w:after="200" w:line="273" w:lineRule="auto"/>
        <w:rPr>
          <w:rFonts w:ascii="Cambria" w:hAnsi="Cambria"/>
          <w:b/>
          <w:bCs/>
          <w:noProof/>
          <w:color w:val="3276F0" w:themeColor="text1" w:themeTint="80"/>
        </w:rPr>
      </w:pPr>
    </w:p>
    <w:p w14:paraId="6D106CA0" w14:textId="19AA1B32" w:rsidR="00E221BC" w:rsidRPr="00E221BC" w:rsidRDefault="00E221BC" w:rsidP="00E221BC">
      <w:pPr>
        <w:widowControl w:val="0"/>
        <w:spacing w:after="200" w:line="273" w:lineRule="auto"/>
        <w:rPr>
          <w:rFonts w:ascii="Cambria" w:hAnsi="Cambria"/>
          <w:b/>
          <w:bCs/>
          <w:noProof/>
          <w:color w:val="3276F0" w:themeColor="text1" w:themeTint="80"/>
        </w:rPr>
      </w:pPr>
      <w:r>
        <w:rPr>
          <w:rFonts w:ascii="Cambria" w:hAnsi="Cambria"/>
          <w:b/>
          <w:bCs/>
          <w:noProof/>
          <w:color w:val="3276F0" w:themeColor="text1" w:themeTint="80"/>
        </w:rPr>
        <w:lastRenderedPageBreak/>
        <w:t xml:space="preserve">13. </w:t>
      </w:r>
      <w:r w:rsidRPr="00E221BC">
        <w:rPr>
          <w:rFonts w:ascii="Cambria" w:hAnsi="Cambria"/>
          <w:b/>
          <w:bCs/>
          <w:noProof/>
          <w:color w:val="3276F0" w:themeColor="text1" w:themeTint="80"/>
        </w:rPr>
        <w:t>Were there any data format issues in the data, and if there were/are how you handle them?</w:t>
      </w:r>
    </w:p>
    <w:p w14:paraId="35696539" w14:textId="4E27B2F2" w:rsidR="004E5077" w:rsidRPr="008B294A" w:rsidRDefault="00756064" w:rsidP="008B294A">
      <w:pPr>
        <w:jc w:val="both"/>
        <w:rPr>
          <w:rFonts w:ascii="Cambria" w:hAnsi="Cambria"/>
        </w:rPr>
      </w:pPr>
      <w:r w:rsidRPr="008B294A">
        <w:rPr>
          <w:rFonts w:ascii="Cambria" w:hAnsi="Cambria"/>
        </w:rPr>
        <w:t>During the data preparation and transformation phase, several data format issues were identified across the Hospital ER, Doctor's data, and DateTable tables. Each issue was carefully examined and resolved using appropriate techniques in Power Query and DAX to ensure data accuracy and consistency throughout the report.</w:t>
      </w:r>
    </w:p>
    <w:p w14:paraId="7C1D5BF0" w14:textId="77777777" w:rsidR="008B294A" w:rsidRPr="008B294A" w:rsidRDefault="008B294A" w:rsidP="008B294A">
      <w:pPr>
        <w:jc w:val="both"/>
        <w:rPr>
          <w:rFonts w:ascii="Cambria" w:hAnsi="Cambria"/>
          <w:u w:val="single"/>
        </w:rPr>
      </w:pPr>
      <w:r w:rsidRPr="008B294A">
        <w:rPr>
          <w:rFonts w:ascii="Cambria" w:hAnsi="Cambria"/>
          <w:u w:val="single"/>
        </w:rPr>
        <w:t>Issue 1 — Boolean Format in Is Weekend Column</w:t>
      </w:r>
    </w:p>
    <w:p w14:paraId="0D5CFE27" w14:textId="77777777" w:rsidR="008B294A" w:rsidRPr="008B294A" w:rsidRDefault="008B294A" w:rsidP="008B294A">
      <w:pPr>
        <w:jc w:val="both"/>
        <w:rPr>
          <w:rFonts w:ascii="Cambria" w:hAnsi="Cambria"/>
        </w:rPr>
      </w:pPr>
      <w:r w:rsidRPr="008B294A">
        <w:rPr>
          <w:rFonts w:ascii="Cambria" w:hAnsi="Cambria"/>
        </w:rPr>
        <w:t>The Is Weekend column stored boolean values as text ("TRUE"/"FALSE") causing DAX comparison errors. This was resolved by creating a calculated column:</w:t>
      </w:r>
    </w:p>
    <w:p w14:paraId="438ECA4D" w14:textId="77777777" w:rsidR="008B294A" w:rsidRPr="008B294A" w:rsidRDefault="008B294A" w:rsidP="008B294A">
      <w:pPr>
        <w:jc w:val="both"/>
        <w:rPr>
          <w:rFonts w:ascii="Cambria" w:hAnsi="Cambria"/>
        </w:rPr>
      </w:pPr>
      <w:r w:rsidRPr="008B294A">
        <w:rPr>
          <w:rFonts w:ascii="Cambria" w:hAnsi="Cambria"/>
        </w:rPr>
        <w:t>DAX</w:t>
      </w:r>
    </w:p>
    <w:p w14:paraId="3DE46F24" w14:textId="3E803E16" w:rsidR="008B294A" w:rsidRPr="008B294A" w:rsidRDefault="008B294A" w:rsidP="008B294A">
      <w:pPr>
        <w:jc w:val="center"/>
        <w:rPr>
          <w:rFonts w:ascii="Cambria" w:hAnsi="Cambria"/>
          <w:b/>
          <w:bCs/>
        </w:rPr>
      </w:pPr>
      <w:r w:rsidRPr="008B294A">
        <w:rPr>
          <w:rFonts w:ascii="Cambria" w:hAnsi="Cambria"/>
          <w:b/>
          <w:bCs/>
        </w:rPr>
        <w:t>Day Type = IF('Hospital ER'[Is Weekend] = "TRUE", "Weekend", "Weekday")</w:t>
      </w:r>
    </w:p>
    <w:p w14:paraId="7F8887F3" w14:textId="3A73ABB9" w:rsidR="008B294A" w:rsidRPr="008B294A" w:rsidRDefault="008B294A" w:rsidP="008B294A">
      <w:pPr>
        <w:jc w:val="both"/>
        <w:rPr>
          <w:rFonts w:ascii="Cambria" w:hAnsi="Cambria"/>
        </w:rPr>
      </w:pPr>
    </w:p>
    <w:p w14:paraId="33D4673F" w14:textId="77777777" w:rsidR="008B294A" w:rsidRPr="008B294A" w:rsidRDefault="008B294A" w:rsidP="008B294A">
      <w:pPr>
        <w:jc w:val="both"/>
        <w:rPr>
          <w:rFonts w:ascii="Cambria" w:hAnsi="Cambria"/>
          <w:u w:val="single"/>
        </w:rPr>
      </w:pPr>
      <w:r w:rsidRPr="008B294A">
        <w:rPr>
          <w:rFonts w:ascii="Cambria" w:hAnsi="Cambria"/>
          <w:u w:val="single"/>
        </w:rPr>
        <w:t>Issue 2 — Month-Year Sorting</w:t>
      </w:r>
    </w:p>
    <w:p w14:paraId="76899A00" w14:textId="77777777" w:rsidR="008B294A" w:rsidRPr="008B294A" w:rsidRDefault="008B294A" w:rsidP="008B294A">
      <w:pPr>
        <w:jc w:val="both"/>
        <w:rPr>
          <w:rFonts w:ascii="Cambria" w:hAnsi="Cambria"/>
        </w:rPr>
      </w:pPr>
      <w:r w:rsidRPr="008B294A">
        <w:rPr>
          <w:rFonts w:ascii="Cambria" w:hAnsi="Cambria"/>
        </w:rPr>
        <w:t>The Month-Year text column sorted alphabetically instead of chronologically. A numeric sort column was created to fix this:</w:t>
      </w:r>
    </w:p>
    <w:p w14:paraId="17E5E218" w14:textId="77777777" w:rsidR="008B294A" w:rsidRPr="008B294A" w:rsidRDefault="008B294A" w:rsidP="008B294A">
      <w:pPr>
        <w:jc w:val="both"/>
        <w:rPr>
          <w:rFonts w:ascii="Cambria" w:hAnsi="Cambria"/>
        </w:rPr>
      </w:pPr>
      <w:r w:rsidRPr="008B294A">
        <w:rPr>
          <w:rFonts w:ascii="Cambria" w:hAnsi="Cambria"/>
        </w:rPr>
        <w:t>DAX</w:t>
      </w:r>
    </w:p>
    <w:p w14:paraId="78D92D35" w14:textId="39DAA326" w:rsidR="008B294A" w:rsidRPr="008B294A" w:rsidRDefault="008B294A" w:rsidP="008B294A">
      <w:pPr>
        <w:jc w:val="center"/>
        <w:rPr>
          <w:rFonts w:ascii="Cambria" w:hAnsi="Cambria"/>
          <w:b/>
          <w:bCs/>
        </w:rPr>
      </w:pPr>
      <w:r w:rsidRPr="008B294A">
        <w:rPr>
          <w:rFonts w:ascii="Cambria" w:hAnsi="Cambria"/>
          <w:b/>
          <w:bCs/>
        </w:rPr>
        <w:t>Month Year Sort = YEAR('Hospital ER'[Date]) * 100 + MONTH('Hospital ER'[Date])</w:t>
      </w:r>
    </w:p>
    <w:p w14:paraId="3EA83B05" w14:textId="77777777" w:rsidR="008B294A" w:rsidRPr="008B294A" w:rsidRDefault="008B294A" w:rsidP="008B294A">
      <w:pPr>
        <w:jc w:val="both"/>
        <w:rPr>
          <w:rFonts w:ascii="Cambria" w:hAnsi="Cambria"/>
        </w:rPr>
      </w:pPr>
      <w:r w:rsidRPr="008B294A">
        <w:rPr>
          <w:rFonts w:ascii="Cambria" w:hAnsi="Cambria"/>
        </w:rPr>
        <w:t>This was then applied via Sort by Column in Column Tools.</w:t>
      </w:r>
    </w:p>
    <w:p w14:paraId="56ED16E4" w14:textId="028FAE74" w:rsidR="008B294A" w:rsidRPr="008B294A" w:rsidRDefault="008B294A" w:rsidP="008B294A">
      <w:pPr>
        <w:jc w:val="both"/>
        <w:rPr>
          <w:rFonts w:ascii="Cambria" w:hAnsi="Cambria"/>
        </w:rPr>
      </w:pPr>
    </w:p>
    <w:p w14:paraId="60940E21" w14:textId="77777777" w:rsidR="008B294A" w:rsidRPr="008B294A" w:rsidRDefault="008B294A" w:rsidP="008B294A">
      <w:pPr>
        <w:jc w:val="both"/>
        <w:rPr>
          <w:rFonts w:ascii="Cambria" w:hAnsi="Cambria"/>
          <w:u w:val="single"/>
        </w:rPr>
      </w:pPr>
      <w:r w:rsidRPr="008B294A">
        <w:rPr>
          <w:rFonts w:ascii="Cambria" w:hAnsi="Cambria"/>
          <w:u w:val="single"/>
        </w:rPr>
        <w:t>Issue 3 — Null Values in SAT Score</w:t>
      </w:r>
    </w:p>
    <w:p w14:paraId="2AEEF802" w14:textId="77777777" w:rsidR="008B294A" w:rsidRPr="008B294A" w:rsidRDefault="008B294A" w:rsidP="008B294A">
      <w:pPr>
        <w:jc w:val="both"/>
        <w:rPr>
          <w:rFonts w:ascii="Cambria" w:hAnsi="Cambria"/>
        </w:rPr>
      </w:pPr>
      <w:r w:rsidRPr="008B294A">
        <w:rPr>
          <w:rFonts w:ascii="Cambria" w:hAnsi="Cambria"/>
        </w:rPr>
        <w:t>72% of patient_sat_score values were null. Rather than replacing with 0 or mean (which would introduce bias), nulls were retained and a DAX measure calculated averages from valid responses only:</w:t>
      </w:r>
    </w:p>
    <w:p w14:paraId="2CAD2D69" w14:textId="77777777" w:rsidR="008B294A" w:rsidRPr="008B294A" w:rsidRDefault="008B294A" w:rsidP="008B294A">
      <w:pPr>
        <w:jc w:val="both"/>
        <w:rPr>
          <w:rFonts w:ascii="Cambria" w:hAnsi="Cambria"/>
          <w:b/>
          <w:bCs/>
        </w:rPr>
      </w:pPr>
      <w:r w:rsidRPr="008B294A">
        <w:rPr>
          <w:rFonts w:ascii="Cambria" w:hAnsi="Cambria"/>
        </w:rPr>
        <w:t>DAX</w:t>
      </w:r>
    </w:p>
    <w:p w14:paraId="3F5ED0C7" w14:textId="0CAB5418" w:rsidR="008B294A" w:rsidRPr="008B294A" w:rsidRDefault="008B294A" w:rsidP="008B294A">
      <w:pPr>
        <w:jc w:val="center"/>
        <w:rPr>
          <w:rFonts w:ascii="Cambria" w:hAnsi="Cambria"/>
          <w:b/>
          <w:bCs/>
        </w:rPr>
      </w:pPr>
      <w:proofErr w:type="spellStart"/>
      <w:r w:rsidRPr="008B294A">
        <w:rPr>
          <w:rFonts w:ascii="Cambria" w:hAnsi="Cambria"/>
          <w:b/>
          <w:bCs/>
        </w:rPr>
        <w:t>Avg</w:t>
      </w:r>
      <w:proofErr w:type="spellEnd"/>
      <w:r w:rsidRPr="008B294A">
        <w:rPr>
          <w:rFonts w:ascii="Cambria" w:hAnsi="Cambria"/>
          <w:b/>
          <w:bCs/>
        </w:rPr>
        <w:t xml:space="preserve"> SAT Score =AVERAGEX(FILTER('Hospital </w:t>
      </w:r>
      <w:proofErr w:type="spellStart"/>
      <w:r w:rsidRPr="008B294A">
        <w:rPr>
          <w:rFonts w:ascii="Cambria" w:hAnsi="Cambria"/>
          <w:b/>
          <w:bCs/>
        </w:rPr>
        <w:t>ER','Hospital</w:t>
      </w:r>
      <w:proofErr w:type="spellEnd"/>
      <w:r w:rsidRPr="008B294A">
        <w:rPr>
          <w:rFonts w:ascii="Cambria" w:hAnsi="Cambria"/>
          <w:b/>
          <w:bCs/>
        </w:rPr>
        <w:t xml:space="preserve"> ER'[</w:t>
      </w:r>
      <w:proofErr w:type="spellStart"/>
      <w:r w:rsidRPr="008B294A">
        <w:rPr>
          <w:rFonts w:ascii="Cambria" w:hAnsi="Cambria"/>
          <w:b/>
          <w:bCs/>
        </w:rPr>
        <w:t>patient_sat_score</w:t>
      </w:r>
      <w:proofErr w:type="spellEnd"/>
      <w:r w:rsidRPr="008B294A">
        <w:rPr>
          <w:rFonts w:ascii="Cambria" w:hAnsi="Cambria"/>
          <w:b/>
          <w:bCs/>
        </w:rPr>
        <w:t>] &lt;&gt; BLANK()),'Hospital ER'[</w:t>
      </w:r>
      <w:proofErr w:type="spellStart"/>
      <w:r w:rsidRPr="008B294A">
        <w:rPr>
          <w:rFonts w:ascii="Cambria" w:hAnsi="Cambria"/>
          <w:b/>
          <w:bCs/>
        </w:rPr>
        <w:t>patient_sat_score</w:t>
      </w:r>
      <w:proofErr w:type="spellEnd"/>
      <w:r w:rsidRPr="008B294A">
        <w:rPr>
          <w:rFonts w:ascii="Cambria" w:hAnsi="Cambria"/>
          <w:b/>
          <w:bCs/>
        </w:rPr>
        <w:t>])</w:t>
      </w:r>
    </w:p>
    <w:p w14:paraId="337C32B1" w14:textId="5D244E3D" w:rsidR="008B294A" w:rsidRPr="008B294A" w:rsidRDefault="008B294A" w:rsidP="008B294A">
      <w:pPr>
        <w:jc w:val="center"/>
        <w:rPr>
          <w:rFonts w:ascii="Cambria" w:hAnsi="Cambria"/>
        </w:rPr>
      </w:pPr>
    </w:p>
    <w:p w14:paraId="3EB18652" w14:textId="77777777" w:rsidR="008B294A" w:rsidRPr="008B294A" w:rsidRDefault="008B294A" w:rsidP="008B294A">
      <w:pPr>
        <w:jc w:val="both"/>
        <w:rPr>
          <w:rFonts w:ascii="Cambria" w:hAnsi="Cambria"/>
          <w:u w:val="single"/>
        </w:rPr>
      </w:pPr>
      <w:r w:rsidRPr="008B294A">
        <w:rPr>
          <w:rFonts w:ascii="Cambria" w:hAnsi="Cambria"/>
          <w:u w:val="single"/>
        </w:rPr>
        <w:t>Issue 4 — Time Column Granularity</w:t>
      </w:r>
    </w:p>
    <w:p w14:paraId="3B7ABF59" w14:textId="77777777" w:rsidR="008B294A" w:rsidRPr="008B294A" w:rsidRDefault="008B294A" w:rsidP="008B294A">
      <w:pPr>
        <w:jc w:val="both"/>
        <w:rPr>
          <w:rFonts w:ascii="Cambria" w:hAnsi="Cambria"/>
        </w:rPr>
      </w:pPr>
      <w:r w:rsidRPr="008B294A">
        <w:rPr>
          <w:rFonts w:ascii="Cambria" w:hAnsi="Cambria"/>
        </w:rPr>
        <w:t>The Time column contained exact timestamps causing chaotic visuals. Resolved by extracting hour only:</w:t>
      </w:r>
    </w:p>
    <w:p w14:paraId="6F0B7EB7" w14:textId="77777777" w:rsidR="008B294A" w:rsidRPr="008B294A" w:rsidRDefault="008B294A" w:rsidP="008B294A">
      <w:pPr>
        <w:jc w:val="both"/>
        <w:rPr>
          <w:rFonts w:ascii="Cambria" w:hAnsi="Cambria"/>
        </w:rPr>
      </w:pPr>
      <w:r w:rsidRPr="008B294A">
        <w:rPr>
          <w:rFonts w:ascii="Cambria" w:hAnsi="Cambria"/>
        </w:rPr>
        <w:t>DAX</w:t>
      </w:r>
    </w:p>
    <w:p w14:paraId="270913F7" w14:textId="77777777" w:rsidR="008B294A" w:rsidRPr="008B294A" w:rsidRDefault="008B294A" w:rsidP="008B294A">
      <w:pPr>
        <w:jc w:val="center"/>
        <w:rPr>
          <w:rFonts w:ascii="Cambria" w:hAnsi="Cambria"/>
          <w:b/>
          <w:bCs/>
        </w:rPr>
      </w:pPr>
      <w:r w:rsidRPr="008B294A">
        <w:rPr>
          <w:rFonts w:ascii="Cambria" w:hAnsi="Cambria"/>
          <w:b/>
          <w:bCs/>
        </w:rPr>
        <w:t>Hour = HOUR('Hospital ER'[Time])</w:t>
      </w:r>
    </w:p>
    <w:p w14:paraId="35FB87A2" w14:textId="77777777" w:rsidR="008B294A" w:rsidRDefault="008B294A" w:rsidP="008B294A">
      <w:pPr>
        <w:widowControl w:val="0"/>
        <w:spacing w:after="200" w:line="273" w:lineRule="auto"/>
        <w:jc w:val="both"/>
        <w:rPr>
          <w:rFonts w:ascii="Cambria" w:hAnsi="Cambria"/>
          <w:b/>
          <w:bCs/>
          <w:noProof/>
          <w:color w:val="3276F0" w:themeColor="text1" w:themeTint="80"/>
        </w:rPr>
      </w:pPr>
    </w:p>
    <w:p w14:paraId="3F6815C4" w14:textId="7A1FA048" w:rsidR="00283314" w:rsidRDefault="00283314" w:rsidP="008B294A">
      <w:pPr>
        <w:widowControl w:val="0"/>
        <w:spacing w:after="200" w:line="273" w:lineRule="auto"/>
        <w:rPr>
          <w:rFonts w:ascii="Cambria" w:hAnsi="Cambria"/>
          <w:b/>
          <w:bCs/>
          <w:noProof/>
          <w:color w:val="3276F0" w:themeColor="text1" w:themeTint="80"/>
        </w:rPr>
      </w:pPr>
    </w:p>
    <w:p w14:paraId="75C86BBB" w14:textId="77777777" w:rsidR="008B294A" w:rsidRDefault="008B294A" w:rsidP="008B294A">
      <w:pPr>
        <w:widowControl w:val="0"/>
        <w:spacing w:after="200" w:line="273" w:lineRule="auto"/>
        <w:rPr>
          <w:rFonts w:ascii="Cambria" w:hAnsi="Cambria"/>
          <w:b/>
          <w:bCs/>
          <w:noProof/>
          <w:color w:val="3276F0" w:themeColor="text1" w:themeTint="80"/>
        </w:rPr>
      </w:pPr>
    </w:p>
    <w:p w14:paraId="557A89FF" w14:textId="77777777" w:rsidR="008B294A" w:rsidRDefault="008B294A" w:rsidP="008B294A">
      <w:pPr>
        <w:widowControl w:val="0"/>
        <w:spacing w:after="200" w:line="273" w:lineRule="auto"/>
        <w:rPr>
          <w:rFonts w:ascii="Cambria" w:hAnsi="Cambria"/>
          <w:b/>
          <w:bCs/>
          <w:noProof/>
          <w:color w:val="3276F0" w:themeColor="text1" w:themeTint="80"/>
        </w:rPr>
      </w:pPr>
    </w:p>
    <w:p w14:paraId="5DE4C9CA" w14:textId="77777777" w:rsidR="008B294A" w:rsidRDefault="008B294A" w:rsidP="008B294A">
      <w:pPr>
        <w:widowControl w:val="0"/>
        <w:spacing w:after="200" w:line="273" w:lineRule="auto"/>
        <w:rPr>
          <w:rFonts w:ascii="Cambria" w:hAnsi="Cambria"/>
          <w:b/>
          <w:bCs/>
          <w:noProof/>
          <w:color w:val="3276F0" w:themeColor="text1" w:themeTint="80"/>
        </w:rPr>
      </w:pPr>
    </w:p>
    <w:p w14:paraId="5ACD0F95" w14:textId="33C15B48" w:rsidR="00683AE2" w:rsidRDefault="00683AE2" w:rsidP="00683AE2">
      <w:pPr>
        <w:widowControl w:val="0"/>
        <w:spacing w:after="200" w:line="273" w:lineRule="auto"/>
        <w:rPr>
          <w:rFonts w:ascii="Cambria" w:hAnsi="Cambria"/>
          <w:b/>
          <w:bCs/>
          <w:noProof/>
          <w:color w:val="3276F0" w:themeColor="text1" w:themeTint="80"/>
        </w:rPr>
      </w:pPr>
      <w:r>
        <w:rPr>
          <w:rFonts w:ascii="Cambria" w:hAnsi="Cambria"/>
          <w:b/>
          <w:bCs/>
          <w:noProof/>
          <w:color w:val="3276F0" w:themeColor="text1" w:themeTint="80"/>
        </w:rPr>
        <w:lastRenderedPageBreak/>
        <w:t xml:space="preserve">14. </w:t>
      </w:r>
      <w:r w:rsidRPr="00683AE2">
        <w:rPr>
          <w:rFonts w:ascii="Cambria" w:hAnsi="Cambria"/>
          <w:b/>
          <w:bCs/>
          <w:noProof/>
          <w:color w:val="3276F0" w:themeColor="text1" w:themeTint="80"/>
        </w:rPr>
        <w:t>When we add a column in Power Query what’s the code that comes in M language in the formula bar? What do you know about M-query?</w:t>
      </w:r>
    </w:p>
    <w:p w14:paraId="3D1A50E3" w14:textId="2C25C7EA" w:rsidR="00683AE2" w:rsidRPr="00FE46F1" w:rsidRDefault="00D33001" w:rsidP="00FE46F1">
      <w:pPr>
        <w:jc w:val="both"/>
        <w:rPr>
          <w:rFonts w:ascii="Cambria" w:hAnsi="Cambria"/>
        </w:rPr>
      </w:pPr>
      <w:r w:rsidRPr="00FE46F1">
        <w:rPr>
          <w:rFonts w:ascii="Cambria" w:hAnsi="Cambria"/>
        </w:rPr>
        <w:t>M Language, officially known as the Power Query Formula Language, is a functional, case-sensitive, and step-based programming language used by Microsoft Power Query in Power BI, Excel, and other Microsoft data tools. It serves as the backbone of all data transformation and preparation activities performed within the Power Query Editor.</w:t>
      </w:r>
    </w:p>
    <w:p w14:paraId="679894E7" w14:textId="6692EE63" w:rsidR="00855CFE" w:rsidRPr="00FE46F1" w:rsidRDefault="00855CFE" w:rsidP="00FE46F1">
      <w:pPr>
        <w:jc w:val="both"/>
        <w:rPr>
          <w:rFonts w:ascii="Cambria" w:hAnsi="Cambria"/>
        </w:rPr>
      </w:pPr>
      <w:r w:rsidRPr="00FE46F1">
        <w:rPr>
          <w:rFonts w:ascii="Cambria" w:hAnsi="Cambria"/>
        </w:rPr>
        <w:t>Every time a transformation is applied in Power Query through the graphical interface — such as adding a column, changing a data type, filtering rows, or replacing values — Power Query automatically generates the corresponding M language code in the formula bar. This means users do not need to manually write M code for standard transformations; however understanding the language allows for more advanced and customized data preparation.</w:t>
      </w:r>
    </w:p>
    <w:p w14:paraId="63955FA5" w14:textId="56946FF7" w:rsidR="00855CFE" w:rsidRPr="00FE46F1" w:rsidRDefault="00405950" w:rsidP="00FE46F1">
      <w:pPr>
        <w:jc w:val="both"/>
        <w:rPr>
          <w:rFonts w:ascii="Cambria" w:hAnsi="Cambria"/>
        </w:rPr>
      </w:pPr>
      <w:r w:rsidRPr="00FE46F1">
        <w:rPr>
          <w:rFonts w:ascii="Cambria" w:hAnsi="Cambria"/>
          <w:noProof/>
        </w:rPr>
        <mc:AlternateContent>
          <mc:Choice Requires="wps">
            <w:drawing>
              <wp:anchor distT="0" distB="0" distL="114300" distR="114300" simplePos="0" relativeHeight="251657215" behindDoc="0" locked="0" layoutInCell="1" allowOverlap="1" wp14:anchorId="1407435C" wp14:editId="16F51F43">
                <wp:simplePos x="0" y="0"/>
                <wp:positionH relativeFrom="column">
                  <wp:posOffset>317596</wp:posOffset>
                </wp:positionH>
                <wp:positionV relativeFrom="paragraph">
                  <wp:posOffset>652780</wp:posOffset>
                </wp:positionV>
                <wp:extent cx="6052089" cy="4161295"/>
                <wp:effectExtent l="19050" t="19050" r="25400" b="10795"/>
                <wp:wrapNone/>
                <wp:docPr id="1984305894" name="Rectangle 14"/>
                <wp:cNvGraphicFramePr/>
                <a:graphic xmlns:a="http://schemas.openxmlformats.org/drawingml/2006/main">
                  <a:graphicData uri="http://schemas.microsoft.com/office/word/2010/wordprocessingShape">
                    <wps:wsp>
                      <wps:cNvSpPr/>
                      <wps:spPr>
                        <a:xfrm>
                          <a:off x="0" y="0"/>
                          <a:ext cx="6052089" cy="4161295"/>
                        </a:xfrm>
                        <a:prstGeom prst="rect">
                          <a:avLst/>
                        </a:prstGeom>
                        <a:noFill/>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05CFCCEB" id="Rectangle 14" o:spid="_x0000_s1026" style="position:absolute;margin-left:25pt;margin-top:51.4pt;width:476.55pt;height:327.65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" filled="f" strokecolor="#70ad47 [3209]" strokeweight="2.25pt"/>
            </w:pict>
          </mc:Fallback>
        </mc:AlternateContent>
      </w:r>
      <w:r w:rsidR="00855CFE" w:rsidRPr="00FE46F1">
        <w:rPr>
          <w:rFonts w:ascii="Cambria" w:hAnsi="Cambria"/>
        </w:rPr>
        <w:t>Every M query follows a structured let...in format where each transformation step is defined sequentially and references the output of the previous step, creating a chain of transformations from the raw source data to the final cleaned output:</w:t>
      </w:r>
    </w:p>
    <w:p w14:paraId="7FDEB4A9" w14:textId="6F136847"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let</w:t>
      </w:r>
    </w:p>
    <w:p w14:paraId="1DC5A877" w14:textId="232E4332"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Source = Csv.Document(...),</w:t>
      </w:r>
    </w:p>
    <w:p w14:paraId="42DC9474" w14:textId="40D4A51D"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#"Promoted Headers" = Table.PromoteHeaders(Source),</w:t>
      </w:r>
    </w:p>
    <w:p w14:paraId="2337FAF6" w14:textId="38CF1C1B"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#"Changed Type" = Table.TransformColumnTypes(</w:t>
      </w:r>
    </w:p>
    <w:p w14:paraId="35A37A85" w14:textId="7C761817"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#"Promoted Headers",</w:t>
      </w:r>
    </w:p>
    <w:p w14:paraId="5BA02146" w14:textId="598713DA"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{{"Month Year Sort", Int64.Type}}),</w:t>
      </w:r>
    </w:p>
    <w:p w14:paraId="292955EB" w14:textId="2E1188CF"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#"Added Custom Column" = Table.AddColumn(</w:t>
      </w:r>
    </w:p>
    <w:p w14:paraId="31D1E9E5" w14:textId="71BA3547"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#"Changed Type", "Day Type",</w:t>
      </w:r>
    </w:p>
    <w:p w14:paraId="5D06C1A5" w14:textId="42CEADB7"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each if [Is Weekend] = "TRUE"</w:t>
      </w:r>
    </w:p>
    <w:p w14:paraId="673FAD68" w14:textId="0DEB0E9D"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then "Weekend" else "Weekday")</w:t>
      </w:r>
    </w:p>
    <w:p w14:paraId="10EC6027" w14:textId="77777777" w:rsidR="00855CFE" w:rsidRPr="00855CFE"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in</w:t>
      </w:r>
    </w:p>
    <w:p w14:paraId="6C3521A0" w14:textId="0D9C5B4E" w:rsidR="00855CFE" w:rsidRPr="00683AE2" w:rsidRDefault="00855CFE" w:rsidP="00855CFE">
      <w:pPr>
        <w:widowControl w:val="0"/>
        <w:spacing w:after="200" w:line="273" w:lineRule="auto"/>
        <w:jc w:val="center"/>
        <w:rPr>
          <w:rFonts w:ascii="Cambria" w:hAnsi="Cambria"/>
          <w:b/>
          <w:bCs/>
          <w:noProof/>
          <w:color w:val="3276F0" w:themeColor="text1" w:themeTint="80"/>
        </w:rPr>
      </w:pPr>
      <w:r w:rsidRPr="00855CFE">
        <w:rPr>
          <w:rFonts w:ascii="Cambria" w:hAnsi="Cambria"/>
          <w:b/>
          <w:bCs/>
          <w:noProof/>
          <w:color w:val="3276F0" w:themeColor="text1" w:themeTint="80"/>
        </w:rPr>
        <w:t>#"Added Custom Column"</w:t>
      </w:r>
    </w:p>
    <w:p w14:paraId="7C6861F3" w14:textId="77777777" w:rsidR="008B294A" w:rsidRDefault="008B294A" w:rsidP="008B294A">
      <w:pPr>
        <w:widowControl w:val="0"/>
        <w:spacing w:after="200" w:line="273" w:lineRule="auto"/>
        <w:rPr>
          <w:rFonts w:ascii="Cambria" w:hAnsi="Cambria"/>
          <w:b/>
          <w:bCs/>
          <w:noProof/>
          <w:color w:val="3276F0" w:themeColor="text1" w:themeTint="80"/>
        </w:rPr>
      </w:pPr>
    </w:p>
    <w:p w14:paraId="48034D0A" w14:textId="77777777" w:rsidR="00FE46F1" w:rsidRPr="00FE46F1" w:rsidRDefault="00FE46F1" w:rsidP="00FE46F1">
      <w:pPr>
        <w:jc w:val="both"/>
        <w:rPr>
          <w:rFonts w:ascii="Cambria" w:hAnsi="Cambria"/>
        </w:rPr>
      </w:pPr>
      <w:r w:rsidRPr="00FE46F1">
        <w:rPr>
          <w:rFonts w:ascii="Cambria" w:hAnsi="Cambria"/>
        </w:rPr>
        <w:t>In the above example:</w:t>
      </w:r>
    </w:p>
    <w:p w14:paraId="41AF4D60" w14:textId="77777777" w:rsidR="00FE46F1" w:rsidRPr="00FE46F1" w:rsidRDefault="00FE46F1" w:rsidP="00FE46F1">
      <w:pPr>
        <w:tabs>
          <w:tab w:val="num" w:pos="720"/>
        </w:tabs>
        <w:jc w:val="both"/>
        <w:rPr>
          <w:rFonts w:ascii="Cambria" w:hAnsi="Cambria"/>
        </w:rPr>
      </w:pPr>
      <w:r w:rsidRPr="00FE46F1">
        <w:rPr>
          <w:rFonts w:ascii="Cambria" w:hAnsi="Cambria"/>
        </w:rPr>
        <w:t>let defines all the transformation steps applied to the data</w:t>
      </w:r>
    </w:p>
    <w:p w14:paraId="7D38466B" w14:textId="77777777" w:rsidR="00FE46F1" w:rsidRPr="00FE46F1" w:rsidRDefault="00FE46F1" w:rsidP="00FE46F1">
      <w:pPr>
        <w:tabs>
          <w:tab w:val="num" w:pos="720"/>
        </w:tabs>
        <w:jc w:val="both"/>
        <w:rPr>
          <w:rFonts w:ascii="Cambria" w:hAnsi="Cambria"/>
        </w:rPr>
      </w:pPr>
      <w:r w:rsidRPr="00FE46F1">
        <w:rPr>
          <w:rFonts w:ascii="Cambria" w:hAnsi="Cambria"/>
        </w:rPr>
        <w:t>Each step takes the previous step's output as its input</w:t>
      </w:r>
    </w:p>
    <w:p w14:paraId="72F2824F" w14:textId="77777777" w:rsidR="00FE46F1" w:rsidRPr="00FE46F1" w:rsidRDefault="00FE46F1" w:rsidP="00FE46F1">
      <w:pPr>
        <w:tabs>
          <w:tab w:val="num" w:pos="720"/>
        </w:tabs>
        <w:jc w:val="both"/>
        <w:rPr>
          <w:rFonts w:ascii="Cambria" w:hAnsi="Cambria"/>
        </w:rPr>
      </w:pPr>
      <w:r w:rsidRPr="00FE46F1">
        <w:rPr>
          <w:rFonts w:ascii="Cambria" w:hAnsi="Cambria"/>
        </w:rPr>
        <w:t>Table.AddColumn adds a new custom column called "Day Type" by evaluating each row using the each keyword</w:t>
      </w:r>
    </w:p>
    <w:p w14:paraId="5C7E1240" w14:textId="77777777" w:rsidR="00FE46F1" w:rsidRPr="00FE46F1" w:rsidRDefault="00FE46F1" w:rsidP="00FE46F1">
      <w:pPr>
        <w:tabs>
          <w:tab w:val="num" w:pos="720"/>
        </w:tabs>
        <w:jc w:val="both"/>
        <w:rPr>
          <w:rFonts w:ascii="Cambria" w:hAnsi="Cambria"/>
        </w:rPr>
      </w:pPr>
      <w:r w:rsidRPr="00FE46F1">
        <w:rPr>
          <w:rFonts w:ascii="Cambria" w:hAnsi="Cambria"/>
        </w:rPr>
        <w:t>in specifies which step to return as the final output of the query</w:t>
      </w:r>
    </w:p>
    <w:p w14:paraId="70050319" w14:textId="4A058D0B" w:rsidR="004E5077" w:rsidRPr="00FE46F1" w:rsidRDefault="004E5077" w:rsidP="00FE46F1">
      <w:pPr>
        <w:jc w:val="both"/>
        <w:rPr>
          <w:rFonts w:ascii="Cambria" w:hAnsi="Cambria"/>
        </w:rPr>
      </w:pPr>
    </w:p>
    <w:p w14:paraId="65F19115" w14:textId="77777777" w:rsidR="00FE46F1" w:rsidRPr="00FE46F1" w:rsidRDefault="00FE46F1" w:rsidP="00FE46F1">
      <w:pPr>
        <w:jc w:val="both"/>
        <w:rPr>
          <w:rFonts w:ascii="Cambria" w:hAnsi="Cambria"/>
          <w:b/>
          <w:bCs/>
          <w:u w:val="single"/>
        </w:rPr>
      </w:pPr>
      <w:r w:rsidRPr="00FE46F1">
        <w:rPr>
          <w:rFonts w:ascii="Cambria" w:hAnsi="Cambria"/>
          <w:b/>
          <w:bCs/>
          <w:u w:val="single"/>
        </w:rPr>
        <w:lastRenderedPageBreak/>
        <w:t>M Language in This Project</w:t>
      </w:r>
    </w:p>
    <w:p w14:paraId="7F57BC33" w14:textId="77777777" w:rsidR="00FE46F1" w:rsidRPr="00FE46F1" w:rsidRDefault="00FE46F1" w:rsidP="00FE46F1">
      <w:pPr>
        <w:jc w:val="both"/>
        <w:rPr>
          <w:rFonts w:ascii="Cambria" w:hAnsi="Cambria"/>
        </w:rPr>
      </w:pPr>
      <w:r w:rsidRPr="00FE46F1">
        <w:rPr>
          <w:rFonts w:ascii="Cambria" w:hAnsi="Cambria"/>
        </w:rPr>
        <w:t>In this project, M Language was automatically generated in the formula bar during the following key transformations performed in Power Query:</w:t>
      </w:r>
    </w:p>
    <w:p w14:paraId="63DBEE1B" w14:textId="77777777" w:rsidR="00FE46F1" w:rsidRPr="00FE46F1" w:rsidRDefault="00FE46F1" w:rsidP="00FE46F1">
      <w:pPr>
        <w:tabs>
          <w:tab w:val="num" w:pos="720"/>
        </w:tabs>
        <w:jc w:val="both"/>
        <w:rPr>
          <w:rFonts w:ascii="Cambria" w:hAnsi="Cambria"/>
        </w:rPr>
      </w:pPr>
      <w:r w:rsidRPr="00FE46F1">
        <w:rPr>
          <w:rFonts w:ascii="Cambria" w:hAnsi="Cambria"/>
        </w:rPr>
        <w:t>Adding the Day Type custom column to convert boolean Is Weekend values into "Weekend" and "Weekday" labels</w:t>
      </w:r>
    </w:p>
    <w:p w14:paraId="074A6C23" w14:textId="77777777" w:rsidR="00FE46F1" w:rsidRPr="00FE46F1" w:rsidRDefault="00FE46F1" w:rsidP="00FE46F1">
      <w:pPr>
        <w:tabs>
          <w:tab w:val="num" w:pos="720"/>
        </w:tabs>
        <w:jc w:val="both"/>
        <w:rPr>
          <w:rFonts w:ascii="Cambria" w:hAnsi="Cambria"/>
        </w:rPr>
      </w:pPr>
      <w:r w:rsidRPr="00FE46F1">
        <w:rPr>
          <w:rFonts w:ascii="Cambria" w:hAnsi="Cambria"/>
        </w:rPr>
        <w:t>Changing the data type of Month Year Sort column to Whole Number for correct chronological sorting</w:t>
      </w:r>
    </w:p>
    <w:p w14:paraId="4D232486" w14:textId="77777777" w:rsidR="00FE46F1" w:rsidRPr="00FE46F1" w:rsidRDefault="00FE46F1" w:rsidP="00FE46F1">
      <w:pPr>
        <w:tabs>
          <w:tab w:val="num" w:pos="720"/>
        </w:tabs>
        <w:jc w:val="both"/>
        <w:rPr>
          <w:rFonts w:ascii="Cambria" w:hAnsi="Cambria"/>
        </w:rPr>
      </w:pPr>
      <w:r w:rsidRPr="00FE46F1">
        <w:rPr>
          <w:rFonts w:ascii="Cambria" w:hAnsi="Cambria"/>
        </w:rPr>
        <w:t>Renaming and restructuring columns across the Hospital ER and Doctor's data tables for consistency and clarity</w:t>
      </w:r>
    </w:p>
    <w:p w14:paraId="583D1028" w14:textId="5CCB5BDF" w:rsidR="00FE46F1" w:rsidRDefault="00FE46F1" w:rsidP="00FE46F1">
      <w:pPr>
        <w:tabs>
          <w:tab w:val="num" w:pos="720"/>
        </w:tabs>
        <w:jc w:val="both"/>
        <w:rPr>
          <w:rFonts w:ascii="Cambria" w:hAnsi="Cambria"/>
        </w:rPr>
      </w:pPr>
      <w:r w:rsidRPr="00FE46F1">
        <w:rPr>
          <w:rFonts w:ascii="Cambria" w:hAnsi="Cambria"/>
        </w:rPr>
        <w:t>Handling null values and correcting data formats to ensure clean and reliable data across all three dashboards</w:t>
      </w:r>
      <w:r>
        <w:rPr>
          <w:rFonts w:ascii="Cambria" w:hAnsi="Cambria"/>
        </w:rPr>
        <w:t>.</w:t>
      </w:r>
    </w:p>
    <w:p w14:paraId="3042D0C8" w14:textId="7621E220" w:rsidR="001A0C6A" w:rsidRDefault="00EF2FE7" w:rsidP="00EF2FE7">
      <w:pPr>
        <w:widowControl w:val="0"/>
        <w:spacing w:after="200" w:line="273" w:lineRule="auto"/>
        <w:rPr>
          <w:rFonts w:ascii="Cambria" w:hAnsi="Cambria"/>
          <w:b/>
          <w:bCs/>
          <w:noProof/>
          <w:color w:val="3276F0" w:themeColor="text1" w:themeTint="80"/>
        </w:rPr>
      </w:pPr>
      <w:r>
        <w:rPr>
          <w:rFonts w:ascii="Cambria" w:hAnsi="Cambria"/>
          <w:b/>
          <w:bCs/>
          <w:noProof/>
          <w:color w:val="3276F0" w:themeColor="text1" w:themeTint="80"/>
        </w:rPr>
        <w:t xml:space="preserve">15. </w:t>
      </w:r>
      <w:r w:rsidR="001A0C6A" w:rsidRPr="00EF2FE7">
        <w:rPr>
          <w:rFonts w:ascii="Cambria" w:hAnsi="Cambria"/>
          <w:b/>
          <w:bCs/>
          <w:noProof/>
          <w:color w:val="3276F0" w:themeColor="text1" w:themeTint="80"/>
        </w:rPr>
        <w:t>Identify the top 5 doctors who generated the most revenue but had the fewest patients. (SQL)</w:t>
      </w:r>
    </w:p>
    <w:p w14:paraId="70141417" w14:textId="41DDC037" w:rsidR="009510C0" w:rsidRPr="009510C0" w:rsidRDefault="009510C0" w:rsidP="009510C0">
      <w:pPr>
        <w:pStyle w:val="ListParagraph"/>
        <w:numPr>
          <w:ilvl w:val="0"/>
          <w:numId w:val="16"/>
        </w:numPr>
        <w:jc w:val="both"/>
        <w:rPr>
          <w:rFonts w:ascii="Cambria" w:hAnsi="Cambria"/>
        </w:rPr>
      </w:pPr>
      <w:r w:rsidRPr="009510C0">
        <w:rPr>
          <w:rFonts w:ascii="Cambria" w:hAnsi="Cambria"/>
        </w:rPr>
        <w:t xml:space="preserve">Grouped the data by Doctor Name to aggregate each doctor's overall performance. </w:t>
      </w:r>
    </w:p>
    <w:p w14:paraId="4D53A34D" w14:textId="233E7C24" w:rsidR="009510C0" w:rsidRPr="009510C0" w:rsidRDefault="009510C0" w:rsidP="009510C0">
      <w:pPr>
        <w:pStyle w:val="ListParagraph"/>
        <w:numPr>
          <w:ilvl w:val="0"/>
          <w:numId w:val="16"/>
        </w:numPr>
        <w:jc w:val="both"/>
        <w:rPr>
          <w:rFonts w:ascii="Cambria" w:hAnsi="Cambria"/>
        </w:rPr>
      </w:pPr>
      <w:r w:rsidRPr="009510C0">
        <w:rPr>
          <w:rFonts w:ascii="Cambria" w:hAnsi="Cambria"/>
        </w:rPr>
        <w:t xml:space="preserve">Calculated </w:t>
      </w:r>
      <w:proofErr w:type="spellStart"/>
      <w:r w:rsidRPr="009510C0">
        <w:rPr>
          <w:rFonts w:ascii="Cambria" w:hAnsi="Cambria"/>
        </w:rPr>
        <w:t>Total_Revenue</w:t>
      </w:r>
      <w:proofErr w:type="spellEnd"/>
      <w:r w:rsidRPr="009510C0">
        <w:rPr>
          <w:rFonts w:ascii="Cambria" w:hAnsi="Cambria"/>
        </w:rPr>
        <w:t xml:space="preserve"> using SUM(Total Bill) to capture the total billing generated by each doctor. </w:t>
      </w:r>
    </w:p>
    <w:p w14:paraId="1CAC9EDC" w14:textId="2E4C0AC7" w:rsidR="009510C0" w:rsidRPr="009510C0" w:rsidRDefault="009510C0" w:rsidP="009510C0">
      <w:pPr>
        <w:pStyle w:val="ListParagraph"/>
        <w:numPr>
          <w:ilvl w:val="0"/>
          <w:numId w:val="16"/>
        </w:numPr>
        <w:jc w:val="both"/>
        <w:rPr>
          <w:rFonts w:ascii="Cambria" w:hAnsi="Cambria"/>
        </w:rPr>
      </w:pPr>
      <w:r w:rsidRPr="009510C0">
        <w:rPr>
          <w:rFonts w:ascii="Cambria" w:hAnsi="Cambria"/>
        </w:rPr>
        <w:t xml:space="preserve">Calculated </w:t>
      </w:r>
      <w:proofErr w:type="spellStart"/>
      <w:r w:rsidRPr="009510C0">
        <w:rPr>
          <w:rFonts w:ascii="Cambria" w:hAnsi="Cambria"/>
        </w:rPr>
        <w:t>Total_Patients</w:t>
      </w:r>
      <w:proofErr w:type="spellEnd"/>
      <w:r w:rsidRPr="009510C0">
        <w:rPr>
          <w:rFonts w:ascii="Cambria" w:hAnsi="Cambria"/>
        </w:rPr>
        <w:t xml:space="preserve"> using COUNT(DISTINCT </w:t>
      </w:r>
      <w:proofErr w:type="spellStart"/>
      <w:r w:rsidRPr="009510C0">
        <w:rPr>
          <w:rFonts w:ascii="Cambria" w:hAnsi="Cambria"/>
        </w:rPr>
        <w:t>patient_id</w:t>
      </w:r>
      <w:proofErr w:type="spellEnd"/>
      <w:r w:rsidRPr="009510C0">
        <w:rPr>
          <w:rFonts w:ascii="Cambria" w:hAnsi="Cambria"/>
        </w:rPr>
        <w:t xml:space="preserve">) to ensure each patient is counted only once, even if they visited multiple times. </w:t>
      </w:r>
    </w:p>
    <w:p w14:paraId="25572841" w14:textId="34425BCF" w:rsidR="009510C0" w:rsidRPr="009510C0" w:rsidRDefault="009510C0" w:rsidP="009510C0">
      <w:pPr>
        <w:pStyle w:val="ListParagraph"/>
        <w:numPr>
          <w:ilvl w:val="0"/>
          <w:numId w:val="16"/>
        </w:numPr>
        <w:jc w:val="both"/>
        <w:rPr>
          <w:rFonts w:ascii="Cambria" w:hAnsi="Cambria"/>
        </w:rPr>
      </w:pPr>
      <w:r w:rsidRPr="009510C0">
        <w:rPr>
          <w:rFonts w:ascii="Cambria" w:hAnsi="Cambria"/>
        </w:rPr>
        <w:t xml:space="preserve">Sorted results using ORDER BY Total_Patients ASC, Total_Revenue DESC — this prioritizes doctors with the lowest patient count first, and among ties, ranks by highest revenue. </w:t>
      </w:r>
    </w:p>
    <w:p w14:paraId="6DC444A4" w14:textId="5CBC8383" w:rsidR="002D5672" w:rsidRPr="009510C0" w:rsidRDefault="009510C0" w:rsidP="009510C0">
      <w:pPr>
        <w:pStyle w:val="ListParagraph"/>
        <w:numPr>
          <w:ilvl w:val="0"/>
          <w:numId w:val="16"/>
        </w:numPr>
        <w:jc w:val="both"/>
        <w:rPr>
          <w:rFonts w:ascii="Cambria" w:hAnsi="Cambria"/>
        </w:rPr>
      </w:pPr>
      <w:r w:rsidRPr="009510C0">
        <w:rPr>
          <w:rFonts w:ascii="Cambria" w:hAnsi="Cambria"/>
        </w:rPr>
        <w:t>Limited the output to the top 5 rows using LIMIT 5.</w:t>
      </w:r>
    </w:p>
    <w:p w14:paraId="6C4C9B9A" w14:textId="58FFAACB" w:rsidR="009510C0" w:rsidRPr="009510C0" w:rsidRDefault="009510C0" w:rsidP="009510C0">
      <w:pPr>
        <w:widowControl w:val="0"/>
        <w:spacing w:after="200" w:line="273" w:lineRule="auto"/>
        <w:rPr>
          <w:rFonts w:ascii="Cambria" w:hAnsi="Cambria"/>
          <w:b/>
          <w:bCs/>
          <w:noProof/>
          <w:color w:val="3276F0" w:themeColor="text1" w:themeTint="80"/>
        </w:rPr>
      </w:pPr>
      <w:r w:rsidRPr="009510C0">
        <w:rPr>
          <w:rFonts w:ascii="Cambria" w:hAnsi="Cambria"/>
          <w:b/>
          <w:bCs/>
          <w:noProof/>
          <w:color w:val="3276F0" w:themeColor="text1" w:themeTint="80"/>
        </w:rPr>
        <w:drawing>
          <wp:inline distT="0" distB="0" distL="0" distR="0" wp14:anchorId="37ACDA6A" wp14:editId="08D98D4C">
            <wp:extent cx="6645910" cy="881380"/>
            <wp:effectExtent l="0" t="0" r="0" b="0"/>
            <wp:docPr id="3628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4165" name=""/>
                    <pic:cNvPicPr/>
                  </pic:nvPicPr>
                  <pic:blipFill>
                    <a:blip r:embed="rId31"/>
                    <a:stretch>
                      <a:fillRect/>
                    </a:stretch>
                  </pic:blipFill>
                  <pic:spPr>
                    <a:xfrm>
                      <a:off x="0" y="0"/>
                      <a:ext cx="6645910" cy="881380"/>
                    </a:xfrm>
                    <a:prstGeom prst="rect">
                      <a:avLst/>
                    </a:prstGeom>
                  </pic:spPr>
                </pic:pic>
              </a:graphicData>
            </a:graphic>
          </wp:inline>
        </w:drawing>
      </w:r>
      <w:r w:rsidRPr="009510C0">
        <w:rPr>
          <w:rFonts w:ascii="Cambria" w:hAnsi="Cambria"/>
          <w:b/>
          <w:bCs/>
          <w:noProof/>
          <w:color w:val="3276F0" w:themeColor="text1" w:themeTint="80"/>
        </w:rPr>
        <w:br/>
      </w:r>
      <w:proofErr w:type="spellStart"/>
      <w:r w:rsidRPr="009510C0">
        <w:rPr>
          <w:rFonts w:ascii="Cambria" w:hAnsi="Cambria"/>
        </w:rPr>
        <w:t>Dr.</w:t>
      </w:r>
      <w:proofErr w:type="spellEnd"/>
      <w:r w:rsidRPr="009510C0">
        <w:rPr>
          <w:rFonts w:ascii="Cambria" w:hAnsi="Cambria"/>
        </w:rPr>
        <w:t xml:space="preserve"> Surya stands out as the most efficient revenue generator — earning ₹987,958 from just 7 patients, averaging roughly ₹1.41 lakh per patient. This is significantly higher than the other doctors in the list, whose per-patient revenue is much lower despite treating more patients (e.g., Dr. Taylor earns ~₹1.16 lakh per patient across 51 patients).</w:t>
      </w:r>
    </w:p>
    <w:p w14:paraId="51FA5EF3" w14:textId="77777777" w:rsidR="009510C0" w:rsidRPr="009510C0" w:rsidRDefault="009510C0" w:rsidP="009510C0">
      <w:pPr>
        <w:tabs>
          <w:tab w:val="num" w:pos="720"/>
        </w:tabs>
        <w:jc w:val="both"/>
        <w:rPr>
          <w:rFonts w:ascii="Cambria" w:hAnsi="Cambria"/>
        </w:rPr>
      </w:pPr>
      <w:r w:rsidRPr="009510C0">
        <w:rPr>
          <w:rFonts w:ascii="Cambria" w:hAnsi="Cambria"/>
        </w:rPr>
        <w:t>This suggests Dr. Surya may be handling high-value cases, specialized treatments, or premium procedures, making them a valuable but low-volume revenue contributor — worth further investigation into the nature of their caseload (e.g., specialty, treatment type, or billing category).</w:t>
      </w:r>
    </w:p>
    <w:p w14:paraId="0D1981CC" w14:textId="77777777" w:rsidR="009510C0" w:rsidRPr="009510C0" w:rsidRDefault="009510C0" w:rsidP="009510C0">
      <w:pPr>
        <w:tabs>
          <w:tab w:val="num" w:pos="720"/>
        </w:tabs>
        <w:jc w:val="both"/>
        <w:rPr>
          <w:rFonts w:ascii="Cambria" w:hAnsi="Cambria"/>
        </w:rPr>
      </w:pPr>
      <w:r w:rsidRPr="009510C0">
        <w:rPr>
          <w:rFonts w:ascii="Cambria" w:hAnsi="Cambria"/>
        </w:rPr>
        <w:t>Business Use Case: This analysis helps hospital management identify doctors who deliver high revenue efficiency per patient, which can inform decisions on resource allocation, specialist incentives, or workload balancing.</w:t>
      </w:r>
    </w:p>
    <w:p w14:paraId="5117D675" w14:textId="512F22B9" w:rsidR="002D5672" w:rsidRDefault="009510C0" w:rsidP="009510C0">
      <w:pPr>
        <w:widowControl w:val="0"/>
        <w:spacing w:after="200" w:line="273" w:lineRule="auto"/>
        <w:jc w:val="center"/>
        <w:rPr>
          <w:rFonts w:ascii="Cambria" w:hAnsi="Cambria"/>
          <w:b/>
          <w:bCs/>
          <w:noProof/>
          <w:color w:val="3276F0" w:themeColor="text1" w:themeTint="80"/>
        </w:rPr>
      </w:pPr>
      <w:r w:rsidRPr="009510C0">
        <w:rPr>
          <w:rFonts w:ascii="Cambria" w:hAnsi="Cambria"/>
          <w:b/>
          <w:bCs/>
          <w:noProof/>
          <w:color w:val="3276F0" w:themeColor="text1" w:themeTint="80"/>
        </w:rPr>
        <w:drawing>
          <wp:inline distT="0" distB="0" distL="0" distR="0" wp14:anchorId="1853F285" wp14:editId="5DD53FDB">
            <wp:extent cx="2914015" cy="1165609"/>
            <wp:effectExtent l="0" t="0" r="0" b="3175"/>
            <wp:docPr id="14965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7134" name=""/>
                    <pic:cNvPicPr/>
                  </pic:nvPicPr>
                  <pic:blipFill>
                    <a:blip r:embed="rId32"/>
                    <a:stretch>
                      <a:fillRect/>
                    </a:stretch>
                  </pic:blipFill>
                  <pic:spPr>
                    <a:xfrm>
                      <a:off x="0" y="0"/>
                      <a:ext cx="2947418" cy="1178970"/>
                    </a:xfrm>
                    <a:prstGeom prst="rect">
                      <a:avLst/>
                    </a:prstGeom>
                  </pic:spPr>
                </pic:pic>
              </a:graphicData>
            </a:graphic>
          </wp:inline>
        </w:drawing>
      </w:r>
    </w:p>
    <w:p w14:paraId="42777071" w14:textId="2328A110" w:rsidR="009510C0" w:rsidRDefault="009510C0" w:rsidP="00246575">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lastRenderedPageBreak/>
        <w:t xml:space="preserve">16. </w:t>
      </w:r>
      <w:r w:rsidRPr="009510C0">
        <w:rPr>
          <w:rFonts w:ascii="Cambria" w:hAnsi="Cambria"/>
          <w:b/>
          <w:bCs/>
          <w:noProof/>
          <w:color w:val="3276F0" w:themeColor="text1" w:themeTint="80"/>
        </w:rPr>
        <w:t>Find the department where the average waiting time has decreased over three consecutive months. (SQL)</w:t>
      </w:r>
    </w:p>
    <w:p w14:paraId="53A31800" w14:textId="77777777" w:rsidR="00246575" w:rsidRPr="00246575" w:rsidRDefault="00246575" w:rsidP="00246575">
      <w:pPr>
        <w:tabs>
          <w:tab w:val="num" w:pos="720"/>
        </w:tabs>
        <w:jc w:val="both"/>
        <w:rPr>
          <w:rFonts w:ascii="Cambria" w:hAnsi="Cambria"/>
          <w:b/>
          <w:bCs/>
          <w:color w:val="FF0000"/>
        </w:rPr>
      </w:pPr>
      <w:r w:rsidRPr="00246575">
        <w:rPr>
          <w:rFonts w:ascii="Cambria" w:hAnsi="Cambria"/>
          <w:b/>
          <w:bCs/>
          <w:color w:val="FF0000"/>
        </w:rPr>
        <w:t>Approach:</w:t>
      </w:r>
    </w:p>
    <w:p w14:paraId="32DC9F54" w14:textId="77777777" w:rsidR="00246575" w:rsidRPr="00246575" w:rsidRDefault="00246575" w:rsidP="00246575">
      <w:pPr>
        <w:tabs>
          <w:tab w:val="num" w:pos="720"/>
        </w:tabs>
        <w:jc w:val="both"/>
        <w:rPr>
          <w:rFonts w:ascii="Cambria" w:hAnsi="Cambria"/>
          <w:b/>
          <w:bCs/>
        </w:rPr>
      </w:pPr>
      <w:r w:rsidRPr="00246575">
        <w:rPr>
          <w:rFonts w:ascii="Cambria" w:hAnsi="Cambria"/>
          <w:b/>
          <w:bCs/>
        </w:rPr>
        <w:t xml:space="preserve">monthly_avg CTE: </w:t>
      </w:r>
    </w:p>
    <w:p w14:paraId="54D91F7F" w14:textId="77777777" w:rsidR="00246575" w:rsidRPr="00246575" w:rsidRDefault="00246575" w:rsidP="00246575">
      <w:pPr>
        <w:tabs>
          <w:tab w:val="num" w:pos="720"/>
          <w:tab w:val="num" w:pos="1440"/>
        </w:tabs>
        <w:jc w:val="both"/>
        <w:rPr>
          <w:rFonts w:ascii="Cambria" w:hAnsi="Cambria"/>
        </w:rPr>
      </w:pPr>
      <w:r w:rsidRPr="00246575">
        <w:rPr>
          <w:rFonts w:ascii="Cambria" w:hAnsi="Cambria"/>
        </w:rPr>
        <w:t>Converted the date column from DD-MM-YYYY string format into a proper date, then extracted the YYYY-MM month using DATE_FORMAT + STR_TO_DATE.</w:t>
      </w:r>
    </w:p>
    <w:p w14:paraId="289A3E01" w14:textId="77777777" w:rsidR="00246575" w:rsidRPr="00246575" w:rsidRDefault="00246575" w:rsidP="00246575">
      <w:pPr>
        <w:tabs>
          <w:tab w:val="num" w:pos="720"/>
          <w:tab w:val="num" w:pos="1440"/>
        </w:tabs>
        <w:jc w:val="both"/>
        <w:rPr>
          <w:rFonts w:ascii="Cambria" w:hAnsi="Cambria"/>
        </w:rPr>
      </w:pPr>
      <w:r w:rsidRPr="00246575">
        <w:rPr>
          <w:rFonts w:ascii="Cambria" w:hAnsi="Cambria"/>
        </w:rPr>
        <w:t>Grouped by department_referral and month to calculate the average patient wait time per department per month.</w:t>
      </w:r>
    </w:p>
    <w:p w14:paraId="4049714C" w14:textId="77777777" w:rsidR="00246575" w:rsidRPr="00246575" w:rsidRDefault="00246575" w:rsidP="00246575">
      <w:pPr>
        <w:tabs>
          <w:tab w:val="num" w:pos="720"/>
        </w:tabs>
        <w:jc w:val="both"/>
        <w:rPr>
          <w:rFonts w:ascii="Cambria" w:hAnsi="Cambria"/>
        </w:rPr>
      </w:pPr>
      <w:r w:rsidRPr="00246575">
        <w:rPr>
          <w:rFonts w:ascii="Cambria" w:hAnsi="Cambria"/>
          <w:b/>
          <w:bCs/>
        </w:rPr>
        <w:t>wait_history CTE:</w:t>
      </w:r>
      <w:r w:rsidRPr="00246575">
        <w:rPr>
          <w:rFonts w:ascii="Cambria" w:hAnsi="Cambria"/>
        </w:rPr>
        <w:t xml:space="preserve"> </w:t>
      </w:r>
    </w:p>
    <w:p w14:paraId="5C8C4EA5" w14:textId="77777777" w:rsidR="00246575" w:rsidRPr="00246575" w:rsidRDefault="00246575" w:rsidP="00246575">
      <w:pPr>
        <w:tabs>
          <w:tab w:val="num" w:pos="720"/>
          <w:tab w:val="num" w:pos="1440"/>
        </w:tabs>
        <w:jc w:val="both"/>
        <w:rPr>
          <w:rFonts w:ascii="Cambria" w:hAnsi="Cambria"/>
        </w:rPr>
      </w:pPr>
      <w:r w:rsidRPr="00246575">
        <w:rPr>
          <w:rFonts w:ascii="Cambria" w:hAnsi="Cambria"/>
        </w:rPr>
        <w:t xml:space="preserve">Used the window function LAG() partitioned by department_referral and ordered by month to pull: </w:t>
      </w:r>
    </w:p>
    <w:p w14:paraId="0DB1E836" w14:textId="77777777" w:rsidR="00246575" w:rsidRPr="00246575" w:rsidRDefault="00246575" w:rsidP="00246575">
      <w:pPr>
        <w:tabs>
          <w:tab w:val="num" w:pos="720"/>
          <w:tab w:val="num" w:pos="2160"/>
        </w:tabs>
        <w:jc w:val="both"/>
        <w:rPr>
          <w:rFonts w:ascii="Cambria" w:hAnsi="Cambria"/>
        </w:rPr>
      </w:pPr>
      <w:r w:rsidRPr="00246575">
        <w:rPr>
          <w:rFonts w:ascii="Cambria" w:hAnsi="Cambria"/>
        </w:rPr>
        <w:t>prev1_avg → the average wait time from the immediately preceding month.</w:t>
      </w:r>
    </w:p>
    <w:p w14:paraId="7D26120A" w14:textId="77777777" w:rsidR="00246575" w:rsidRPr="00246575" w:rsidRDefault="00246575" w:rsidP="00246575">
      <w:pPr>
        <w:tabs>
          <w:tab w:val="num" w:pos="720"/>
          <w:tab w:val="num" w:pos="2160"/>
        </w:tabs>
        <w:jc w:val="both"/>
        <w:rPr>
          <w:rFonts w:ascii="Cambria" w:hAnsi="Cambria"/>
        </w:rPr>
      </w:pPr>
      <w:r w:rsidRPr="00246575">
        <w:rPr>
          <w:rFonts w:ascii="Cambria" w:hAnsi="Cambria"/>
        </w:rPr>
        <w:t>prev2_avg → the average wait time from two months prior.</w:t>
      </w:r>
    </w:p>
    <w:p w14:paraId="388F1334" w14:textId="77777777" w:rsidR="00246575" w:rsidRPr="00246575" w:rsidRDefault="00246575" w:rsidP="00246575">
      <w:pPr>
        <w:tabs>
          <w:tab w:val="num" w:pos="720"/>
          <w:tab w:val="num" w:pos="1440"/>
        </w:tabs>
        <w:jc w:val="both"/>
        <w:rPr>
          <w:rFonts w:ascii="Cambria" w:hAnsi="Cambria"/>
        </w:rPr>
      </w:pPr>
      <w:r w:rsidRPr="00246575">
        <w:rPr>
          <w:rFonts w:ascii="Cambria" w:hAnsi="Cambria"/>
        </w:rPr>
        <w:t>This effectively lines up three consecutive months side-by-side for each department in a single row.</w:t>
      </w:r>
    </w:p>
    <w:p w14:paraId="63E0783F" w14:textId="77777777" w:rsidR="00246575" w:rsidRPr="00246575" w:rsidRDefault="00246575" w:rsidP="00246575">
      <w:pPr>
        <w:tabs>
          <w:tab w:val="num" w:pos="720"/>
        </w:tabs>
        <w:jc w:val="both"/>
        <w:rPr>
          <w:rFonts w:ascii="Cambria" w:hAnsi="Cambria"/>
          <w:b/>
          <w:bCs/>
        </w:rPr>
      </w:pPr>
      <w:r w:rsidRPr="00246575">
        <w:rPr>
          <w:rFonts w:ascii="Cambria" w:hAnsi="Cambria"/>
          <w:b/>
          <w:bCs/>
        </w:rPr>
        <w:t xml:space="preserve">Final Filter: </w:t>
      </w:r>
    </w:p>
    <w:p w14:paraId="3571F83B" w14:textId="77777777" w:rsidR="00246575" w:rsidRPr="00246575" w:rsidRDefault="00246575" w:rsidP="00246575">
      <w:pPr>
        <w:tabs>
          <w:tab w:val="num" w:pos="720"/>
          <w:tab w:val="num" w:pos="1440"/>
        </w:tabs>
        <w:jc w:val="both"/>
        <w:rPr>
          <w:rFonts w:ascii="Cambria" w:hAnsi="Cambria"/>
        </w:rPr>
      </w:pPr>
      <w:r w:rsidRPr="00246575">
        <w:rPr>
          <w:rFonts w:ascii="Cambria" w:hAnsi="Cambria"/>
        </w:rPr>
        <w:t>Applied the condition prev2_avg &gt; prev1_avg AND prev1_avg &gt; avg_wait.</w:t>
      </w:r>
    </w:p>
    <w:p w14:paraId="704CC61F" w14:textId="77777777" w:rsidR="00246575" w:rsidRDefault="00246575" w:rsidP="00246575">
      <w:pPr>
        <w:tabs>
          <w:tab w:val="num" w:pos="720"/>
          <w:tab w:val="num" w:pos="1440"/>
        </w:tabs>
        <w:jc w:val="both"/>
        <w:rPr>
          <w:rFonts w:ascii="Cambria" w:hAnsi="Cambria"/>
        </w:rPr>
      </w:pPr>
      <w:r w:rsidRPr="00246575">
        <w:rPr>
          <w:rFonts w:ascii="Cambria" w:hAnsi="Cambria"/>
        </w:rPr>
        <w:t>This ensures a strictly decreasing trend: month 1 (oldest) had the highest wait time, month 2 was lower, and the current month is the lowest — confirming three consecutive months of improvement.</w:t>
      </w:r>
    </w:p>
    <w:p w14:paraId="44F9AFFE" w14:textId="6A572D5E" w:rsidR="00246575" w:rsidRPr="00246575" w:rsidRDefault="00246575" w:rsidP="00246575">
      <w:pPr>
        <w:tabs>
          <w:tab w:val="num" w:pos="720"/>
          <w:tab w:val="num" w:pos="1440"/>
        </w:tabs>
        <w:jc w:val="both"/>
        <w:rPr>
          <w:rFonts w:ascii="Cambria" w:hAnsi="Cambria"/>
        </w:rPr>
      </w:pPr>
      <w:r w:rsidRPr="00246575">
        <w:rPr>
          <w:rFonts w:ascii="Cambria" w:hAnsi="Cambria"/>
          <w:noProof/>
        </w:rPr>
        <w:drawing>
          <wp:inline distT="0" distB="0" distL="0" distR="0" wp14:anchorId="175C7901" wp14:editId="1B20C041">
            <wp:extent cx="6645910" cy="1558925"/>
            <wp:effectExtent l="0" t="0" r="0" b="3175"/>
            <wp:docPr id="9441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60796" name=""/>
                    <pic:cNvPicPr/>
                  </pic:nvPicPr>
                  <pic:blipFill>
                    <a:blip r:embed="rId33"/>
                    <a:stretch>
                      <a:fillRect/>
                    </a:stretch>
                  </pic:blipFill>
                  <pic:spPr>
                    <a:xfrm>
                      <a:off x="0" y="0"/>
                      <a:ext cx="6645910" cy="1558925"/>
                    </a:xfrm>
                    <a:prstGeom prst="rect">
                      <a:avLst/>
                    </a:prstGeom>
                  </pic:spPr>
                </pic:pic>
              </a:graphicData>
            </a:graphic>
          </wp:inline>
        </w:drawing>
      </w:r>
    </w:p>
    <w:p w14:paraId="4C599988" w14:textId="77777777" w:rsidR="00246575" w:rsidRPr="00246575" w:rsidRDefault="00246575" w:rsidP="00246575">
      <w:pPr>
        <w:tabs>
          <w:tab w:val="num" w:pos="720"/>
        </w:tabs>
        <w:jc w:val="both"/>
        <w:rPr>
          <w:rFonts w:ascii="Cambria" w:hAnsi="Cambria"/>
          <w:b/>
          <w:bCs/>
          <w:color w:val="FF0000"/>
        </w:rPr>
      </w:pPr>
      <w:r w:rsidRPr="00246575">
        <w:rPr>
          <w:rFonts w:ascii="Cambria" w:hAnsi="Cambria"/>
          <w:b/>
          <w:bCs/>
          <w:color w:val="FF0000"/>
        </w:rPr>
        <w:t>Result Interpretation:</w:t>
      </w:r>
    </w:p>
    <w:p w14:paraId="2463E36E" w14:textId="77777777" w:rsidR="00246575" w:rsidRPr="00246575" w:rsidRDefault="00246575" w:rsidP="00246575">
      <w:pPr>
        <w:tabs>
          <w:tab w:val="num" w:pos="720"/>
        </w:tabs>
        <w:jc w:val="both"/>
        <w:rPr>
          <w:rFonts w:ascii="Cambria" w:hAnsi="Cambria"/>
        </w:rPr>
      </w:pPr>
      <w:r w:rsidRPr="00246575">
        <w:rPr>
          <w:rFonts w:ascii="Cambria" w:hAnsi="Cambria"/>
        </w:rPr>
        <w:t>The output lists every department and month where this consistent decline occurred. For example:</w:t>
      </w:r>
    </w:p>
    <w:p w14:paraId="2718B174" w14:textId="77777777" w:rsidR="00246575" w:rsidRPr="00246575" w:rsidRDefault="00246575" w:rsidP="00246575">
      <w:pPr>
        <w:tabs>
          <w:tab w:val="num" w:pos="720"/>
        </w:tabs>
        <w:jc w:val="both"/>
        <w:rPr>
          <w:rFonts w:ascii="Cambria" w:hAnsi="Cambria"/>
        </w:rPr>
      </w:pPr>
      <w:r w:rsidRPr="00246575">
        <w:rPr>
          <w:rFonts w:ascii="Cambria" w:hAnsi="Cambria"/>
        </w:rPr>
        <w:t>Cardiology (2019-09): Wait time dropped from 46.33 → 36.29 → 27.38 minutes — a strong, sustained improvement.</w:t>
      </w:r>
    </w:p>
    <w:p w14:paraId="795C7558" w14:textId="77777777" w:rsidR="00246575" w:rsidRPr="00246575" w:rsidRDefault="00246575" w:rsidP="00246575">
      <w:pPr>
        <w:tabs>
          <w:tab w:val="num" w:pos="720"/>
        </w:tabs>
        <w:jc w:val="both"/>
        <w:rPr>
          <w:rFonts w:ascii="Cambria" w:hAnsi="Cambria"/>
        </w:rPr>
      </w:pPr>
      <w:r w:rsidRPr="00246575">
        <w:rPr>
          <w:rFonts w:ascii="Cambria" w:hAnsi="Cambria"/>
        </w:rPr>
        <w:t>Renal (2020-08): Dropped from 52.00 → 38.75 → 29.57 minutes — the largest improvement in the dataset, suggesting a significant operational fix in that period.</w:t>
      </w:r>
    </w:p>
    <w:p w14:paraId="6B0EB8BD" w14:textId="77777777" w:rsidR="00246575" w:rsidRDefault="00246575" w:rsidP="00246575">
      <w:pPr>
        <w:tabs>
          <w:tab w:val="num" w:pos="720"/>
        </w:tabs>
        <w:jc w:val="both"/>
        <w:rPr>
          <w:rFonts w:ascii="Cambria" w:hAnsi="Cambria"/>
        </w:rPr>
      </w:pPr>
      <w:r w:rsidRPr="00246575">
        <w:rPr>
          <w:rFonts w:ascii="Cambria" w:hAnsi="Cambria"/>
        </w:rPr>
        <w:t>Departments like Cardiology, Neurology, Physiotherapy, and Renal appear multiple times, indicating these departments have had recurring periods of improving efficiency — possibly due to process changes, staffing adjustments, or seasonal patient volume shifts.</w:t>
      </w:r>
    </w:p>
    <w:p w14:paraId="66B8632D" w14:textId="77777777" w:rsidR="00246575" w:rsidRDefault="00246575" w:rsidP="00246575">
      <w:pPr>
        <w:tabs>
          <w:tab w:val="num" w:pos="720"/>
        </w:tabs>
        <w:jc w:val="both"/>
        <w:rPr>
          <w:rFonts w:ascii="Cambria" w:hAnsi="Cambria"/>
        </w:rPr>
      </w:pPr>
    </w:p>
    <w:p w14:paraId="01735586" w14:textId="77777777" w:rsidR="00246575" w:rsidRDefault="00246575" w:rsidP="00246575">
      <w:pPr>
        <w:tabs>
          <w:tab w:val="num" w:pos="720"/>
        </w:tabs>
        <w:jc w:val="both"/>
        <w:rPr>
          <w:rFonts w:ascii="Cambria" w:hAnsi="Cambria"/>
        </w:rPr>
      </w:pPr>
    </w:p>
    <w:p w14:paraId="07817AA4" w14:textId="77777777" w:rsidR="00246575" w:rsidRDefault="00246575" w:rsidP="00246575">
      <w:pPr>
        <w:tabs>
          <w:tab w:val="num" w:pos="720"/>
        </w:tabs>
        <w:jc w:val="both"/>
        <w:rPr>
          <w:rFonts w:ascii="Cambria" w:hAnsi="Cambria"/>
        </w:rPr>
      </w:pPr>
    </w:p>
    <w:p w14:paraId="00B66D15" w14:textId="4BB71882" w:rsidR="00246575" w:rsidRPr="00246575" w:rsidRDefault="00246575" w:rsidP="00246575">
      <w:pPr>
        <w:tabs>
          <w:tab w:val="num" w:pos="720"/>
        </w:tabs>
        <w:jc w:val="both"/>
        <w:rPr>
          <w:rFonts w:ascii="Cambria" w:hAnsi="Cambria"/>
        </w:rPr>
      </w:pPr>
      <w:r w:rsidRPr="00246575">
        <w:rPr>
          <w:rFonts w:ascii="Cambria" w:hAnsi="Cambria"/>
          <w:noProof/>
        </w:rPr>
        <w:lastRenderedPageBreak/>
        <w:drawing>
          <wp:inline distT="0" distB="0" distL="0" distR="0" wp14:anchorId="4A34183B" wp14:editId="1C77BC20">
            <wp:extent cx="5084466" cy="4089922"/>
            <wp:effectExtent l="0" t="0" r="0" b="0"/>
            <wp:docPr id="8189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05251" name=""/>
                    <pic:cNvPicPr/>
                  </pic:nvPicPr>
                  <pic:blipFill>
                    <a:blip r:embed="rId34"/>
                    <a:stretch>
                      <a:fillRect/>
                    </a:stretch>
                  </pic:blipFill>
                  <pic:spPr>
                    <a:xfrm>
                      <a:off x="0" y="0"/>
                      <a:ext cx="5094963" cy="4098366"/>
                    </a:xfrm>
                    <a:prstGeom prst="rect">
                      <a:avLst/>
                    </a:prstGeom>
                  </pic:spPr>
                </pic:pic>
              </a:graphicData>
            </a:graphic>
          </wp:inline>
        </w:drawing>
      </w:r>
    </w:p>
    <w:p w14:paraId="2ED20998" w14:textId="20ABF6DA" w:rsidR="00246575" w:rsidRPr="00246575" w:rsidRDefault="00246575" w:rsidP="00246575">
      <w:pPr>
        <w:tabs>
          <w:tab w:val="num" w:pos="720"/>
        </w:tabs>
        <w:jc w:val="both"/>
        <w:rPr>
          <w:rFonts w:ascii="Cambria" w:hAnsi="Cambria"/>
        </w:rPr>
      </w:pPr>
      <w:r w:rsidRPr="00246575">
        <w:rPr>
          <w:rFonts w:ascii="Cambria" w:hAnsi="Cambria"/>
          <w:b/>
          <w:bCs/>
          <w:color w:val="FF0000"/>
        </w:rPr>
        <w:t>Insight:</w:t>
      </w:r>
      <w:r w:rsidRPr="00246575">
        <w:rPr>
          <w:rFonts w:ascii="Cambria" w:hAnsi="Cambria"/>
        </w:rPr>
        <w:br/>
        <w:t>Rather than just flagging isolated good months, this query highlights genuine, sustained operational improvement across three months. Departments appearing frequently in this list (e.g., Cardiology and Physiotherapy) may have implemented effective process changes worth analyzing further and potentially replicating in other departments still struggling with high or fluctuating wait times.</w:t>
      </w:r>
    </w:p>
    <w:p w14:paraId="4AC6EB74" w14:textId="77777777" w:rsidR="00246575" w:rsidRDefault="00246575" w:rsidP="00246575">
      <w:pPr>
        <w:tabs>
          <w:tab w:val="num" w:pos="720"/>
        </w:tabs>
        <w:jc w:val="both"/>
        <w:rPr>
          <w:rFonts w:ascii="Cambria" w:hAnsi="Cambria"/>
        </w:rPr>
      </w:pPr>
      <w:r w:rsidRPr="00246575">
        <w:rPr>
          <w:rFonts w:ascii="Cambria" w:hAnsi="Cambria"/>
        </w:rPr>
        <w:t>Business Use Case: This helps hospital administrators identify best-practice departments to study and replicate improvements, and also serves as a benchmark to track whether ongoing efficiency initiatives are producing measurable, consistent results.</w:t>
      </w:r>
    </w:p>
    <w:p w14:paraId="648E3333" w14:textId="35ACEA78" w:rsidR="00246575" w:rsidRPr="00246575" w:rsidRDefault="00246575" w:rsidP="00246575">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17. </w:t>
      </w:r>
      <w:r w:rsidRPr="00246575">
        <w:rPr>
          <w:rFonts w:ascii="Cambria" w:hAnsi="Cambria"/>
          <w:b/>
          <w:bCs/>
          <w:noProof/>
          <w:color w:val="3276F0" w:themeColor="text1" w:themeTint="80"/>
        </w:rPr>
        <w:t>Determine the ratio of male to female patients for each doctor and rank the doctors based on this ratio. (SQL)</w:t>
      </w:r>
    </w:p>
    <w:p w14:paraId="3C061C7E" w14:textId="77777777" w:rsidR="00246575" w:rsidRPr="00246575" w:rsidRDefault="00246575" w:rsidP="00246575">
      <w:pPr>
        <w:tabs>
          <w:tab w:val="num" w:pos="720"/>
        </w:tabs>
        <w:jc w:val="both"/>
        <w:rPr>
          <w:rFonts w:ascii="Cambria" w:hAnsi="Cambria"/>
          <w:color w:val="FF0000"/>
        </w:rPr>
      </w:pPr>
      <w:r w:rsidRPr="00246575">
        <w:rPr>
          <w:rFonts w:ascii="Cambria" w:hAnsi="Cambria"/>
          <w:b/>
          <w:bCs/>
          <w:color w:val="FF0000"/>
        </w:rPr>
        <w:t>Approach:</w:t>
      </w:r>
    </w:p>
    <w:p w14:paraId="517FD302" w14:textId="77777777" w:rsidR="00246575" w:rsidRPr="00246575" w:rsidRDefault="00246575" w:rsidP="00932A2B">
      <w:pPr>
        <w:jc w:val="both"/>
        <w:rPr>
          <w:rFonts w:ascii="Cambria" w:hAnsi="Cambria"/>
        </w:rPr>
      </w:pPr>
      <w:proofErr w:type="spellStart"/>
      <w:r w:rsidRPr="00246575">
        <w:rPr>
          <w:rFonts w:ascii="Cambria" w:hAnsi="Cambria"/>
          <w:b/>
          <w:bCs/>
        </w:rPr>
        <w:t>gender_count</w:t>
      </w:r>
      <w:proofErr w:type="spellEnd"/>
      <w:r w:rsidRPr="00246575">
        <w:rPr>
          <w:rFonts w:ascii="Cambria" w:hAnsi="Cambria"/>
          <w:b/>
          <w:bCs/>
        </w:rPr>
        <w:t xml:space="preserve"> CTE:</w:t>
      </w:r>
      <w:r w:rsidRPr="00246575">
        <w:rPr>
          <w:rFonts w:ascii="Cambria" w:hAnsi="Cambria"/>
        </w:rPr>
        <w:t xml:space="preserve"> </w:t>
      </w:r>
    </w:p>
    <w:p w14:paraId="2FCEC746" w14:textId="77777777" w:rsidR="00246575" w:rsidRPr="00246575" w:rsidRDefault="00246575" w:rsidP="00932A2B">
      <w:pPr>
        <w:tabs>
          <w:tab w:val="num" w:pos="1440"/>
        </w:tabs>
        <w:jc w:val="both"/>
        <w:rPr>
          <w:rFonts w:ascii="Cambria" w:hAnsi="Cambria"/>
        </w:rPr>
      </w:pPr>
      <w:r w:rsidRPr="00246575">
        <w:rPr>
          <w:rFonts w:ascii="Cambria" w:hAnsi="Cambria"/>
        </w:rPr>
        <w:t xml:space="preserve">Joined </w:t>
      </w:r>
      <w:proofErr w:type="spellStart"/>
      <w:r w:rsidRPr="00246575">
        <w:rPr>
          <w:rFonts w:ascii="Cambria" w:hAnsi="Cambria"/>
        </w:rPr>
        <w:t>doctor_patients_data</w:t>
      </w:r>
      <w:proofErr w:type="spellEnd"/>
      <w:r w:rsidRPr="00246575">
        <w:rPr>
          <w:rFonts w:ascii="Cambria" w:hAnsi="Cambria"/>
        </w:rPr>
        <w:t xml:space="preserve"> with </w:t>
      </w:r>
      <w:proofErr w:type="spellStart"/>
      <w:r w:rsidRPr="00246575">
        <w:rPr>
          <w:rFonts w:ascii="Cambria" w:hAnsi="Cambria"/>
        </w:rPr>
        <w:t>hospital_er</w:t>
      </w:r>
      <w:proofErr w:type="spellEnd"/>
      <w:r w:rsidRPr="00246575">
        <w:rPr>
          <w:rFonts w:ascii="Cambria" w:hAnsi="Cambria"/>
        </w:rPr>
        <w:t xml:space="preserve"> on </w:t>
      </w:r>
      <w:proofErr w:type="spellStart"/>
      <w:r w:rsidRPr="00246575">
        <w:rPr>
          <w:rFonts w:ascii="Cambria" w:hAnsi="Cambria"/>
        </w:rPr>
        <w:t>patient_id</w:t>
      </w:r>
      <w:proofErr w:type="spellEnd"/>
      <w:r w:rsidRPr="00246575">
        <w:rPr>
          <w:rFonts w:ascii="Cambria" w:hAnsi="Cambria"/>
        </w:rPr>
        <w:t xml:space="preserve"> to link each doctor's patients with their gender information.</w:t>
      </w:r>
    </w:p>
    <w:p w14:paraId="2ABF9036" w14:textId="77777777" w:rsidR="00246575" w:rsidRPr="00246575" w:rsidRDefault="00246575" w:rsidP="00932A2B">
      <w:pPr>
        <w:tabs>
          <w:tab w:val="num" w:pos="1440"/>
        </w:tabs>
        <w:jc w:val="both"/>
        <w:rPr>
          <w:rFonts w:ascii="Cambria" w:hAnsi="Cambria"/>
        </w:rPr>
      </w:pPr>
      <w:r w:rsidRPr="00246575">
        <w:rPr>
          <w:rFonts w:ascii="Cambria" w:hAnsi="Cambria"/>
        </w:rPr>
        <w:t xml:space="preserve">Used conditional aggregation (SUM(CASE WHEN...)) to count </w:t>
      </w:r>
      <w:proofErr w:type="spellStart"/>
      <w:r w:rsidRPr="00246575">
        <w:rPr>
          <w:rFonts w:ascii="Cambria" w:hAnsi="Cambria"/>
        </w:rPr>
        <w:t>male_count</w:t>
      </w:r>
      <w:proofErr w:type="spellEnd"/>
      <w:r w:rsidRPr="00246575">
        <w:rPr>
          <w:rFonts w:ascii="Cambria" w:hAnsi="Cambria"/>
        </w:rPr>
        <w:t xml:space="preserve"> and </w:t>
      </w:r>
      <w:proofErr w:type="spellStart"/>
      <w:r w:rsidRPr="00246575">
        <w:rPr>
          <w:rFonts w:ascii="Cambria" w:hAnsi="Cambria"/>
        </w:rPr>
        <w:t>female_count</w:t>
      </w:r>
      <w:proofErr w:type="spellEnd"/>
      <w:r w:rsidRPr="00246575">
        <w:rPr>
          <w:rFonts w:ascii="Cambria" w:hAnsi="Cambria"/>
        </w:rPr>
        <w:t xml:space="preserve"> separately for each doctor via GROUP BY Doctor Name.</w:t>
      </w:r>
    </w:p>
    <w:p w14:paraId="120C41E9" w14:textId="77777777" w:rsidR="00246575" w:rsidRPr="00246575" w:rsidRDefault="00246575" w:rsidP="00932A2B">
      <w:pPr>
        <w:jc w:val="both"/>
        <w:rPr>
          <w:rFonts w:ascii="Cambria" w:hAnsi="Cambria"/>
        </w:rPr>
      </w:pPr>
      <w:r w:rsidRPr="00246575">
        <w:rPr>
          <w:rFonts w:ascii="Cambria" w:hAnsi="Cambria"/>
          <w:b/>
          <w:bCs/>
        </w:rPr>
        <w:t>Final Selection:</w:t>
      </w:r>
      <w:r w:rsidRPr="00246575">
        <w:rPr>
          <w:rFonts w:ascii="Cambria" w:hAnsi="Cambria"/>
        </w:rPr>
        <w:t xml:space="preserve"> </w:t>
      </w:r>
    </w:p>
    <w:p w14:paraId="7B493666" w14:textId="77777777" w:rsidR="00246575" w:rsidRPr="00246575" w:rsidRDefault="00246575" w:rsidP="00932A2B">
      <w:pPr>
        <w:tabs>
          <w:tab w:val="num" w:pos="1440"/>
        </w:tabs>
        <w:jc w:val="both"/>
        <w:rPr>
          <w:rFonts w:ascii="Cambria" w:hAnsi="Cambria"/>
        </w:rPr>
      </w:pPr>
      <w:r w:rsidRPr="00246575">
        <w:rPr>
          <w:rFonts w:ascii="Cambria" w:hAnsi="Cambria"/>
        </w:rPr>
        <w:t xml:space="preserve">Calculated </w:t>
      </w:r>
      <w:proofErr w:type="spellStart"/>
      <w:r w:rsidRPr="00246575">
        <w:rPr>
          <w:rFonts w:ascii="Cambria" w:hAnsi="Cambria"/>
        </w:rPr>
        <w:t>male_female_ratio</w:t>
      </w:r>
      <w:proofErr w:type="spellEnd"/>
      <w:r w:rsidRPr="00246575">
        <w:rPr>
          <w:rFonts w:ascii="Cambria" w:hAnsi="Cambria"/>
        </w:rPr>
        <w:t xml:space="preserve"> by dividing </w:t>
      </w:r>
      <w:proofErr w:type="spellStart"/>
      <w:r w:rsidRPr="00246575">
        <w:rPr>
          <w:rFonts w:ascii="Cambria" w:hAnsi="Cambria"/>
        </w:rPr>
        <w:t>male_count</w:t>
      </w:r>
      <w:proofErr w:type="spellEnd"/>
      <w:r w:rsidRPr="00246575">
        <w:rPr>
          <w:rFonts w:ascii="Cambria" w:hAnsi="Cambria"/>
        </w:rPr>
        <w:t xml:space="preserve"> by </w:t>
      </w:r>
      <w:proofErr w:type="spellStart"/>
      <w:r w:rsidRPr="00246575">
        <w:rPr>
          <w:rFonts w:ascii="Cambria" w:hAnsi="Cambria"/>
        </w:rPr>
        <w:t>female_count</w:t>
      </w:r>
      <w:proofErr w:type="spellEnd"/>
      <w:r w:rsidRPr="00246575">
        <w:rPr>
          <w:rFonts w:ascii="Cambria" w:hAnsi="Cambria"/>
        </w:rPr>
        <w:t>, using NULLIF(</w:t>
      </w:r>
      <w:proofErr w:type="spellStart"/>
      <w:r w:rsidRPr="00246575">
        <w:rPr>
          <w:rFonts w:ascii="Cambria" w:hAnsi="Cambria"/>
        </w:rPr>
        <w:t>female_count</w:t>
      </w:r>
      <w:proofErr w:type="spellEnd"/>
      <w:r w:rsidRPr="00246575">
        <w:rPr>
          <w:rFonts w:ascii="Cambria" w:hAnsi="Cambria"/>
        </w:rPr>
        <w:t xml:space="preserve">, 0) to safely avoid </w:t>
      </w:r>
      <w:r w:rsidRPr="00246575">
        <w:rPr>
          <w:rFonts w:ascii="Cambria" w:hAnsi="Cambria"/>
          <w:b/>
          <w:bCs/>
        </w:rPr>
        <w:t>division-by-zero errors</w:t>
      </w:r>
      <w:r w:rsidRPr="00246575">
        <w:rPr>
          <w:rFonts w:ascii="Cambria" w:hAnsi="Cambria"/>
        </w:rPr>
        <w:t xml:space="preserve"> for doctors with no female patients.</w:t>
      </w:r>
    </w:p>
    <w:p w14:paraId="42B8CE15" w14:textId="77777777" w:rsidR="00246575" w:rsidRPr="00246575" w:rsidRDefault="00246575" w:rsidP="00932A2B">
      <w:pPr>
        <w:tabs>
          <w:tab w:val="num" w:pos="1440"/>
        </w:tabs>
        <w:jc w:val="both"/>
        <w:rPr>
          <w:rFonts w:ascii="Cambria" w:hAnsi="Cambria"/>
        </w:rPr>
      </w:pPr>
      <w:r w:rsidRPr="00246575">
        <w:rPr>
          <w:rFonts w:ascii="Cambria" w:hAnsi="Cambria"/>
        </w:rPr>
        <w:t xml:space="preserve">Applied RANK() as a window function ordered by this ratio in </w:t>
      </w:r>
      <w:r w:rsidRPr="00246575">
        <w:rPr>
          <w:rFonts w:ascii="Cambria" w:hAnsi="Cambria"/>
          <w:b/>
          <w:bCs/>
        </w:rPr>
        <w:t>descending order</w:t>
      </w:r>
      <w:r w:rsidRPr="00246575">
        <w:rPr>
          <w:rFonts w:ascii="Cambria" w:hAnsi="Cambria"/>
        </w:rPr>
        <w:t xml:space="preserve">, so doctors with the </w:t>
      </w:r>
      <w:r w:rsidRPr="00246575">
        <w:rPr>
          <w:rFonts w:ascii="Cambria" w:hAnsi="Cambria"/>
          <w:b/>
          <w:bCs/>
        </w:rPr>
        <w:t>highest male-skew</w:t>
      </w:r>
      <w:r w:rsidRPr="00246575">
        <w:rPr>
          <w:rFonts w:ascii="Cambria" w:hAnsi="Cambria"/>
        </w:rPr>
        <w:t xml:space="preserve"> are ranked first.</w:t>
      </w:r>
    </w:p>
    <w:p w14:paraId="46C6CC2D" w14:textId="77777777" w:rsidR="00246575" w:rsidRDefault="00246575" w:rsidP="00932A2B">
      <w:pPr>
        <w:tabs>
          <w:tab w:val="num" w:pos="1440"/>
        </w:tabs>
        <w:jc w:val="both"/>
        <w:rPr>
          <w:rFonts w:ascii="Cambria" w:hAnsi="Cambria"/>
        </w:rPr>
      </w:pPr>
      <w:r w:rsidRPr="00246575">
        <w:rPr>
          <w:rFonts w:ascii="Cambria" w:hAnsi="Cambria"/>
        </w:rPr>
        <w:lastRenderedPageBreak/>
        <w:t xml:space="preserve">Used RANK() rather than ROW_NUMBER() so that doctors with identical ratios receive the </w:t>
      </w:r>
      <w:r w:rsidRPr="00246575">
        <w:rPr>
          <w:rFonts w:ascii="Cambria" w:hAnsi="Cambria"/>
          <w:b/>
          <w:bCs/>
        </w:rPr>
        <w:t>same rank</w:t>
      </w:r>
      <w:r w:rsidRPr="00246575">
        <w:rPr>
          <w:rFonts w:ascii="Cambria" w:hAnsi="Cambria"/>
        </w:rPr>
        <w:t xml:space="preserve"> (e.g., </w:t>
      </w:r>
      <w:proofErr w:type="spellStart"/>
      <w:r w:rsidRPr="00246575">
        <w:rPr>
          <w:rFonts w:ascii="Cambria" w:hAnsi="Cambria"/>
        </w:rPr>
        <w:t>Dr.</w:t>
      </w:r>
      <w:proofErr w:type="spellEnd"/>
      <w:r w:rsidRPr="00246575">
        <w:rPr>
          <w:rFonts w:ascii="Cambria" w:hAnsi="Cambria"/>
        </w:rPr>
        <w:t xml:space="preserve"> Robinson and </w:t>
      </w:r>
      <w:proofErr w:type="spellStart"/>
      <w:r w:rsidRPr="00246575">
        <w:rPr>
          <w:rFonts w:ascii="Cambria" w:hAnsi="Cambria"/>
        </w:rPr>
        <w:t>Dr.</w:t>
      </w:r>
      <w:proofErr w:type="spellEnd"/>
      <w:r w:rsidRPr="00246575">
        <w:rPr>
          <w:rFonts w:ascii="Cambria" w:hAnsi="Cambria"/>
        </w:rPr>
        <w:t xml:space="preserve"> Surya both rank #2 with a 1.33 ratio).</w:t>
      </w:r>
    </w:p>
    <w:p w14:paraId="7600AECB" w14:textId="529FE222" w:rsidR="00932A2B" w:rsidRDefault="00932A2B" w:rsidP="00932A2B">
      <w:pPr>
        <w:tabs>
          <w:tab w:val="num" w:pos="1440"/>
        </w:tabs>
        <w:jc w:val="both"/>
        <w:rPr>
          <w:rFonts w:ascii="Cambria" w:hAnsi="Cambria"/>
        </w:rPr>
      </w:pPr>
      <w:r w:rsidRPr="00932A2B">
        <w:rPr>
          <w:rFonts w:ascii="Cambria" w:hAnsi="Cambria"/>
          <w:noProof/>
        </w:rPr>
        <w:drawing>
          <wp:inline distT="0" distB="0" distL="0" distR="0" wp14:anchorId="5AB32554" wp14:editId="5E79621A">
            <wp:extent cx="6645910" cy="3403600"/>
            <wp:effectExtent l="0" t="0" r="0" b="0"/>
            <wp:docPr id="147999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8266" name=""/>
                    <pic:cNvPicPr/>
                  </pic:nvPicPr>
                  <pic:blipFill>
                    <a:blip r:embed="rId35"/>
                    <a:stretch>
                      <a:fillRect/>
                    </a:stretch>
                  </pic:blipFill>
                  <pic:spPr>
                    <a:xfrm>
                      <a:off x="0" y="0"/>
                      <a:ext cx="6645910" cy="3403600"/>
                    </a:xfrm>
                    <a:prstGeom prst="rect">
                      <a:avLst/>
                    </a:prstGeom>
                  </pic:spPr>
                </pic:pic>
              </a:graphicData>
            </a:graphic>
          </wp:inline>
        </w:drawing>
      </w:r>
    </w:p>
    <w:p w14:paraId="3B330D3C" w14:textId="432C9F40" w:rsidR="00932A2B" w:rsidRPr="00246575" w:rsidRDefault="00932A2B" w:rsidP="00932A2B">
      <w:pPr>
        <w:tabs>
          <w:tab w:val="num" w:pos="1440"/>
        </w:tabs>
        <w:jc w:val="center"/>
        <w:rPr>
          <w:rFonts w:ascii="Cambria" w:hAnsi="Cambria"/>
        </w:rPr>
      </w:pPr>
      <w:r w:rsidRPr="00932A2B">
        <w:rPr>
          <w:rFonts w:ascii="Cambria" w:hAnsi="Cambria"/>
          <w:noProof/>
        </w:rPr>
        <w:drawing>
          <wp:inline distT="0" distB="0" distL="0" distR="0" wp14:anchorId="21E6239B" wp14:editId="39975B8B">
            <wp:extent cx="5168184" cy="3476646"/>
            <wp:effectExtent l="0" t="0" r="1270" b="3175"/>
            <wp:docPr id="66137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73121" name=""/>
                    <pic:cNvPicPr/>
                  </pic:nvPicPr>
                  <pic:blipFill>
                    <a:blip r:embed="rId36"/>
                    <a:stretch>
                      <a:fillRect/>
                    </a:stretch>
                  </pic:blipFill>
                  <pic:spPr>
                    <a:xfrm>
                      <a:off x="0" y="0"/>
                      <a:ext cx="5186377" cy="3488884"/>
                    </a:xfrm>
                    <a:prstGeom prst="rect">
                      <a:avLst/>
                    </a:prstGeom>
                  </pic:spPr>
                </pic:pic>
              </a:graphicData>
            </a:graphic>
          </wp:inline>
        </w:drawing>
      </w:r>
    </w:p>
    <w:p w14:paraId="763B4F20" w14:textId="77777777" w:rsidR="00246575" w:rsidRPr="00246575" w:rsidRDefault="00246575" w:rsidP="00246575">
      <w:pPr>
        <w:tabs>
          <w:tab w:val="num" w:pos="720"/>
        </w:tabs>
        <w:jc w:val="both"/>
        <w:rPr>
          <w:rFonts w:ascii="Cambria" w:hAnsi="Cambria"/>
          <w:color w:val="FF0000"/>
        </w:rPr>
      </w:pPr>
      <w:r w:rsidRPr="00246575">
        <w:rPr>
          <w:rFonts w:ascii="Cambria" w:hAnsi="Cambria"/>
          <w:b/>
          <w:bCs/>
          <w:color w:val="FF0000"/>
        </w:rPr>
        <w:t>Key Insight:</w:t>
      </w:r>
    </w:p>
    <w:p w14:paraId="5C577D1A" w14:textId="77777777" w:rsidR="00246575" w:rsidRPr="00246575" w:rsidRDefault="00246575" w:rsidP="00246575">
      <w:pPr>
        <w:numPr>
          <w:ilvl w:val="0"/>
          <w:numId w:val="22"/>
        </w:numPr>
        <w:jc w:val="both"/>
        <w:rPr>
          <w:rFonts w:ascii="Cambria" w:hAnsi="Cambria"/>
        </w:rPr>
      </w:pPr>
      <w:proofErr w:type="spellStart"/>
      <w:r w:rsidRPr="00246575">
        <w:rPr>
          <w:rFonts w:ascii="Cambria" w:hAnsi="Cambria"/>
          <w:b/>
          <w:bCs/>
        </w:rPr>
        <w:t>Dr.</w:t>
      </w:r>
      <w:proofErr w:type="spellEnd"/>
      <w:r w:rsidRPr="00246575">
        <w:rPr>
          <w:rFonts w:ascii="Cambria" w:hAnsi="Cambria"/>
          <w:b/>
          <w:bCs/>
        </w:rPr>
        <w:t xml:space="preserve"> Anderson</w:t>
      </w:r>
      <w:r w:rsidRPr="00246575">
        <w:rPr>
          <w:rFonts w:ascii="Cambria" w:hAnsi="Cambria"/>
        </w:rPr>
        <w:t xml:space="preserve"> has the highest male-to-female patient ratio (</w:t>
      </w:r>
      <w:r w:rsidRPr="00246575">
        <w:rPr>
          <w:rFonts w:ascii="Cambria" w:hAnsi="Cambria"/>
          <w:b/>
          <w:bCs/>
        </w:rPr>
        <w:t>1.35</w:t>
      </w:r>
      <w:r w:rsidRPr="00246575">
        <w:rPr>
          <w:rFonts w:ascii="Cambria" w:hAnsi="Cambria"/>
        </w:rPr>
        <w:t>), indicating a patient base skewed toward more male patients.</w:t>
      </w:r>
    </w:p>
    <w:p w14:paraId="23673FAA" w14:textId="77777777" w:rsidR="00246575" w:rsidRPr="00246575" w:rsidRDefault="00246575" w:rsidP="00246575">
      <w:pPr>
        <w:numPr>
          <w:ilvl w:val="0"/>
          <w:numId w:val="22"/>
        </w:numPr>
        <w:jc w:val="both"/>
        <w:rPr>
          <w:rFonts w:ascii="Cambria" w:hAnsi="Cambria"/>
        </w:rPr>
      </w:pPr>
      <w:proofErr w:type="spellStart"/>
      <w:r w:rsidRPr="00246575">
        <w:rPr>
          <w:rFonts w:ascii="Cambria" w:hAnsi="Cambria"/>
          <w:b/>
          <w:bCs/>
        </w:rPr>
        <w:t>Dr.</w:t>
      </w:r>
      <w:proofErr w:type="spellEnd"/>
      <w:r w:rsidRPr="00246575">
        <w:rPr>
          <w:rFonts w:ascii="Cambria" w:hAnsi="Cambria"/>
          <w:b/>
          <w:bCs/>
        </w:rPr>
        <w:t xml:space="preserve"> Wilson</w:t>
      </w:r>
      <w:r w:rsidRPr="00246575">
        <w:rPr>
          <w:rFonts w:ascii="Cambria" w:hAnsi="Cambria"/>
        </w:rPr>
        <w:t xml:space="preserve"> sits at the opposite end (</w:t>
      </w:r>
      <w:r w:rsidRPr="00246575">
        <w:rPr>
          <w:rFonts w:ascii="Cambria" w:hAnsi="Cambria"/>
          <w:b/>
          <w:bCs/>
        </w:rPr>
        <w:t>0.64</w:t>
      </w:r>
      <w:r w:rsidRPr="00246575">
        <w:rPr>
          <w:rFonts w:ascii="Cambria" w:hAnsi="Cambria"/>
        </w:rPr>
        <w:t>), treating significantly more female than male patients.</w:t>
      </w:r>
    </w:p>
    <w:p w14:paraId="4B0221D7" w14:textId="77777777" w:rsidR="00246575" w:rsidRPr="00246575" w:rsidRDefault="00246575" w:rsidP="00246575">
      <w:pPr>
        <w:numPr>
          <w:ilvl w:val="0"/>
          <w:numId w:val="22"/>
        </w:numPr>
        <w:jc w:val="both"/>
        <w:rPr>
          <w:rFonts w:ascii="Cambria" w:hAnsi="Cambria"/>
        </w:rPr>
      </w:pPr>
      <w:proofErr w:type="spellStart"/>
      <w:r w:rsidRPr="00246575">
        <w:rPr>
          <w:rFonts w:ascii="Cambria" w:hAnsi="Cambria"/>
          <w:b/>
          <w:bCs/>
        </w:rPr>
        <w:t>Dr.</w:t>
      </w:r>
      <w:proofErr w:type="spellEnd"/>
      <w:r w:rsidRPr="00246575">
        <w:rPr>
          <w:rFonts w:ascii="Cambria" w:hAnsi="Cambria"/>
          <w:b/>
          <w:bCs/>
        </w:rPr>
        <w:t xml:space="preserve"> Smith</w:t>
      </w:r>
      <w:r w:rsidRPr="00246575">
        <w:rPr>
          <w:rFonts w:ascii="Cambria" w:hAnsi="Cambria"/>
        </w:rPr>
        <w:t xml:space="preserve"> stands out due to sheer volume — with over </w:t>
      </w:r>
      <w:r w:rsidRPr="00246575">
        <w:rPr>
          <w:rFonts w:ascii="Cambria" w:hAnsi="Cambria"/>
          <w:b/>
          <w:bCs/>
        </w:rPr>
        <w:t>11,900 total patients</w:t>
      </w:r>
      <w:r w:rsidRPr="00246575">
        <w:rPr>
          <w:rFonts w:ascii="Cambria" w:hAnsi="Cambria"/>
        </w:rPr>
        <w:t xml:space="preserve">, the ratio (1.04) is very close to balanced, suggesting this doctor likely handles a </w:t>
      </w:r>
      <w:r w:rsidRPr="00246575">
        <w:rPr>
          <w:rFonts w:ascii="Cambria" w:hAnsi="Cambria"/>
          <w:b/>
          <w:bCs/>
        </w:rPr>
        <w:t>high-traffic, general caseload</w:t>
      </w:r>
      <w:r w:rsidRPr="00246575">
        <w:rPr>
          <w:rFonts w:ascii="Cambria" w:hAnsi="Cambria"/>
        </w:rPr>
        <w:t xml:space="preserve"> rather than a specialty skewed toward one gender.</w:t>
      </w:r>
    </w:p>
    <w:p w14:paraId="2BD92114" w14:textId="77777777" w:rsidR="00246575" w:rsidRPr="00246575" w:rsidRDefault="00246575" w:rsidP="00246575">
      <w:pPr>
        <w:numPr>
          <w:ilvl w:val="0"/>
          <w:numId w:val="22"/>
        </w:numPr>
        <w:jc w:val="both"/>
        <w:rPr>
          <w:rFonts w:ascii="Cambria" w:hAnsi="Cambria"/>
        </w:rPr>
      </w:pPr>
      <w:r w:rsidRPr="00246575">
        <w:rPr>
          <w:rFonts w:ascii="Cambria" w:hAnsi="Cambria"/>
        </w:rPr>
        <w:lastRenderedPageBreak/>
        <w:t xml:space="preserve">Most doctors cluster between a ratio of </w:t>
      </w:r>
      <w:r w:rsidRPr="00246575">
        <w:rPr>
          <w:rFonts w:ascii="Cambria" w:hAnsi="Cambria"/>
          <w:b/>
          <w:bCs/>
        </w:rPr>
        <w:t>0.9 and 1.2</w:t>
      </w:r>
      <w:r w:rsidRPr="00246575">
        <w:rPr>
          <w:rFonts w:ascii="Cambria" w:hAnsi="Cambria"/>
        </w:rPr>
        <w:t>, suggesting a fairly balanced gender distribution overall, with a few clear outliers on either extreme (</w:t>
      </w:r>
      <w:proofErr w:type="spellStart"/>
      <w:r w:rsidRPr="00246575">
        <w:rPr>
          <w:rFonts w:ascii="Cambria" w:hAnsi="Cambria"/>
        </w:rPr>
        <w:t>Dr.</w:t>
      </w:r>
      <w:proofErr w:type="spellEnd"/>
      <w:r w:rsidRPr="00246575">
        <w:rPr>
          <w:rFonts w:ascii="Cambria" w:hAnsi="Cambria"/>
        </w:rPr>
        <w:t xml:space="preserve"> Anderson, </w:t>
      </w:r>
      <w:proofErr w:type="spellStart"/>
      <w:r w:rsidRPr="00246575">
        <w:rPr>
          <w:rFonts w:ascii="Cambria" w:hAnsi="Cambria"/>
        </w:rPr>
        <w:t>Dr.</w:t>
      </w:r>
      <w:proofErr w:type="spellEnd"/>
      <w:r w:rsidRPr="00246575">
        <w:rPr>
          <w:rFonts w:ascii="Cambria" w:hAnsi="Cambria"/>
        </w:rPr>
        <w:t xml:space="preserve"> Robinson, </w:t>
      </w:r>
      <w:proofErr w:type="spellStart"/>
      <w:r w:rsidRPr="00246575">
        <w:rPr>
          <w:rFonts w:ascii="Cambria" w:hAnsi="Cambria"/>
        </w:rPr>
        <w:t>Dr.</w:t>
      </w:r>
      <w:proofErr w:type="spellEnd"/>
      <w:r w:rsidRPr="00246575">
        <w:rPr>
          <w:rFonts w:ascii="Cambria" w:hAnsi="Cambria"/>
        </w:rPr>
        <w:t xml:space="preserve"> Surya on the male-skewed side; </w:t>
      </w:r>
      <w:proofErr w:type="spellStart"/>
      <w:r w:rsidRPr="00246575">
        <w:rPr>
          <w:rFonts w:ascii="Cambria" w:hAnsi="Cambria"/>
        </w:rPr>
        <w:t>Dr.</w:t>
      </w:r>
      <w:proofErr w:type="spellEnd"/>
      <w:r w:rsidRPr="00246575">
        <w:rPr>
          <w:rFonts w:ascii="Cambria" w:hAnsi="Cambria"/>
        </w:rPr>
        <w:t xml:space="preserve"> Wilson, </w:t>
      </w:r>
      <w:proofErr w:type="spellStart"/>
      <w:r w:rsidRPr="00246575">
        <w:rPr>
          <w:rFonts w:ascii="Cambria" w:hAnsi="Cambria"/>
        </w:rPr>
        <w:t>Dr.</w:t>
      </w:r>
      <w:proofErr w:type="spellEnd"/>
      <w:r w:rsidRPr="00246575">
        <w:rPr>
          <w:rFonts w:ascii="Cambria" w:hAnsi="Cambria"/>
        </w:rPr>
        <w:t xml:space="preserve"> Clark, </w:t>
      </w:r>
      <w:proofErr w:type="spellStart"/>
      <w:r w:rsidRPr="00246575">
        <w:rPr>
          <w:rFonts w:ascii="Cambria" w:hAnsi="Cambria"/>
        </w:rPr>
        <w:t>Dr.</w:t>
      </w:r>
      <w:proofErr w:type="spellEnd"/>
      <w:r w:rsidRPr="00246575">
        <w:rPr>
          <w:rFonts w:ascii="Cambria" w:hAnsi="Cambria"/>
        </w:rPr>
        <w:t xml:space="preserve"> Moore on the female-skewed side).</w:t>
      </w:r>
    </w:p>
    <w:p w14:paraId="4099DD46" w14:textId="1884C46E" w:rsidR="00932A2B" w:rsidRDefault="00932A2B" w:rsidP="00932A2B">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18. </w:t>
      </w:r>
      <w:r w:rsidRPr="00932A2B">
        <w:rPr>
          <w:rFonts w:ascii="Cambria" w:hAnsi="Cambria"/>
          <w:b/>
          <w:bCs/>
          <w:noProof/>
          <w:color w:val="3276F0" w:themeColor="text1" w:themeTint="80"/>
        </w:rPr>
        <w:t>Calculate the average satisfaction score of patients for each doctor based on their visits. (SQL)</w:t>
      </w:r>
    </w:p>
    <w:p w14:paraId="715AEAEA" w14:textId="77777777" w:rsidR="00932A2B" w:rsidRPr="00932A2B" w:rsidRDefault="00932A2B" w:rsidP="00932A2B">
      <w:pPr>
        <w:jc w:val="both"/>
        <w:rPr>
          <w:rFonts w:ascii="Cambria" w:hAnsi="Cambria"/>
          <w:b/>
          <w:bCs/>
          <w:color w:val="FF0000"/>
        </w:rPr>
      </w:pPr>
      <w:r w:rsidRPr="00932A2B">
        <w:rPr>
          <w:rFonts w:ascii="Cambria" w:hAnsi="Cambria"/>
          <w:b/>
          <w:bCs/>
          <w:color w:val="FF0000"/>
        </w:rPr>
        <w:t>Approach:</w:t>
      </w:r>
    </w:p>
    <w:p w14:paraId="47F318FB" w14:textId="77777777" w:rsidR="00932A2B" w:rsidRPr="00932A2B" w:rsidRDefault="00932A2B" w:rsidP="00932A2B">
      <w:pPr>
        <w:tabs>
          <w:tab w:val="num" w:pos="720"/>
        </w:tabs>
        <w:jc w:val="both"/>
        <w:rPr>
          <w:rFonts w:ascii="Cambria" w:hAnsi="Cambria"/>
        </w:rPr>
      </w:pPr>
      <w:r w:rsidRPr="00932A2B">
        <w:rPr>
          <w:rFonts w:ascii="Cambria" w:hAnsi="Cambria"/>
        </w:rPr>
        <w:t xml:space="preserve">Joined </w:t>
      </w:r>
      <w:proofErr w:type="spellStart"/>
      <w:r w:rsidRPr="00932A2B">
        <w:rPr>
          <w:rFonts w:ascii="Cambria" w:hAnsi="Cambria"/>
        </w:rPr>
        <w:t>hospital_er</w:t>
      </w:r>
      <w:proofErr w:type="spellEnd"/>
      <w:r w:rsidRPr="00932A2B">
        <w:rPr>
          <w:rFonts w:ascii="Cambria" w:hAnsi="Cambria"/>
        </w:rPr>
        <w:t xml:space="preserve"> with </w:t>
      </w:r>
      <w:proofErr w:type="spellStart"/>
      <w:r w:rsidRPr="00932A2B">
        <w:rPr>
          <w:rFonts w:ascii="Cambria" w:hAnsi="Cambria"/>
        </w:rPr>
        <w:t>doctor_patients_data</w:t>
      </w:r>
      <w:proofErr w:type="spellEnd"/>
      <w:r w:rsidRPr="00932A2B">
        <w:rPr>
          <w:rFonts w:ascii="Cambria" w:hAnsi="Cambria"/>
        </w:rPr>
        <w:t xml:space="preserve"> on </w:t>
      </w:r>
      <w:proofErr w:type="spellStart"/>
      <w:r w:rsidRPr="00932A2B">
        <w:rPr>
          <w:rFonts w:ascii="Cambria" w:hAnsi="Cambria"/>
        </w:rPr>
        <w:t>patient_id</w:t>
      </w:r>
      <w:proofErr w:type="spellEnd"/>
      <w:r w:rsidRPr="00932A2B">
        <w:rPr>
          <w:rFonts w:ascii="Cambria" w:hAnsi="Cambria"/>
        </w:rPr>
        <w:t xml:space="preserve"> to link each visit's satisfaction score to the treating doctor.</w:t>
      </w:r>
    </w:p>
    <w:p w14:paraId="54122654" w14:textId="77777777" w:rsidR="00932A2B" w:rsidRPr="00932A2B" w:rsidRDefault="00932A2B" w:rsidP="00932A2B">
      <w:pPr>
        <w:tabs>
          <w:tab w:val="num" w:pos="720"/>
        </w:tabs>
        <w:jc w:val="both"/>
        <w:rPr>
          <w:rFonts w:ascii="Cambria" w:hAnsi="Cambria"/>
        </w:rPr>
      </w:pPr>
      <w:r w:rsidRPr="00932A2B">
        <w:rPr>
          <w:rFonts w:ascii="Cambria" w:hAnsi="Cambria"/>
        </w:rPr>
        <w:t xml:space="preserve">Used a CASE statement to handle missing/blank satisfaction scores: where </w:t>
      </w:r>
      <w:proofErr w:type="spellStart"/>
      <w:r w:rsidRPr="00932A2B">
        <w:rPr>
          <w:rFonts w:ascii="Cambria" w:hAnsi="Cambria"/>
        </w:rPr>
        <w:t>patient_sat_score</w:t>
      </w:r>
      <w:proofErr w:type="spellEnd"/>
      <w:r w:rsidRPr="00932A2B">
        <w:rPr>
          <w:rFonts w:ascii="Cambria" w:hAnsi="Cambria"/>
        </w:rPr>
        <w:t xml:space="preserve"> was NULL or an empty string, a default/neutral score of 5 was imputed, rather than excluding those records or letting them break the average calculation.</w:t>
      </w:r>
    </w:p>
    <w:p w14:paraId="575559DA" w14:textId="77777777" w:rsidR="00932A2B" w:rsidRPr="00932A2B" w:rsidRDefault="00932A2B" w:rsidP="00932A2B">
      <w:pPr>
        <w:tabs>
          <w:tab w:val="num" w:pos="720"/>
        </w:tabs>
        <w:jc w:val="both"/>
        <w:rPr>
          <w:rFonts w:ascii="Cambria" w:hAnsi="Cambria"/>
        </w:rPr>
      </w:pPr>
      <w:r w:rsidRPr="00932A2B">
        <w:rPr>
          <w:rFonts w:ascii="Cambria" w:hAnsi="Cambria"/>
        </w:rPr>
        <w:t>Cast valid scores to DECIMAL(5,2) to ensure accurate numeric averaging (in case the column was stored as text).</w:t>
      </w:r>
    </w:p>
    <w:p w14:paraId="0064EB46" w14:textId="77777777" w:rsidR="00932A2B" w:rsidRPr="00932A2B" w:rsidRDefault="00932A2B" w:rsidP="00932A2B">
      <w:pPr>
        <w:tabs>
          <w:tab w:val="num" w:pos="720"/>
        </w:tabs>
        <w:jc w:val="both"/>
        <w:rPr>
          <w:rFonts w:ascii="Cambria" w:hAnsi="Cambria"/>
        </w:rPr>
      </w:pPr>
      <w:r w:rsidRPr="00932A2B">
        <w:rPr>
          <w:rFonts w:ascii="Cambria" w:hAnsi="Cambria"/>
        </w:rPr>
        <w:t>Grouped by Doctor Name and calculated AVG() of the (cleaned) satisfaction scores, rounded to 2 decimal places.</w:t>
      </w:r>
    </w:p>
    <w:p w14:paraId="3AA27F32" w14:textId="77777777" w:rsidR="00932A2B" w:rsidRDefault="00932A2B" w:rsidP="00932A2B">
      <w:pPr>
        <w:tabs>
          <w:tab w:val="num" w:pos="720"/>
        </w:tabs>
        <w:jc w:val="both"/>
        <w:rPr>
          <w:rFonts w:ascii="Cambria" w:hAnsi="Cambria"/>
        </w:rPr>
      </w:pPr>
      <w:r w:rsidRPr="00932A2B">
        <w:rPr>
          <w:rFonts w:ascii="Cambria" w:hAnsi="Cambria"/>
        </w:rPr>
        <w:t>Sorted results in descending order to rank doctors from highest to lowest average satisfaction.</w:t>
      </w:r>
    </w:p>
    <w:p w14:paraId="1AB4729D" w14:textId="7C3480CB" w:rsidR="0005438B" w:rsidRPr="00932A2B" w:rsidRDefault="0005438B" w:rsidP="006E05F0">
      <w:pPr>
        <w:tabs>
          <w:tab w:val="num" w:pos="720"/>
        </w:tabs>
        <w:jc w:val="center"/>
        <w:rPr>
          <w:rFonts w:ascii="Cambria" w:hAnsi="Cambria"/>
        </w:rPr>
      </w:pPr>
      <w:r w:rsidRPr="0005438B">
        <w:rPr>
          <w:rFonts w:ascii="Cambria" w:hAnsi="Cambria"/>
          <w:noProof/>
        </w:rPr>
        <w:drawing>
          <wp:inline distT="0" distB="0" distL="0" distR="0" wp14:anchorId="053DF265" wp14:editId="7152DDA1">
            <wp:extent cx="5836865" cy="2431701"/>
            <wp:effectExtent l="0" t="0" r="5715" b="0"/>
            <wp:docPr id="1920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2057" name=""/>
                    <pic:cNvPicPr/>
                  </pic:nvPicPr>
                  <pic:blipFill>
                    <a:blip r:embed="rId37"/>
                    <a:stretch>
                      <a:fillRect/>
                    </a:stretch>
                  </pic:blipFill>
                  <pic:spPr>
                    <a:xfrm>
                      <a:off x="0" y="0"/>
                      <a:ext cx="5887907" cy="2452966"/>
                    </a:xfrm>
                    <a:prstGeom prst="rect">
                      <a:avLst/>
                    </a:prstGeom>
                  </pic:spPr>
                </pic:pic>
              </a:graphicData>
            </a:graphic>
          </wp:inline>
        </w:drawing>
      </w:r>
    </w:p>
    <w:p w14:paraId="24827E25" w14:textId="55B63658" w:rsidR="0005438B" w:rsidRDefault="0005438B" w:rsidP="006E05F0">
      <w:pPr>
        <w:tabs>
          <w:tab w:val="num" w:pos="720"/>
        </w:tabs>
        <w:jc w:val="center"/>
        <w:rPr>
          <w:rFonts w:ascii="Cambria" w:hAnsi="Cambria"/>
          <w:b/>
          <w:bCs/>
          <w:color w:val="FF0000"/>
        </w:rPr>
      </w:pPr>
      <w:r w:rsidRPr="0005438B">
        <w:rPr>
          <w:rFonts w:ascii="Cambria" w:hAnsi="Cambria"/>
          <w:b/>
          <w:bCs/>
          <w:noProof/>
          <w:color w:val="FF0000"/>
        </w:rPr>
        <w:drawing>
          <wp:inline distT="0" distB="0" distL="0" distR="0" wp14:anchorId="4B04ADFF" wp14:editId="21FF2EE1">
            <wp:extent cx="1958975" cy="3034603"/>
            <wp:effectExtent l="0" t="0" r="0" b="1270"/>
            <wp:docPr id="180060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09873" name=""/>
                    <pic:cNvPicPr/>
                  </pic:nvPicPr>
                  <pic:blipFill>
                    <a:blip r:embed="rId38"/>
                    <a:stretch>
                      <a:fillRect/>
                    </a:stretch>
                  </pic:blipFill>
                  <pic:spPr>
                    <a:xfrm>
                      <a:off x="0" y="0"/>
                      <a:ext cx="1981338" cy="3069246"/>
                    </a:xfrm>
                    <a:prstGeom prst="rect">
                      <a:avLst/>
                    </a:prstGeom>
                  </pic:spPr>
                </pic:pic>
              </a:graphicData>
            </a:graphic>
          </wp:inline>
        </w:drawing>
      </w:r>
    </w:p>
    <w:p w14:paraId="4778BD0E" w14:textId="42828704" w:rsidR="0005438B" w:rsidRPr="00932A2B" w:rsidRDefault="00932A2B" w:rsidP="00932A2B">
      <w:pPr>
        <w:tabs>
          <w:tab w:val="num" w:pos="720"/>
        </w:tabs>
        <w:jc w:val="both"/>
        <w:rPr>
          <w:rFonts w:ascii="Cambria" w:hAnsi="Cambria"/>
          <w:b/>
          <w:bCs/>
          <w:color w:val="FF0000"/>
        </w:rPr>
      </w:pPr>
      <w:r w:rsidRPr="00932A2B">
        <w:rPr>
          <w:rFonts w:ascii="Cambria" w:hAnsi="Cambria"/>
          <w:b/>
          <w:bCs/>
          <w:color w:val="FF0000"/>
        </w:rPr>
        <w:lastRenderedPageBreak/>
        <w:t>Key Insight:</w:t>
      </w:r>
    </w:p>
    <w:p w14:paraId="18EB5B85" w14:textId="77777777" w:rsidR="00932A2B" w:rsidRPr="00932A2B" w:rsidRDefault="00932A2B" w:rsidP="00932A2B">
      <w:pPr>
        <w:tabs>
          <w:tab w:val="num" w:pos="720"/>
        </w:tabs>
        <w:jc w:val="both"/>
        <w:rPr>
          <w:rFonts w:ascii="Cambria" w:hAnsi="Cambria"/>
        </w:rPr>
      </w:pPr>
      <w:proofErr w:type="spellStart"/>
      <w:r w:rsidRPr="00932A2B">
        <w:rPr>
          <w:rFonts w:ascii="Cambria" w:hAnsi="Cambria"/>
        </w:rPr>
        <w:t>Dr.</w:t>
      </w:r>
      <w:proofErr w:type="spellEnd"/>
      <w:r w:rsidRPr="00932A2B">
        <w:rPr>
          <w:rFonts w:ascii="Cambria" w:hAnsi="Cambria"/>
        </w:rPr>
        <w:t xml:space="preserve"> Taylor (5.71) and </w:t>
      </w:r>
      <w:proofErr w:type="spellStart"/>
      <w:r w:rsidRPr="00932A2B">
        <w:rPr>
          <w:rFonts w:ascii="Cambria" w:hAnsi="Cambria"/>
        </w:rPr>
        <w:t>Dr.</w:t>
      </w:r>
      <w:proofErr w:type="spellEnd"/>
      <w:r w:rsidRPr="00932A2B">
        <w:rPr>
          <w:rFonts w:ascii="Cambria" w:hAnsi="Cambria"/>
        </w:rPr>
        <w:t xml:space="preserve"> Surya (5.57) lead in patient satisfaction, well above the rest of the panel — indicating strong patient experience, bedside manner, or treatment outcomes.</w:t>
      </w:r>
    </w:p>
    <w:p w14:paraId="1822CA45" w14:textId="77777777" w:rsidR="00932A2B" w:rsidRPr="00932A2B" w:rsidRDefault="00932A2B" w:rsidP="00932A2B">
      <w:pPr>
        <w:tabs>
          <w:tab w:val="num" w:pos="720"/>
        </w:tabs>
        <w:jc w:val="both"/>
        <w:rPr>
          <w:rFonts w:ascii="Cambria" w:hAnsi="Cambria"/>
        </w:rPr>
      </w:pPr>
      <w:proofErr w:type="spellStart"/>
      <w:r w:rsidRPr="00932A2B">
        <w:rPr>
          <w:rFonts w:ascii="Cambria" w:hAnsi="Cambria"/>
        </w:rPr>
        <w:t>Dr.</w:t>
      </w:r>
      <w:proofErr w:type="spellEnd"/>
      <w:r w:rsidRPr="00932A2B">
        <w:rPr>
          <w:rFonts w:ascii="Cambria" w:hAnsi="Cambria"/>
        </w:rPr>
        <w:t xml:space="preserve"> Robinson (4.69) and </w:t>
      </w:r>
      <w:proofErr w:type="spellStart"/>
      <w:r w:rsidRPr="00932A2B">
        <w:rPr>
          <w:rFonts w:ascii="Cambria" w:hAnsi="Cambria"/>
        </w:rPr>
        <w:t>Dr.</w:t>
      </w:r>
      <w:proofErr w:type="spellEnd"/>
      <w:r w:rsidRPr="00932A2B">
        <w:rPr>
          <w:rFonts w:ascii="Cambria" w:hAnsi="Cambria"/>
        </w:rPr>
        <w:t xml:space="preserve"> Harris (4.77) rank lowest, falling below the imputed neutral baseline of 5, suggesting these doctors may have recurring patient experience issues worth investigating (e.g., wait times, communication, or care quality).</w:t>
      </w:r>
    </w:p>
    <w:p w14:paraId="09B68173" w14:textId="77777777" w:rsidR="00932A2B" w:rsidRDefault="00932A2B" w:rsidP="00932A2B">
      <w:pPr>
        <w:tabs>
          <w:tab w:val="num" w:pos="720"/>
        </w:tabs>
        <w:jc w:val="both"/>
        <w:rPr>
          <w:rFonts w:ascii="Cambria" w:hAnsi="Cambria"/>
        </w:rPr>
      </w:pPr>
      <w:r w:rsidRPr="00932A2B">
        <w:rPr>
          <w:rFonts w:ascii="Cambria" w:hAnsi="Cambria"/>
        </w:rPr>
        <w:t>Most doctors cluster tightly between 4.9 and 5.1, meaning the majority of the panel delivers a fairly consistent, near-neutral patient experience, with only a handful of doctors standing out as clear high or low performers.</w:t>
      </w:r>
    </w:p>
    <w:p w14:paraId="4264CC8A" w14:textId="4A34997A" w:rsidR="0005438B" w:rsidRDefault="0005438B" w:rsidP="0005438B">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19. </w:t>
      </w:r>
      <w:r w:rsidRPr="0005438B">
        <w:rPr>
          <w:rFonts w:ascii="Cambria" w:hAnsi="Cambria"/>
          <w:b/>
          <w:bCs/>
          <w:noProof/>
          <w:color w:val="3276F0" w:themeColor="text1" w:themeTint="80"/>
        </w:rPr>
        <w:t>Find doctors who have treated patients from different races and calculate the diversity of their patient base. (SQL)</w:t>
      </w:r>
    </w:p>
    <w:p w14:paraId="7BD1BACD" w14:textId="77777777" w:rsidR="00B45A71" w:rsidRPr="00B45A71" w:rsidRDefault="00B45A71" w:rsidP="00B45A71">
      <w:pPr>
        <w:jc w:val="both"/>
        <w:rPr>
          <w:rFonts w:ascii="Cambria" w:hAnsi="Cambria"/>
          <w:color w:val="FF0000"/>
        </w:rPr>
      </w:pPr>
      <w:r w:rsidRPr="00B45A71">
        <w:rPr>
          <w:rFonts w:ascii="Cambria" w:hAnsi="Cambria"/>
          <w:b/>
          <w:bCs/>
          <w:color w:val="FF0000"/>
        </w:rPr>
        <w:t>Approach (recap):</w:t>
      </w:r>
    </w:p>
    <w:p w14:paraId="37F852D8" w14:textId="77777777" w:rsidR="00B45A71" w:rsidRPr="00B45A71" w:rsidRDefault="00B45A71" w:rsidP="00B45A71">
      <w:pPr>
        <w:jc w:val="both"/>
        <w:rPr>
          <w:rFonts w:ascii="Cambria" w:hAnsi="Cambria"/>
        </w:rPr>
      </w:pPr>
      <w:r w:rsidRPr="00B45A71">
        <w:rPr>
          <w:rFonts w:ascii="Cambria" w:hAnsi="Cambria"/>
        </w:rPr>
        <w:t xml:space="preserve">Joined </w:t>
      </w:r>
      <w:proofErr w:type="spellStart"/>
      <w:r w:rsidRPr="00B45A71">
        <w:rPr>
          <w:rFonts w:ascii="Cambria" w:hAnsi="Cambria"/>
        </w:rPr>
        <w:t>hospital_er</w:t>
      </w:r>
      <w:proofErr w:type="spellEnd"/>
      <w:r w:rsidRPr="00B45A71">
        <w:rPr>
          <w:rFonts w:ascii="Cambria" w:hAnsi="Cambria"/>
        </w:rPr>
        <w:t xml:space="preserve"> and </w:t>
      </w:r>
      <w:proofErr w:type="spellStart"/>
      <w:r w:rsidRPr="00B45A71">
        <w:rPr>
          <w:rFonts w:ascii="Cambria" w:hAnsi="Cambria"/>
        </w:rPr>
        <w:t>doctor_patients_data</w:t>
      </w:r>
      <w:proofErr w:type="spellEnd"/>
      <w:r w:rsidRPr="00B45A71">
        <w:rPr>
          <w:rFonts w:ascii="Cambria" w:hAnsi="Cambria"/>
        </w:rPr>
        <w:t xml:space="preserve"> on </w:t>
      </w:r>
      <w:proofErr w:type="spellStart"/>
      <w:r w:rsidRPr="00B45A71">
        <w:rPr>
          <w:rFonts w:ascii="Cambria" w:hAnsi="Cambria"/>
        </w:rPr>
        <w:t>patient_id</w:t>
      </w:r>
      <w:proofErr w:type="spellEnd"/>
      <w:r w:rsidRPr="00B45A71">
        <w:rPr>
          <w:rFonts w:ascii="Cambria" w:hAnsi="Cambria"/>
        </w:rPr>
        <w:t xml:space="preserve"> to link race data with the treating doctor.</w:t>
      </w:r>
    </w:p>
    <w:p w14:paraId="4C8EF26C" w14:textId="77777777" w:rsidR="00B45A71" w:rsidRPr="00B45A71" w:rsidRDefault="00B45A71" w:rsidP="00B45A71">
      <w:pPr>
        <w:jc w:val="both"/>
        <w:rPr>
          <w:rFonts w:ascii="Cambria" w:hAnsi="Cambria"/>
        </w:rPr>
      </w:pPr>
      <w:r w:rsidRPr="00B45A71">
        <w:rPr>
          <w:rFonts w:ascii="Cambria" w:hAnsi="Cambria"/>
        </w:rPr>
        <w:t xml:space="preserve">Calculated </w:t>
      </w:r>
      <w:proofErr w:type="spellStart"/>
      <w:r w:rsidRPr="00B45A71">
        <w:rPr>
          <w:rFonts w:ascii="Cambria" w:hAnsi="Cambria"/>
        </w:rPr>
        <w:t>unique_races</w:t>
      </w:r>
      <w:proofErr w:type="spellEnd"/>
      <w:r w:rsidRPr="00B45A71">
        <w:rPr>
          <w:rFonts w:ascii="Cambria" w:hAnsi="Cambria"/>
        </w:rPr>
        <w:t xml:space="preserve"> (distinct patient races treated) and </w:t>
      </w:r>
      <w:proofErr w:type="spellStart"/>
      <w:r w:rsidRPr="00B45A71">
        <w:rPr>
          <w:rFonts w:ascii="Cambria" w:hAnsi="Cambria"/>
        </w:rPr>
        <w:t>total_patients</w:t>
      </w:r>
      <w:proofErr w:type="spellEnd"/>
      <w:r w:rsidRPr="00B45A71">
        <w:rPr>
          <w:rFonts w:ascii="Cambria" w:hAnsi="Cambria"/>
        </w:rPr>
        <w:t xml:space="preserve"> (distinct patients treated) per doctor.</w:t>
      </w:r>
    </w:p>
    <w:p w14:paraId="22F6FDCA" w14:textId="77777777" w:rsidR="00B45A71" w:rsidRPr="00B45A71" w:rsidRDefault="00B45A71" w:rsidP="00B45A71">
      <w:pPr>
        <w:jc w:val="both"/>
        <w:rPr>
          <w:rFonts w:ascii="Cambria" w:hAnsi="Cambria"/>
        </w:rPr>
      </w:pPr>
      <w:r w:rsidRPr="00B45A71">
        <w:rPr>
          <w:rFonts w:ascii="Cambria" w:hAnsi="Cambria"/>
        </w:rPr>
        <w:t xml:space="preserve">Filtered to doctors with more than 1 unique race, and computed </w:t>
      </w:r>
      <w:proofErr w:type="spellStart"/>
      <w:r w:rsidRPr="00B45A71">
        <w:rPr>
          <w:rFonts w:ascii="Cambria" w:hAnsi="Cambria"/>
        </w:rPr>
        <w:t>diversity_ratio</w:t>
      </w:r>
      <w:proofErr w:type="spellEnd"/>
      <w:r w:rsidRPr="00B45A71">
        <w:rPr>
          <w:rFonts w:ascii="Cambria" w:hAnsi="Cambria"/>
        </w:rPr>
        <w:t xml:space="preserve"> = </w:t>
      </w:r>
      <w:proofErr w:type="spellStart"/>
      <w:r w:rsidRPr="00B45A71">
        <w:rPr>
          <w:rFonts w:ascii="Cambria" w:hAnsi="Cambria"/>
        </w:rPr>
        <w:t>unique_races</w:t>
      </w:r>
      <w:proofErr w:type="spellEnd"/>
      <w:r w:rsidRPr="00B45A71">
        <w:rPr>
          <w:rFonts w:ascii="Cambria" w:hAnsi="Cambria"/>
        </w:rPr>
        <w:t xml:space="preserve"> / </w:t>
      </w:r>
      <w:proofErr w:type="spellStart"/>
      <w:r w:rsidRPr="00B45A71">
        <w:rPr>
          <w:rFonts w:ascii="Cambria" w:hAnsi="Cambria"/>
        </w:rPr>
        <w:t>total_patients</w:t>
      </w:r>
      <w:proofErr w:type="spellEnd"/>
      <w:r w:rsidRPr="00B45A71">
        <w:rPr>
          <w:rFonts w:ascii="Cambria" w:hAnsi="Cambria"/>
        </w:rPr>
        <w:t>.</w:t>
      </w:r>
    </w:p>
    <w:p w14:paraId="7872FF14" w14:textId="77777777" w:rsidR="00B45A71" w:rsidRDefault="00B45A71" w:rsidP="00B45A71">
      <w:pPr>
        <w:jc w:val="both"/>
        <w:rPr>
          <w:rFonts w:ascii="Cambria" w:hAnsi="Cambria"/>
        </w:rPr>
      </w:pPr>
      <w:r w:rsidRPr="00B45A71">
        <w:rPr>
          <w:rFonts w:ascii="Cambria" w:hAnsi="Cambria"/>
        </w:rPr>
        <w:t xml:space="preserve">Sorted by </w:t>
      </w:r>
      <w:proofErr w:type="spellStart"/>
      <w:r w:rsidRPr="00B45A71">
        <w:rPr>
          <w:rFonts w:ascii="Cambria" w:hAnsi="Cambria"/>
        </w:rPr>
        <w:t>diversity_ratio</w:t>
      </w:r>
      <w:proofErr w:type="spellEnd"/>
      <w:r w:rsidRPr="00B45A71">
        <w:rPr>
          <w:rFonts w:ascii="Cambria" w:hAnsi="Cambria"/>
        </w:rPr>
        <w:t xml:space="preserve"> descending.</w:t>
      </w:r>
    </w:p>
    <w:p w14:paraId="5B60D5D5" w14:textId="6F8F658B" w:rsidR="00B45A71" w:rsidRPr="00B45A71" w:rsidRDefault="00B45A71" w:rsidP="00B45A71">
      <w:pPr>
        <w:jc w:val="both"/>
        <w:rPr>
          <w:rFonts w:ascii="Cambria" w:hAnsi="Cambria"/>
        </w:rPr>
      </w:pPr>
      <w:r w:rsidRPr="00B45A71">
        <w:rPr>
          <w:rFonts w:ascii="Cambria" w:hAnsi="Cambria"/>
          <w:noProof/>
        </w:rPr>
        <w:drawing>
          <wp:inline distT="0" distB="0" distL="0" distR="0" wp14:anchorId="6B37815A" wp14:editId="48756987">
            <wp:extent cx="6645910" cy="2637155"/>
            <wp:effectExtent l="0" t="0" r="0" b="4445"/>
            <wp:docPr id="2936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97657" name=""/>
                    <pic:cNvPicPr/>
                  </pic:nvPicPr>
                  <pic:blipFill>
                    <a:blip r:embed="rId39"/>
                    <a:stretch>
                      <a:fillRect/>
                    </a:stretch>
                  </pic:blipFill>
                  <pic:spPr>
                    <a:xfrm>
                      <a:off x="0" y="0"/>
                      <a:ext cx="6645910" cy="2637155"/>
                    </a:xfrm>
                    <a:prstGeom prst="rect">
                      <a:avLst/>
                    </a:prstGeom>
                  </pic:spPr>
                </pic:pic>
              </a:graphicData>
            </a:graphic>
          </wp:inline>
        </w:drawing>
      </w:r>
    </w:p>
    <w:p w14:paraId="1B847EEF" w14:textId="77777777" w:rsidR="00B45A71" w:rsidRPr="00B45A71" w:rsidRDefault="00B45A71" w:rsidP="00B45A71">
      <w:pPr>
        <w:jc w:val="both"/>
        <w:rPr>
          <w:rFonts w:ascii="Cambria" w:hAnsi="Cambria"/>
          <w:b/>
          <w:bCs/>
          <w:color w:val="FF0000"/>
        </w:rPr>
      </w:pPr>
      <w:r w:rsidRPr="00B45A71">
        <w:rPr>
          <w:rFonts w:ascii="Cambria" w:hAnsi="Cambria"/>
          <w:b/>
          <w:bCs/>
          <w:color w:val="FF0000"/>
        </w:rPr>
        <w:t>Key Insight:</w:t>
      </w:r>
    </w:p>
    <w:p w14:paraId="4506692C" w14:textId="77777777" w:rsidR="00B45A71" w:rsidRPr="00B45A71" w:rsidRDefault="00B45A71" w:rsidP="00B45A71">
      <w:pPr>
        <w:jc w:val="both"/>
        <w:rPr>
          <w:rFonts w:ascii="Cambria" w:hAnsi="Cambria"/>
        </w:rPr>
      </w:pPr>
      <w:r w:rsidRPr="00B45A71">
        <w:rPr>
          <w:rFonts w:ascii="Cambria" w:hAnsi="Cambria"/>
        </w:rPr>
        <w:t>The results clearly confirm the "diversity concentration vs. diversity volume" effect noted earlier:</w:t>
      </w:r>
    </w:p>
    <w:p w14:paraId="21FD885D" w14:textId="77777777" w:rsidR="00B45A71" w:rsidRPr="00B45A71" w:rsidRDefault="00B45A71" w:rsidP="00B45A71">
      <w:pPr>
        <w:jc w:val="both"/>
        <w:rPr>
          <w:rFonts w:ascii="Cambria" w:hAnsi="Cambria"/>
        </w:rPr>
      </w:pPr>
      <w:proofErr w:type="spellStart"/>
      <w:r w:rsidRPr="00B45A71">
        <w:rPr>
          <w:rFonts w:ascii="Cambria" w:hAnsi="Cambria"/>
          <w:b/>
          <w:bCs/>
        </w:rPr>
        <w:t>Dr.</w:t>
      </w:r>
      <w:proofErr w:type="spellEnd"/>
      <w:r w:rsidRPr="00B45A71">
        <w:rPr>
          <w:rFonts w:ascii="Cambria" w:hAnsi="Cambria"/>
          <w:b/>
          <w:bCs/>
        </w:rPr>
        <w:t xml:space="preserve"> Surya</w:t>
      </w:r>
      <w:r w:rsidRPr="00B45A71">
        <w:rPr>
          <w:rFonts w:ascii="Cambria" w:hAnsi="Cambria"/>
        </w:rPr>
        <w:t xml:space="preserve"> tops the ratio ranking (0.5714), but this is driven by having only </w:t>
      </w:r>
      <w:r w:rsidRPr="00B45A71">
        <w:rPr>
          <w:rFonts w:ascii="Cambria" w:hAnsi="Cambria"/>
          <w:b/>
          <w:bCs/>
        </w:rPr>
        <w:t>7 total patients</w:t>
      </w:r>
      <w:r w:rsidRPr="00B45A71">
        <w:rPr>
          <w:rFonts w:ascii="Cambria" w:hAnsi="Cambria"/>
        </w:rPr>
        <w:t xml:space="preserve"> — with 4 different races represented, the ratio is mathematically high despite a very small sample size. This makes the ratio </w:t>
      </w:r>
      <w:r w:rsidRPr="00B45A71">
        <w:rPr>
          <w:rFonts w:ascii="Cambria" w:hAnsi="Cambria"/>
          <w:b/>
          <w:bCs/>
        </w:rPr>
        <w:t>statistically unstable</w:t>
      </w:r>
      <w:r w:rsidRPr="00B45A71">
        <w:rPr>
          <w:rFonts w:ascii="Cambria" w:hAnsi="Cambria"/>
        </w:rPr>
        <w:t xml:space="preserve"> for low-volume doctors like Surya, Clark, and Rodriguez.</w:t>
      </w:r>
    </w:p>
    <w:p w14:paraId="16652749" w14:textId="77777777" w:rsidR="00B45A71" w:rsidRPr="00B45A71" w:rsidRDefault="00B45A71" w:rsidP="00B45A71">
      <w:pPr>
        <w:jc w:val="both"/>
        <w:rPr>
          <w:rFonts w:ascii="Cambria" w:hAnsi="Cambria"/>
        </w:rPr>
      </w:pPr>
      <w:r w:rsidRPr="00B45A71">
        <w:rPr>
          <w:rFonts w:ascii="Cambria" w:hAnsi="Cambria"/>
        </w:rPr>
        <w:t xml:space="preserve">From </w:t>
      </w:r>
      <w:proofErr w:type="spellStart"/>
      <w:r w:rsidRPr="00B45A71">
        <w:rPr>
          <w:rFonts w:ascii="Cambria" w:hAnsi="Cambria"/>
          <w:b/>
          <w:bCs/>
        </w:rPr>
        <w:t>Dr.</w:t>
      </w:r>
      <w:proofErr w:type="spellEnd"/>
      <w:r w:rsidRPr="00B45A71">
        <w:rPr>
          <w:rFonts w:ascii="Cambria" w:hAnsi="Cambria"/>
          <w:b/>
          <w:bCs/>
        </w:rPr>
        <w:t xml:space="preserve"> Taylor onward, nearly every doctor treats all 7 races</w:t>
      </w:r>
      <w:r w:rsidRPr="00B45A71">
        <w:rPr>
          <w:rFonts w:ascii="Cambria" w:hAnsi="Cambria"/>
        </w:rPr>
        <w:t xml:space="preserve"> present in the dataset — meaning almost the entire doctor panel has a </w:t>
      </w:r>
      <w:r w:rsidRPr="00B45A71">
        <w:rPr>
          <w:rFonts w:ascii="Cambria" w:hAnsi="Cambria"/>
          <w:b/>
          <w:bCs/>
        </w:rPr>
        <w:t>fully diverse patient base</w:t>
      </w:r>
      <w:r w:rsidRPr="00B45A71">
        <w:rPr>
          <w:rFonts w:ascii="Cambria" w:hAnsi="Cambria"/>
        </w:rPr>
        <w:t xml:space="preserve">. The differentiator from this point on isn't </w:t>
      </w:r>
      <w:r w:rsidRPr="00B45A71">
        <w:rPr>
          <w:rFonts w:ascii="Cambria" w:hAnsi="Cambria"/>
          <w:i/>
          <w:iCs/>
        </w:rPr>
        <w:t>how many races</w:t>
      </w:r>
      <w:r w:rsidRPr="00B45A71">
        <w:rPr>
          <w:rFonts w:ascii="Cambria" w:hAnsi="Cambria"/>
        </w:rPr>
        <w:t xml:space="preserve"> they treat, but simply </w:t>
      </w:r>
      <w:r w:rsidRPr="00B45A71">
        <w:rPr>
          <w:rFonts w:ascii="Cambria" w:hAnsi="Cambria"/>
          <w:b/>
          <w:bCs/>
        </w:rPr>
        <w:t>patient volume</w:t>
      </w:r>
      <w:r w:rsidRPr="00B45A71">
        <w:rPr>
          <w:rFonts w:ascii="Cambria" w:hAnsi="Cambria"/>
        </w:rPr>
        <w:t xml:space="preserve">, which mechanically drives the ratio down (e.g., </w:t>
      </w:r>
      <w:proofErr w:type="spellStart"/>
      <w:r w:rsidRPr="00B45A71">
        <w:rPr>
          <w:rFonts w:ascii="Cambria" w:hAnsi="Cambria"/>
        </w:rPr>
        <w:t>Dr.</w:t>
      </w:r>
      <w:proofErr w:type="spellEnd"/>
      <w:r w:rsidRPr="00B45A71">
        <w:rPr>
          <w:rFonts w:ascii="Cambria" w:hAnsi="Cambria"/>
        </w:rPr>
        <w:t xml:space="preserve"> Smith treats all 7 races but across nearly </w:t>
      </w:r>
      <w:r w:rsidRPr="00B45A71">
        <w:rPr>
          <w:rFonts w:ascii="Cambria" w:hAnsi="Cambria"/>
          <w:b/>
          <w:bCs/>
        </w:rPr>
        <w:t>6,000 patients</w:t>
      </w:r>
      <w:r w:rsidRPr="00B45A71">
        <w:rPr>
          <w:rFonts w:ascii="Cambria" w:hAnsi="Cambria"/>
        </w:rPr>
        <w:t>, giving a ratio of just 0.0012).</w:t>
      </w:r>
    </w:p>
    <w:p w14:paraId="41A0EAA5" w14:textId="77777777" w:rsidR="00B45A71" w:rsidRPr="00B45A71" w:rsidRDefault="00B45A71" w:rsidP="00B45A71">
      <w:pPr>
        <w:jc w:val="both"/>
        <w:rPr>
          <w:rFonts w:ascii="Cambria" w:hAnsi="Cambria"/>
        </w:rPr>
      </w:pPr>
      <w:r w:rsidRPr="00B45A71">
        <w:rPr>
          <w:rFonts w:ascii="Cambria" w:hAnsi="Cambria"/>
        </w:rPr>
        <w:lastRenderedPageBreak/>
        <w:t xml:space="preserve">In other words, </w:t>
      </w:r>
      <w:r w:rsidRPr="00B45A71">
        <w:rPr>
          <w:rFonts w:ascii="Cambria" w:hAnsi="Cambria"/>
          <w:b/>
          <w:bCs/>
        </w:rPr>
        <w:t xml:space="preserve">the ratio stops being a meaningful "diversity" signal once </w:t>
      </w:r>
      <w:proofErr w:type="spellStart"/>
      <w:r w:rsidRPr="00B45A71">
        <w:rPr>
          <w:rFonts w:ascii="Cambria" w:hAnsi="Cambria"/>
        </w:rPr>
        <w:t>unique_races</w:t>
      </w:r>
      <w:proofErr w:type="spellEnd"/>
      <w:r w:rsidRPr="00B45A71">
        <w:rPr>
          <w:rFonts w:ascii="Cambria" w:hAnsi="Cambria"/>
          <w:b/>
          <w:bCs/>
        </w:rPr>
        <w:t xml:space="preserve"> saturates at 7</w:t>
      </w:r>
      <w:r w:rsidRPr="00B45A71">
        <w:rPr>
          <w:rFonts w:ascii="Cambria" w:hAnsi="Cambria"/>
        </w:rPr>
        <w:t xml:space="preserve"> (the max possible) — at that point, it's really just an inverse function of patient count, not diversity.</w:t>
      </w:r>
    </w:p>
    <w:p w14:paraId="5DC2B793" w14:textId="77777777" w:rsidR="00B45A71" w:rsidRPr="00B45A71" w:rsidRDefault="00B45A71" w:rsidP="00B45A71">
      <w:pPr>
        <w:jc w:val="both"/>
        <w:rPr>
          <w:rFonts w:ascii="Cambria" w:hAnsi="Cambria"/>
        </w:rPr>
      </w:pPr>
      <w:r w:rsidRPr="00B45A71">
        <w:rPr>
          <w:rFonts w:ascii="Cambria" w:hAnsi="Cambria"/>
          <w:b/>
          <w:bCs/>
          <w:color w:val="FF0000"/>
        </w:rPr>
        <w:t>Recommendation:</w:t>
      </w:r>
      <w:r w:rsidRPr="00B45A71">
        <w:rPr>
          <w:rFonts w:ascii="Cambria" w:hAnsi="Cambria"/>
        </w:rPr>
        <w:br/>
        <w:t xml:space="preserve">Since 19 of the doctors (all except Surya, Clark, Rodriguez, and Robinson) already treat the </w:t>
      </w:r>
      <w:r w:rsidRPr="00B45A71">
        <w:rPr>
          <w:rFonts w:ascii="Cambria" w:hAnsi="Cambria"/>
          <w:b/>
          <w:bCs/>
        </w:rPr>
        <w:t>maximum number of races (7)</w:t>
      </w:r>
      <w:r w:rsidRPr="00B45A71">
        <w:rPr>
          <w:rFonts w:ascii="Cambria" w:hAnsi="Cambria"/>
        </w:rPr>
        <w:t>, a more meaningful diversity metric going forward would be:</w:t>
      </w:r>
    </w:p>
    <w:p w14:paraId="12096D2E" w14:textId="77777777" w:rsidR="00B45A71" w:rsidRPr="00B45A71" w:rsidRDefault="00B45A71" w:rsidP="00B45A71">
      <w:pPr>
        <w:jc w:val="both"/>
        <w:rPr>
          <w:rFonts w:ascii="Cambria" w:hAnsi="Cambria"/>
        </w:rPr>
      </w:pPr>
      <w:r w:rsidRPr="00B45A71">
        <w:rPr>
          <w:rFonts w:ascii="Cambria" w:hAnsi="Cambria"/>
          <w:b/>
          <w:bCs/>
        </w:rPr>
        <w:t>Race distribution evenness</w:t>
      </w:r>
      <w:r w:rsidRPr="00B45A71">
        <w:rPr>
          <w:rFonts w:ascii="Cambria" w:hAnsi="Cambria"/>
        </w:rPr>
        <w:t xml:space="preserve"> (e.g., using a Shannon Diversity Index or Herfindahl-Hirschman Index) — measuring whether a doctor's patients are </w:t>
      </w:r>
      <w:r w:rsidRPr="00B45A71">
        <w:rPr>
          <w:rFonts w:ascii="Cambria" w:hAnsi="Cambria"/>
          <w:i/>
          <w:iCs/>
        </w:rPr>
        <w:t>evenly spread</w:t>
      </w:r>
      <w:r w:rsidRPr="00B45A71">
        <w:rPr>
          <w:rFonts w:ascii="Cambria" w:hAnsi="Cambria"/>
        </w:rPr>
        <w:t xml:space="preserve"> across races versus dominated by one or two groups, rather than just counting unique races present.</w:t>
      </w:r>
    </w:p>
    <w:p w14:paraId="0EAE2AF9" w14:textId="77777777" w:rsidR="00B45A71" w:rsidRPr="00B45A71" w:rsidRDefault="00B45A71" w:rsidP="00B45A71">
      <w:pPr>
        <w:jc w:val="both"/>
        <w:rPr>
          <w:rFonts w:ascii="Cambria" w:hAnsi="Cambria"/>
        </w:rPr>
      </w:pPr>
      <w:r w:rsidRPr="00B45A71">
        <w:rPr>
          <w:rFonts w:ascii="Cambria" w:hAnsi="Cambria"/>
        </w:rPr>
        <w:t xml:space="preserve">This would properly differentiate between, say, </w:t>
      </w:r>
      <w:proofErr w:type="spellStart"/>
      <w:r w:rsidRPr="00B45A71">
        <w:rPr>
          <w:rFonts w:ascii="Cambria" w:hAnsi="Cambria"/>
        </w:rPr>
        <w:t>Dr.</w:t>
      </w:r>
      <w:proofErr w:type="spellEnd"/>
      <w:r w:rsidRPr="00B45A71">
        <w:rPr>
          <w:rFonts w:ascii="Cambria" w:hAnsi="Cambria"/>
        </w:rPr>
        <w:t xml:space="preserve"> Smith having 5,986 patients evenly spread across 7 races versus 5,986 patients where 95% belong to a single race — both currently score identically on </w:t>
      </w:r>
      <w:proofErr w:type="spellStart"/>
      <w:r w:rsidRPr="00B45A71">
        <w:rPr>
          <w:rFonts w:ascii="Cambria" w:hAnsi="Cambria"/>
        </w:rPr>
        <w:t>unique_races</w:t>
      </w:r>
      <w:proofErr w:type="spellEnd"/>
      <w:r w:rsidRPr="00B45A71">
        <w:rPr>
          <w:rFonts w:ascii="Cambria" w:hAnsi="Cambria"/>
        </w:rPr>
        <w:t>, but represent very different levels of true diversity.</w:t>
      </w:r>
    </w:p>
    <w:p w14:paraId="560276CB" w14:textId="2E64784E" w:rsidR="0005438B" w:rsidRPr="0005438B" w:rsidRDefault="00B45A71" w:rsidP="0005438B">
      <w:pPr>
        <w:widowControl w:val="0"/>
        <w:spacing w:after="200" w:line="273" w:lineRule="auto"/>
        <w:jc w:val="both"/>
        <w:rPr>
          <w:rFonts w:ascii="Cambria" w:hAnsi="Cambria"/>
          <w:b/>
          <w:bCs/>
          <w:noProof/>
          <w:color w:val="3276F0" w:themeColor="text1" w:themeTint="80"/>
        </w:rPr>
      </w:pPr>
      <w:r w:rsidRPr="00B45A71">
        <w:rPr>
          <w:rFonts w:ascii="Cambria" w:hAnsi="Cambria"/>
          <w:b/>
          <w:bCs/>
          <w:noProof/>
          <w:color w:val="3276F0" w:themeColor="text1" w:themeTint="80"/>
        </w:rPr>
        <w:drawing>
          <wp:inline distT="0" distB="0" distL="0" distR="0" wp14:anchorId="5F680567" wp14:editId="6CAAD5BB">
            <wp:extent cx="6390752" cy="4660900"/>
            <wp:effectExtent l="0" t="0" r="0" b="0"/>
            <wp:docPr id="19668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30283" name=""/>
                    <pic:cNvPicPr/>
                  </pic:nvPicPr>
                  <pic:blipFill>
                    <a:blip r:embed="rId40"/>
                    <a:stretch>
                      <a:fillRect/>
                    </a:stretch>
                  </pic:blipFill>
                  <pic:spPr>
                    <a:xfrm>
                      <a:off x="0" y="0"/>
                      <a:ext cx="6404476" cy="4670909"/>
                    </a:xfrm>
                    <a:prstGeom prst="rect">
                      <a:avLst/>
                    </a:prstGeom>
                  </pic:spPr>
                </pic:pic>
              </a:graphicData>
            </a:graphic>
          </wp:inline>
        </w:drawing>
      </w:r>
    </w:p>
    <w:p w14:paraId="6CF3E139" w14:textId="77777777" w:rsidR="0005438B" w:rsidRPr="00932A2B" w:rsidRDefault="0005438B" w:rsidP="00932A2B">
      <w:pPr>
        <w:tabs>
          <w:tab w:val="num" w:pos="720"/>
        </w:tabs>
        <w:jc w:val="both"/>
        <w:rPr>
          <w:rFonts w:ascii="Cambria" w:hAnsi="Cambria"/>
        </w:rPr>
      </w:pPr>
    </w:p>
    <w:p w14:paraId="5ED6B817" w14:textId="6C47AD8C" w:rsidR="00B45A71" w:rsidRDefault="00B45A71" w:rsidP="00B45A71">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 xml:space="preserve">20. </w:t>
      </w:r>
      <w:r w:rsidRPr="00B45A71">
        <w:rPr>
          <w:rFonts w:ascii="Cambria" w:hAnsi="Cambria"/>
          <w:b/>
          <w:bCs/>
          <w:noProof/>
          <w:color w:val="3276F0" w:themeColor="text1" w:themeTint="80"/>
        </w:rPr>
        <w:t>Calculate the ratio of total bills generated by male patients to female patients for each department. (SQL)</w:t>
      </w:r>
    </w:p>
    <w:p w14:paraId="5CAA5BF1" w14:textId="77777777" w:rsidR="00B45A71" w:rsidRPr="00B45A71" w:rsidRDefault="00B45A71" w:rsidP="00B45A71">
      <w:pPr>
        <w:pStyle w:val="font-claude-response-body"/>
        <w:rPr>
          <w:color w:val="FF0000"/>
        </w:rPr>
      </w:pPr>
      <w:r w:rsidRPr="00B45A71">
        <w:rPr>
          <w:rStyle w:val="animating6ta1u10"/>
          <w:rFonts w:eastAsiaTheme="majorEastAsia"/>
          <w:b/>
          <w:bCs/>
          <w:color w:val="FF0000"/>
        </w:rPr>
        <w:t>Approach:</w:t>
      </w:r>
    </w:p>
    <w:p w14:paraId="0E9601F9" w14:textId="77777777" w:rsidR="00B45A71" w:rsidRPr="00B45A71" w:rsidRDefault="00B45A71" w:rsidP="00B45A71">
      <w:pPr>
        <w:jc w:val="both"/>
        <w:rPr>
          <w:rFonts w:ascii="Cambria" w:hAnsi="Cambria"/>
        </w:rPr>
      </w:pPr>
      <w:r w:rsidRPr="00B45A71">
        <w:rPr>
          <w:rFonts w:ascii="Cambria" w:hAnsi="Cambria"/>
        </w:rPr>
        <w:t xml:space="preserve">Joined </w:t>
      </w:r>
      <w:proofErr w:type="spellStart"/>
      <w:r w:rsidRPr="00B45A71">
        <w:rPr>
          <w:rFonts w:ascii="Cambria" w:hAnsi="Cambria"/>
        </w:rPr>
        <w:t>doctor_patients_data</w:t>
      </w:r>
      <w:proofErr w:type="spellEnd"/>
      <w:r w:rsidRPr="00B45A71">
        <w:rPr>
          <w:rFonts w:ascii="Cambria" w:hAnsi="Cambria"/>
        </w:rPr>
        <w:t xml:space="preserve"> with </w:t>
      </w:r>
      <w:proofErr w:type="spellStart"/>
      <w:r w:rsidRPr="00B45A71">
        <w:rPr>
          <w:rFonts w:ascii="Cambria" w:hAnsi="Cambria"/>
        </w:rPr>
        <w:t>hospital_er</w:t>
      </w:r>
      <w:proofErr w:type="spellEnd"/>
      <w:r w:rsidRPr="00B45A71">
        <w:rPr>
          <w:rFonts w:ascii="Cambria" w:hAnsi="Cambria"/>
        </w:rPr>
        <w:t xml:space="preserve"> on </w:t>
      </w:r>
      <w:proofErr w:type="spellStart"/>
      <w:r w:rsidRPr="00B45A71">
        <w:rPr>
          <w:rFonts w:ascii="Cambria" w:hAnsi="Cambria"/>
        </w:rPr>
        <w:t>patient_id</w:t>
      </w:r>
      <w:proofErr w:type="spellEnd"/>
      <w:r w:rsidRPr="00B45A71">
        <w:rPr>
          <w:rFonts w:ascii="Cambria" w:hAnsi="Cambria"/>
        </w:rPr>
        <w:t xml:space="preserve"> to link each patient's billing amount (Total Bill) with their gender and department.</w:t>
      </w:r>
    </w:p>
    <w:p w14:paraId="2BD663A2" w14:textId="77777777" w:rsidR="00B45A71" w:rsidRPr="00B45A71" w:rsidRDefault="00B45A71" w:rsidP="00B45A71">
      <w:pPr>
        <w:jc w:val="both"/>
        <w:rPr>
          <w:rFonts w:ascii="Cambria" w:hAnsi="Cambria"/>
        </w:rPr>
      </w:pPr>
      <w:r w:rsidRPr="00B45A71">
        <w:rPr>
          <w:rFonts w:ascii="Cambria" w:hAnsi="Cambria"/>
        </w:rPr>
        <w:t xml:space="preserve">Used conditional aggregation (SUM(CASE WHEN...)) to separately calculate: </w:t>
      </w:r>
    </w:p>
    <w:p w14:paraId="5AB8FDD7" w14:textId="77777777" w:rsidR="00B45A71" w:rsidRPr="00B45A71" w:rsidRDefault="00B45A71" w:rsidP="00B45A71">
      <w:pPr>
        <w:jc w:val="both"/>
        <w:rPr>
          <w:rFonts w:ascii="Cambria" w:hAnsi="Cambria"/>
        </w:rPr>
      </w:pPr>
      <w:proofErr w:type="spellStart"/>
      <w:r w:rsidRPr="00B45A71">
        <w:rPr>
          <w:rFonts w:ascii="Cambria" w:hAnsi="Cambria"/>
        </w:rPr>
        <w:t>male_revenue</w:t>
      </w:r>
      <w:proofErr w:type="spellEnd"/>
      <w:r w:rsidRPr="00B45A71">
        <w:rPr>
          <w:rFonts w:ascii="Cambria" w:hAnsi="Cambria"/>
        </w:rPr>
        <w:t xml:space="preserve"> → total bill amount summed only for male patients.</w:t>
      </w:r>
    </w:p>
    <w:p w14:paraId="05EEFF98" w14:textId="77777777" w:rsidR="00B45A71" w:rsidRPr="00B45A71" w:rsidRDefault="00B45A71" w:rsidP="00B45A71">
      <w:pPr>
        <w:jc w:val="both"/>
        <w:rPr>
          <w:rFonts w:ascii="Cambria" w:hAnsi="Cambria"/>
        </w:rPr>
      </w:pPr>
      <w:proofErr w:type="spellStart"/>
      <w:r w:rsidRPr="00B45A71">
        <w:rPr>
          <w:rFonts w:ascii="Cambria" w:hAnsi="Cambria"/>
        </w:rPr>
        <w:lastRenderedPageBreak/>
        <w:t>female_revenue</w:t>
      </w:r>
      <w:proofErr w:type="spellEnd"/>
      <w:r w:rsidRPr="00B45A71">
        <w:rPr>
          <w:rFonts w:ascii="Cambria" w:hAnsi="Cambria"/>
        </w:rPr>
        <w:t xml:space="preserve"> → total bill amount summed only for female patients.</w:t>
      </w:r>
    </w:p>
    <w:p w14:paraId="3CD01F91" w14:textId="77777777" w:rsidR="00B45A71" w:rsidRPr="00B45A71" w:rsidRDefault="00B45A71" w:rsidP="00B45A71">
      <w:pPr>
        <w:jc w:val="both"/>
        <w:rPr>
          <w:rFonts w:ascii="Cambria" w:hAnsi="Cambria"/>
        </w:rPr>
      </w:pPr>
      <w:r w:rsidRPr="00B45A71">
        <w:rPr>
          <w:rFonts w:ascii="Cambria" w:hAnsi="Cambria"/>
        </w:rPr>
        <w:t xml:space="preserve">Calculated </w:t>
      </w:r>
      <w:proofErr w:type="spellStart"/>
      <w:r w:rsidRPr="00B45A71">
        <w:rPr>
          <w:rFonts w:ascii="Cambria" w:hAnsi="Cambria"/>
        </w:rPr>
        <w:t>male_female_revenue_ratio</w:t>
      </w:r>
      <w:proofErr w:type="spellEnd"/>
      <w:r w:rsidRPr="00B45A71">
        <w:rPr>
          <w:rFonts w:ascii="Cambria" w:hAnsi="Cambria"/>
        </w:rPr>
        <w:t xml:space="preserve"> by dividing </w:t>
      </w:r>
      <w:proofErr w:type="spellStart"/>
      <w:r w:rsidRPr="00B45A71">
        <w:rPr>
          <w:rFonts w:ascii="Cambria" w:hAnsi="Cambria"/>
        </w:rPr>
        <w:t>male_revenue</w:t>
      </w:r>
      <w:proofErr w:type="spellEnd"/>
      <w:r w:rsidRPr="00B45A71">
        <w:rPr>
          <w:rFonts w:ascii="Cambria" w:hAnsi="Cambria"/>
        </w:rPr>
        <w:t xml:space="preserve"> by </w:t>
      </w:r>
      <w:proofErr w:type="spellStart"/>
      <w:r w:rsidRPr="00B45A71">
        <w:rPr>
          <w:rFonts w:ascii="Cambria" w:hAnsi="Cambria"/>
        </w:rPr>
        <w:t>female_revenue</w:t>
      </w:r>
      <w:proofErr w:type="spellEnd"/>
      <w:r w:rsidRPr="00B45A71">
        <w:rPr>
          <w:rFonts w:ascii="Cambria" w:hAnsi="Cambria"/>
        </w:rPr>
        <w:t>, using NULLIF(</w:t>
      </w:r>
      <w:proofErr w:type="spellStart"/>
      <w:r w:rsidRPr="00B45A71">
        <w:rPr>
          <w:rFonts w:ascii="Cambria" w:hAnsi="Cambria"/>
        </w:rPr>
        <w:t>female_revenue</w:t>
      </w:r>
      <w:proofErr w:type="spellEnd"/>
      <w:r w:rsidRPr="00B45A71">
        <w:rPr>
          <w:rFonts w:ascii="Cambria" w:hAnsi="Cambria"/>
        </w:rPr>
        <w:t>, 0) to safely prevent division-by-zero errors.</w:t>
      </w:r>
    </w:p>
    <w:p w14:paraId="1757E41B" w14:textId="77777777" w:rsidR="00B45A71" w:rsidRPr="00B45A71" w:rsidRDefault="00B45A71" w:rsidP="00B45A71">
      <w:pPr>
        <w:jc w:val="both"/>
        <w:rPr>
          <w:rFonts w:ascii="Cambria" w:hAnsi="Cambria"/>
        </w:rPr>
      </w:pPr>
      <w:r w:rsidRPr="00B45A71">
        <w:rPr>
          <w:rFonts w:ascii="Cambria" w:hAnsi="Cambria"/>
        </w:rPr>
        <w:t xml:space="preserve">Grouped by </w:t>
      </w:r>
      <w:proofErr w:type="spellStart"/>
      <w:r w:rsidRPr="00B45A71">
        <w:rPr>
          <w:rFonts w:ascii="Cambria" w:hAnsi="Cambria"/>
        </w:rPr>
        <w:t>department_referral</w:t>
      </w:r>
      <w:proofErr w:type="spellEnd"/>
      <w:r w:rsidRPr="00B45A71">
        <w:rPr>
          <w:rFonts w:ascii="Cambria" w:hAnsi="Cambria"/>
        </w:rPr>
        <w:t xml:space="preserve"> so each department's revenue split is calculated independently.</w:t>
      </w:r>
    </w:p>
    <w:p w14:paraId="2478713C" w14:textId="2499CF85" w:rsidR="00B45A71" w:rsidRDefault="00B45A71" w:rsidP="00B45A71">
      <w:pPr>
        <w:pStyle w:val="font-claude-response-body"/>
      </w:pPr>
      <w:r w:rsidRPr="00B45A71">
        <w:rPr>
          <w:noProof/>
        </w:rPr>
        <w:drawing>
          <wp:inline distT="0" distB="0" distL="0" distR="0" wp14:anchorId="3BBAF610" wp14:editId="154F3D44">
            <wp:extent cx="6645910" cy="1529715"/>
            <wp:effectExtent l="0" t="0" r="0" b="0"/>
            <wp:docPr id="16623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6573" name=""/>
                    <pic:cNvPicPr/>
                  </pic:nvPicPr>
                  <pic:blipFill>
                    <a:blip r:embed="rId41"/>
                    <a:stretch>
                      <a:fillRect/>
                    </a:stretch>
                  </pic:blipFill>
                  <pic:spPr>
                    <a:xfrm>
                      <a:off x="0" y="0"/>
                      <a:ext cx="6645910" cy="1529715"/>
                    </a:xfrm>
                    <a:prstGeom prst="rect">
                      <a:avLst/>
                    </a:prstGeom>
                  </pic:spPr>
                </pic:pic>
              </a:graphicData>
            </a:graphic>
          </wp:inline>
        </w:drawing>
      </w:r>
    </w:p>
    <w:p w14:paraId="176B04A7" w14:textId="70E98725" w:rsidR="00B45A71" w:rsidRDefault="00B45A71" w:rsidP="00B45A71">
      <w:pPr>
        <w:pStyle w:val="font-claude-response-body"/>
        <w:rPr>
          <w:rStyle w:val="Strong"/>
          <w:rFonts w:eastAsiaTheme="majorEastAsia"/>
        </w:rPr>
      </w:pPr>
      <w:r w:rsidRPr="00B45A71">
        <w:rPr>
          <w:rStyle w:val="Strong"/>
          <w:rFonts w:eastAsiaTheme="majorEastAsia"/>
          <w:noProof/>
        </w:rPr>
        <w:drawing>
          <wp:inline distT="0" distB="0" distL="0" distR="0" wp14:anchorId="49F279DF" wp14:editId="53620125">
            <wp:extent cx="6645910" cy="1942465"/>
            <wp:effectExtent l="0" t="0" r="0" b="635"/>
            <wp:docPr id="4571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796" name=""/>
                    <pic:cNvPicPr/>
                  </pic:nvPicPr>
                  <pic:blipFill>
                    <a:blip r:embed="rId42"/>
                    <a:stretch>
                      <a:fillRect/>
                    </a:stretch>
                  </pic:blipFill>
                  <pic:spPr>
                    <a:xfrm>
                      <a:off x="0" y="0"/>
                      <a:ext cx="6661070" cy="1946896"/>
                    </a:xfrm>
                    <a:prstGeom prst="rect">
                      <a:avLst/>
                    </a:prstGeom>
                  </pic:spPr>
                </pic:pic>
              </a:graphicData>
            </a:graphic>
          </wp:inline>
        </w:drawing>
      </w:r>
    </w:p>
    <w:p w14:paraId="76772E9C" w14:textId="1BEE1367" w:rsidR="00B45A71" w:rsidRPr="00B45A71" w:rsidRDefault="00B45A71" w:rsidP="00B45A71">
      <w:pPr>
        <w:jc w:val="both"/>
        <w:rPr>
          <w:rFonts w:ascii="Cambria" w:hAnsi="Cambria"/>
          <w:color w:val="FF0000"/>
        </w:rPr>
      </w:pPr>
      <w:r w:rsidRPr="00B45A71">
        <w:rPr>
          <w:rFonts w:ascii="Cambria" w:hAnsi="Cambria"/>
          <w:b/>
          <w:bCs/>
          <w:color w:val="FF0000"/>
        </w:rPr>
        <w:t>Key Insight:</w:t>
      </w:r>
    </w:p>
    <w:p w14:paraId="5544203D" w14:textId="77777777" w:rsidR="00B45A71" w:rsidRPr="00B45A71" w:rsidRDefault="00B45A71" w:rsidP="00B45A71">
      <w:pPr>
        <w:jc w:val="both"/>
        <w:rPr>
          <w:rFonts w:ascii="Cambria" w:hAnsi="Cambria"/>
        </w:rPr>
      </w:pPr>
      <w:proofErr w:type="spellStart"/>
      <w:r w:rsidRPr="00B45A71">
        <w:rPr>
          <w:rFonts w:ascii="Cambria" w:hAnsi="Cambria"/>
          <w:b/>
          <w:bCs/>
        </w:rPr>
        <w:t>Orthopedics</w:t>
      </w:r>
      <w:proofErr w:type="spellEnd"/>
      <w:r w:rsidRPr="00B45A71">
        <w:rPr>
          <w:rFonts w:ascii="Cambria" w:hAnsi="Cambria"/>
        </w:rPr>
        <w:t xml:space="preserve"> shows the strongest male revenue skew (</w:t>
      </w:r>
      <w:r w:rsidRPr="00B45A71">
        <w:rPr>
          <w:rFonts w:ascii="Cambria" w:hAnsi="Cambria"/>
          <w:b/>
          <w:bCs/>
        </w:rPr>
        <w:t>ratio 1.1927</w:t>
      </w:r>
      <w:r w:rsidRPr="00B45A71">
        <w:rPr>
          <w:rFonts w:ascii="Cambria" w:hAnsi="Cambria"/>
        </w:rPr>
        <w:t xml:space="preserve">), meaning male patients generate roughly </w:t>
      </w:r>
      <w:r w:rsidRPr="00B45A71">
        <w:rPr>
          <w:rFonts w:ascii="Cambria" w:hAnsi="Cambria"/>
          <w:b/>
          <w:bCs/>
        </w:rPr>
        <w:t>19% more revenue</w:t>
      </w:r>
      <w:r w:rsidRPr="00B45A71">
        <w:rPr>
          <w:rFonts w:ascii="Cambria" w:hAnsi="Cambria"/>
        </w:rPr>
        <w:t xml:space="preserve"> than female patients in this department — likely tied to a higher incidence of male patients presenting with sports injuries, fractures, or trauma-related </w:t>
      </w:r>
      <w:proofErr w:type="spellStart"/>
      <w:r w:rsidRPr="00B45A71">
        <w:rPr>
          <w:rFonts w:ascii="Cambria" w:hAnsi="Cambria"/>
        </w:rPr>
        <w:t>orthopedic</w:t>
      </w:r>
      <w:proofErr w:type="spellEnd"/>
      <w:r w:rsidRPr="00B45A71">
        <w:rPr>
          <w:rFonts w:ascii="Cambria" w:hAnsi="Cambria"/>
        </w:rPr>
        <w:t xml:space="preserve"> cases.</w:t>
      </w:r>
    </w:p>
    <w:p w14:paraId="3195B0E2" w14:textId="77777777" w:rsidR="00B45A71" w:rsidRPr="00B45A71" w:rsidRDefault="00B45A71" w:rsidP="00B45A71">
      <w:pPr>
        <w:jc w:val="both"/>
        <w:rPr>
          <w:rFonts w:ascii="Cambria" w:hAnsi="Cambria"/>
        </w:rPr>
      </w:pPr>
      <w:r w:rsidRPr="00B45A71">
        <w:rPr>
          <w:rFonts w:ascii="Cambria" w:hAnsi="Cambria"/>
          <w:b/>
          <w:bCs/>
        </w:rPr>
        <w:t>Gastroenterology</w:t>
      </w:r>
      <w:r w:rsidRPr="00B45A71">
        <w:rPr>
          <w:rFonts w:ascii="Cambria" w:hAnsi="Cambria"/>
        </w:rPr>
        <w:t xml:space="preserve"> shows the opposite pattern (</w:t>
      </w:r>
      <w:r w:rsidRPr="00B45A71">
        <w:rPr>
          <w:rFonts w:ascii="Cambria" w:hAnsi="Cambria"/>
          <w:b/>
          <w:bCs/>
        </w:rPr>
        <w:t>ratio 0.7505</w:t>
      </w:r>
      <w:r w:rsidRPr="00B45A71">
        <w:rPr>
          <w:rFonts w:ascii="Cambria" w:hAnsi="Cambria"/>
        </w:rPr>
        <w:t xml:space="preserve">), with female patients generating </w:t>
      </w:r>
      <w:r w:rsidRPr="00B45A71">
        <w:rPr>
          <w:rFonts w:ascii="Cambria" w:hAnsi="Cambria"/>
          <w:b/>
          <w:bCs/>
        </w:rPr>
        <w:t>~33% more revenue</w:t>
      </w:r>
      <w:r w:rsidRPr="00B45A71">
        <w:rPr>
          <w:rFonts w:ascii="Cambria" w:hAnsi="Cambria"/>
        </w:rPr>
        <w:t xml:space="preserve"> than male patients — worth investigating whether this reflects higher case volume, more complex/costly treatments, or a naturally higher female patient base in this department.</w:t>
      </w:r>
    </w:p>
    <w:p w14:paraId="56AF9715" w14:textId="77777777" w:rsidR="00B45A71" w:rsidRPr="00B45A71" w:rsidRDefault="00B45A71" w:rsidP="00B45A71">
      <w:pPr>
        <w:jc w:val="both"/>
        <w:rPr>
          <w:rFonts w:ascii="Cambria" w:hAnsi="Cambria"/>
        </w:rPr>
      </w:pPr>
      <w:r w:rsidRPr="00B45A71">
        <w:rPr>
          <w:rFonts w:ascii="Cambria" w:hAnsi="Cambria"/>
          <w:b/>
          <w:bCs/>
        </w:rPr>
        <w:t>Physiotherapy (0.9955)</w:t>
      </w:r>
      <w:r w:rsidRPr="00B45A71">
        <w:rPr>
          <w:rFonts w:ascii="Cambria" w:hAnsi="Cambria"/>
        </w:rPr>
        <w:t xml:space="preserve"> and </w:t>
      </w:r>
      <w:r w:rsidRPr="00B45A71">
        <w:rPr>
          <w:rFonts w:ascii="Cambria" w:hAnsi="Cambria"/>
          <w:b/>
          <w:bCs/>
        </w:rPr>
        <w:t>Neurology (0.9610)</w:t>
      </w:r>
      <w:r w:rsidRPr="00B45A71">
        <w:rPr>
          <w:rFonts w:ascii="Cambria" w:hAnsi="Cambria"/>
        </w:rPr>
        <w:t xml:space="preserve"> are nearly balanced, indicating fairly even revenue contribution between genders in these departments.</w:t>
      </w:r>
    </w:p>
    <w:p w14:paraId="2943D753" w14:textId="77777777" w:rsidR="00B45A71" w:rsidRPr="00B45A71" w:rsidRDefault="00B45A71" w:rsidP="00B45A71">
      <w:pPr>
        <w:jc w:val="both"/>
        <w:rPr>
          <w:rFonts w:ascii="Cambria" w:hAnsi="Cambria"/>
        </w:rPr>
      </w:pPr>
      <w:r w:rsidRPr="00B45A71">
        <w:rPr>
          <w:rFonts w:ascii="Cambria" w:hAnsi="Cambria"/>
          <w:b/>
          <w:bCs/>
        </w:rPr>
        <w:t>General Practice, Renal, and Cardiology</w:t>
      </w:r>
      <w:r w:rsidRPr="00B45A71">
        <w:rPr>
          <w:rFonts w:ascii="Cambria" w:hAnsi="Cambria"/>
        </w:rPr>
        <w:t xml:space="preserve"> all lean slightly male (ratios between </w:t>
      </w:r>
      <w:r w:rsidRPr="00B45A71">
        <w:rPr>
          <w:rFonts w:ascii="Cambria" w:hAnsi="Cambria"/>
          <w:b/>
          <w:bCs/>
        </w:rPr>
        <w:t>1.04–1.11</w:t>
      </w:r>
      <w:r w:rsidRPr="00B45A71">
        <w:rPr>
          <w:rFonts w:ascii="Cambria" w:hAnsi="Cambria"/>
        </w:rPr>
        <w:t>), but not dramatically — suggesting a relatively even mix with a modest male skew.</w:t>
      </w:r>
    </w:p>
    <w:p w14:paraId="741BC42F" w14:textId="25CDCDFA" w:rsidR="00B45A71" w:rsidRDefault="00B45A71" w:rsidP="00B45A71">
      <w:pPr>
        <w:widowControl w:val="0"/>
        <w:spacing w:after="0" w:line="273" w:lineRule="auto"/>
        <w:ind w:right="206"/>
        <w:rPr>
          <w:rFonts w:ascii="Cambria" w:hAnsi="Cambria"/>
          <w:b/>
          <w:bCs/>
          <w:noProof/>
          <w:color w:val="3276F0" w:themeColor="text1" w:themeTint="80"/>
        </w:rPr>
      </w:pPr>
      <w:r>
        <w:rPr>
          <w:rFonts w:ascii="Cambria" w:hAnsi="Cambria"/>
          <w:b/>
          <w:bCs/>
          <w:noProof/>
          <w:color w:val="3276F0" w:themeColor="text1" w:themeTint="80"/>
        </w:rPr>
        <w:t>21.</w:t>
      </w:r>
      <w:r w:rsidRPr="00B45A71">
        <w:rPr>
          <w:rFonts w:ascii="Roboto" w:eastAsia="Lato" w:hAnsi="Roboto" w:cs="Lato"/>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5A71">
        <w:rPr>
          <w:rFonts w:ascii="Cambria" w:hAnsi="Cambria"/>
          <w:b/>
          <w:bCs/>
          <w:noProof/>
          <w:color w:val="3276F0" w:themeColor="text1" w:themeTint="80"/>
        </w:rPr>
        <w:t>Update the patient satisfaction score for all patients who visited the "General Practice" department and had a waiting time of more than 30 minutes. Increase their satisfaction score by 2 points, but ensure that the satisfaction score does not exceed 10. (SQL)</w:t>
      </w:r>
    </w:p>
    <w:p w14:paraId="4F62211F" w14:textId="77777777" w:rsidR="00B45A71" w:rsidRDefault="00B45A71" w:rsidP="00B45A71">
      <w:pPr>
        <w:widowControl w:val="0"/>
        <w:spacing w:after="0" w:line="273" w:lineRule="auto"/>
        <w:ind w:right="206"/>
        <w:rPr>
          <w:rFonts w:ascii="Cambria" w:hAnsi="Cambria"/>
          <w:b/>
          <w:bCs/>
          <w:noProof/>
          <w:color w:val="3276F0" w:themeColor="text1" w:themeTint="80"/>
        </w:rPr>
      </w:pPr>
    </w:p>
    <w:p w14:paraId="270E21EF" w14:textId="64389887" w:rsidR="00660F11" w:rsidRPr="00660F11" w:rsidRDefault="00660F11" w:rsidP="00660F11">
      <w:pPr>
        <w:jc w:val="both"/>
        <w:rPr>
          <w:rFonts w:ascii="Cambria" w:hAnsi="Cambria"/>
        </w:rPr>
      </w:pPr>
      <w:r w:rsidRPr="00660F11">
        <w:rPr>
          <w:rFonts w:ascii="Cambria" w:hAnsi="Cambria"/>
        </w:rPr>
        <w:t>Updated patient satisfaction scores for patients in the General Practice department with waiting time greater than 30 minutes, ensuring values were increased while handling blanks and maintaining the upper limit.</w:t>
      </w:r>
    </w:p>
    <w:p w14:paraId="35238AE8" w14:textId="53B012C9" w:rsidR="00B45A71" w:rsidRPr="00B45A71" w:rsidRDefault="00660F11" w:rsidP="00B45A71">
      <w:pPr>
        <w:widowControl w:val="0"/>
        <w:spacing w:after="0" w:line="273" w:lineRule="auto"/>
        <w:ind w:right="206"/>
        <w:rPr>
          <w:rFonts w:ascii="Cambria" w:hAnsi="Cambria"/>
          <w:b/>
          <w:bCs/>
          <w:noProof/>
          <w:color w:val="3276F0" w:themeColor="text1" w:themeTint="80"/>
        </w:rPr>
      </w:pPr>
      <w:r w:rsidRPr="00660F11">
        <w:rPr>
          <w:rFonts w:ascii="Cambria" w:hAnsi="Cambria"/>
          <w:b/>
          <w:bCs/>
          <w:noProof/>
          <w:color w:val="3276F0" w:themeColor="text1" w:themeTint="80"/>
        </w:rPr>
        <w:lastRenderedPageBreak/>
        <w:drawing>
          <wp:inline distT="0" distB="0" distL="0" distR="0" wp14:anchorId="24CD9525" wp14:editId="1692CE4A">
            <wp:extent cx="6645910" cy="2583180"/>
            <wp:effectExtent l="0" t="0" r="0" b="0"/>
            <wp:docPr id="154681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12597" name=""/>
                    <pic:cNvPicPr/>
                  </pic:nvPicPr>
                  <pic:blipFill>
                    <a:blip r:embed="rId43"/>
                    <a:stretch>
                      <a:fillRect/>
                    </a:stretch>
                  </pic:blipFill>
                  <pic:spPr>
                    <a:xfrm>
                      <a:off x="0" y="0"/>
                      <a:ext cx="6645910" cy="2583180"/>
                    </a:xfrm>
                    <a:prstGeom prst="rect">
                      <a:avLst/>
                    </a:prstGeom>
                  </pic:spPr>
                </pic:pic>
              </a:graphicData>
            </a:graphic>
          </wp:inline>
        </w:drawing>
      </w:r>
    </w:p>
    <w:p w14:paraId="7EC6D3BD" w14:textId="68423B9A" w:rsidR="00B45A71" w:rsidRDefault="00B45A71" w:rsidP="00B45A71">
      <w:pPr>
        <w:widowControl w:val="0"/>
        <w:spacing w:after="200" w:line="273" w:lineRule="auto"/>
        <w:jc w:val="both"/>
        <w:rPr>
          <w:rFonts w:ascii="Cambria" w:hAnsi="Cambria"/>
          <w:b/>
          <w:bCs/>
          <w:noProof/>
          <w:color w:val="3276F0" w:themeColor="text1" w:themeTint="80"/>
        </w:rPr>
      </w:pPr>
    </w:p>
    <w:p w14:paraId="1CB22B0F" w14:textId="77777777" w:rsidR="00660F11" w:rsidRPr="00660F11" w:rsidRDefault="00660F11" w:rsidP="00660F11">
      <w:pPr>
        <w:tabs>
          <w:tab w:val="num" w:pos="720"/>
        </w:tabs>
        <w:jc w:val="both"/>
        <w:rPr>
          <w:rFonts w:ascii="Cambria" w:hAnsi="Cambria"/>
          <w:b/>
          <w:bCs/>
          <w:color w:val="FF0000"/>
        </w:rPr>
      </w:pPr>
      <w:r w:rsidRPr="00660F11">
        <w:rPr>
          <w:rFonts w:ascii="Cambria" w:hAnsi="Cambria"/>
          <w:b/>
          <w:bCs/>
          <w:color w:val="FF0000"/>
        </w:rPr>
        <w:t>Steps</w:t>
      </w:r>
    </w:p>
    <w:p w14:paraId="7A2A9239" w14:textId="77777777" w:rsidR="00660F11" w:rsidRPr="00660F11" w:rsidRDefault="00660F11" w:rsidP="00660F11">
      <w:pPr>
        <w:tabs>
          <w:tab w:val="num" w:pos="720"/>
          <w:tab w:val="num" w:pos="2007"/>
        </w:tabs>
        <w:jc w:val="both"/>
        <w:rPr>
          <w:rFonts w:ascii="Cambria" w:hAnsi="Cambria"/>
        </w:rPr>
      </w:pPr>
      <w:r w:rsidRPr="00660F11">
        <w:rPr>
          <w:rFonts w:ascii="Cambria" w:hAnsi="Cambria"/>
        </w:rPr>
        <w:t>Filtered rows where department is General Practice and waiting time exceeds 30 minutes .</w:t>
      </w:r>
    </w:p>
    <w:p w14:paraId="4E388240"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Handled blank/null satisfaction scores using CASE logic .</w:t>
      </w:r>
    </w:p>
    <w:p w14:paraId="68E9C084"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Increased satisfaction score by 2 for valid values .</w:t>
      </w:r>
    </w:p>
    <w:p w14:paraId="6A8B7E0A"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Used LEAST function to cap the maximum value at 10 .</w:t>
      </w:r>
    </w:p>
    <w:p w14:paraId="046F29AB"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Updated records directly in the table .</w:t>
      </w:r>
    </w:p>
    <w:p w14:paraId="379E250B" w14:textId="77777777" w:rsidR="00660F11" w:rsidRPr="00660F11" w:rsidRDefault="00660F11" w:rsidP="00660F11">
      <w:pPr>
        <w:tabs>
          <w:tab w:val="num" w:pos="720"/>
        </w:tabs>
        <w:jc w:val="both"/>
        <w:rPr>
          <w:rFonts w:ascii="Cambria" w:hAnsi="Cambria"/>
          <w:b/>
          <w:bCs/>
          <w:color w:val="FF0000"/>
        </w:rPr>
      </w:pPr>
      <w:r w:rsidRPr="00660F11">
        <w:rPr>
          <w:rFonts w:ascii="Cambria" w:hAnsi="Cambria"/>
          <w:b/>
          <w:bCs/>
          <w:color w:val="FF0000"/>
        </w:rPr>
        <w:t>Insights</w:t>
      </w:r>
    </w:p>
    <w:p w14:paraId="48FFD902"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4296 rows matched the condition, out of which 4196 rows were updated .</w:t>
      </w:r>
    </w:p>
    <w:p w14:paraId="1A34FC8B"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Some rows were not changed because their values were already at maximum (10) or resulted in no change after applying the logic .</w:t>
      </w:r>
    </w:p>
    <w:p w14:paraId="7DC919AA" w14:textId="77777777" w:rsidR="00660F11" w:rsidRPr="00660F11" w:rsidRDefault="00660F11" w:rsidP="00660F11">
      <w:pPr>
        <w:tabs>
          <w:tab w:val="num" w:pos="720"/>
          <w:tab w:val="num" w:pos="1440"/>
        </w:tabs>
        <w:jc w:val="both"/>
        <w:rPr>
          <w:rFonts w:ascii="Cambria" w:hAnsi="Cambria"/>
        </w:rPr>
      </w:pPr>
      <w:r w:rsidRPr="00660F11">
        <w:rPr>
          <w:rFonts w:ascii="Cambria" w:hAnsi="Cambria"/>
        </w:rPr>
        <w:t>This update improves satisfaction scores for patients who experienced longer waiting times, simulating a corrective business action .</w:t>
      </w:r>
    </w:p>
    <w:p w14:paraId="26EA7F4D" w14:textId="77777777" w:rsidR="00660F11" w:rsidRPr="00660F11" w:rsidRDefault="00660F11" w:rsidP="00660F11">
      <w:pPr>
        <w:tabs>
          <w:tab w:val="num" w:pos="720"/>
        </w:tabs>
        <w:jc w:val="both"/>
        <w:rPr>
          <w:rFonts w:ascii="Cambria" w:hAnsi="Cambria"/>
        </w:rPr>
      </w:pPr>
      <w:r w:rsidRPr="00660F11">
        <w:rPr>
          <w:rFonts w:ascii="Cambria" w:hAnsi="Cambria"/>
          <w:b/>
          <w:bCs/>
          <w:color w:val="FF0000"/>
        </w:rPr>
        <w:t>Conclusion</w:t>
      </w:r>
      <w:r w:rsidRPr="00660F11">
        <w:rPr>
          <w:rFonts w:ascii="Cambria" w:hAnsi="Cambria"/>
          <w:b/>
          <w:bCs/>
          <w:color w:val="FF0000"/>
        </w:rPr>
        <w:br/>
      </w:r>
      <w:r w:rsidRPr="00660F11">
        <w:rPr>
          <w:rFonts w:ascii="Cambria" w:hAnsi="Cambria"/>
        </w:rPr>
        <w:t>This step demonstrates how business rules can be applied directly on data to improve customer satisfaction metrics while ensuring data integrity and constraints are maintained.</w:t>
      </w:r>
    </w:p>
    <w:p w14:paraId="0D228012" w14:textId="77777777" w:rsidR="00660F11" w:rsidRPr="004C7039" w:rsidRDefault="00660F11" w:rsidP="00660F11">
      <w:pPr>
        <w:widowControl w:val="0"/>
        <w:spacing w:after="0" w:line="273" w:lineRule="auto"/>
        <w:ind w:right="206"/>
        <w:rPr>
          <w:rFonts w:ascii="Roboto" w:eastAsia="Lato" w:hAnsi="Roboto" w:cs="Lato"/>
        </w:rPr>
      </w:pPr>
    </w:p>
    <w:p w14:paraId="062D8E21" w14:textId="77777777" w:rsidR="00660F11" w:rsidRPr="00B45A71" w:rsidRDefault="00660F11" w:rsidP="00B45A71">
      <w:pPr>
        <w:widowControl w:val="0"/>
        <w:spacing w:after="200" w:line="273" w:lineRule="auto"/>
        <w:jc w:val="both"/>
        <w:rPr>
          <w:rFonts w:ascii="Cambria" w:hAnsi="Cambria"/>
          <w:b/>
          <w:bCs/>
          <w:noProof/>
          <w:color w:val="3276F0" w:themeColor="text1" w:themeTint="80"/>
        </w:rPr>
      </w:pPr>
    </w:p>
    <w:p w14:paraId="4D6C7149" w14:textId="77777777" w:rsidR="00932A2B" w:rsidRPr="00932A2B" w:rsidRDefault="00932A2B" w:rsidP="00932A2B">
      <w:pPr>
        <w:widowControl w:val="0"/>
        <w:spacing w:after="200" w:line="273" w:lineRule="auto"/>
        <w:jc w:val="both"/>
        <w:rPr>
          <w:rFonts w:ascii="Cambria" w:hAnsi="Cambria"/>
          <w:b/>
          <w:bCs/>
          <w:noProof/>
          <w:color w:val="3276F0" w:themeColor="text1" w:themeTint="80"/>
        </w:rPr>
      </w:pPr>
    </w:p>
    <w:p w14:paraId="0C4E1F0B" w14:textId="77777777" w:rsidR="00246575" w:rsidRDefault="00246575" w:rsidP="00246575">
      <w:pPr>
        <w:tabs>
          <w:tab w:val="num" w:pos="720"/>
        </w:tabs>
        <w:jc w:val="both"/>
        <w:rPr>
          <w:rFonts w:ascii="Cambria" w:hAnsi="Cambria"/>
        </w:rPr>
      </w:pPr>
    </w:p>
    <w:p w14:paraId="0A11E51F" w14:textId="77777777" w:rsidR="00246575" w:rsidRPr="00246575" w:rsidRDefault="00246575" w:rsidP="00246575">
      <w:pPr>
        <w:tabs>
          <w:tab w:val="num" w:pos="720"/>
        </w:tabs>
        <w:jc w:val="both"/>
        <w:rPr>
          <w:rFonts w:ascii="Cambria" w:hAnsi="Cambria"/>
        </w:rPr>
      </w:pPr>
    </w:p>
    <w:p w14:paraId="2254FDC5" w14:textId="77777777" w:rsidR="002D5672" w:rsidRDefault="002D5672" w:rsidP="00246575">
      <w:pPr>
        <w:widowControl w:val="0"/>
        <w:spacing w:after="200" w:line="273" w:lineRule="auto"/>
        <w:jc w:val="both"/>
        <w:rPr>
          <w:rFonts w:ascii="Cambria" w:hAnsi="Cambria"/>
          <w:b/>
          <w:bCs/>
          <w:noProof/>
          <w:color w:val="3276F0" w:themeColor="text1" w:themeTint="80"/>
        </w:rPr>
      </w:pPr>
    </w:p>
    <w:p w14:paraId="38DC9DF0" w14:textId="77777777" w:rsidR="002D5672" w:rsidRDefault="002D5672" w:rsidP="00246575">
      <w:pPr>
        <w:widowControl w:val="0"/>
        <w:spacing w:after="200" w:line="273" w:lineRule="auto"/>
        <w:jc w:val="both"/>
        <w:rPr>
          <w:rFonts w:ascii="Cambria" w:hAnsi="Cambria"/>
          <w:b/>
          <w:bCs/>
          <w:noProof/>
          <w:color w:val="3276F0" w:themeColor="text1" w:themeTint="80"/>
        </w:rPr>
      </w:pPr>
    </w:p>
    <w:p w14:paraId="0577AC4C" w14:textId="77777777" w:rsidR="002D5672" w:rsidRDefault="002D5672" w:rsidP="00246575">
      <w:pPr>
        <w:widowControl w:val="0"/>
        <w:spacing w:after="200" w:line="273" w:lineRule="auto"/>
        <w:jc w:val="both"/>
        <w:rPr>
          <w:rFonts w:ascii="Cambria" w:hAnsi="Cambria"/>
          <w:b/>
          <w:bCs/>
          <w:noProof/>
          <w:color w:val="3276F0" w:themeColor="text1" w:themeTint="80"/>
        </w:rPr>
      </w:pPr>
    </w:p>
    <w:p w14:paraId="2E5D5AAF" w14:textId="040C98A0" w:rsidR="00C1353A" w:rsidRPr="00C1353A" w:rsidRDefault="00C1353A" w:rsidP="00C1353A">
      <w:pPr>
        <w:spacing w:line="240" w:lineRule="auto"/>
        <w:jc w:val="both"/>
        <w:rPr>
          <w:rFonts w:ascii="Cambria" w:hAnsi="Cambria"/>
          <w:b/>
          <w:bCs/>
          <w:color w:val="171717" w:themeColor="background2" w:themeShade="1A"/>
          <w:sz w:val="44"/>
          <w:szCs w:val="44"/>
          <w:u w:val="single"/>
        </w:rPr>
      </w:pPr>
      <w:r w:rsidRPr="00C1353A">
        <w:rPr>
          <w:rFonts w:ascii="Cambria" w:hAnsi="Cambria"/>
          <w:b/>
          <w:bCs/>
          <w:color w:val="171717" w:themeColor="background2" w:themeShade="1A"/>
          <w:sz w:val="44"/>
          <w:szCs w:val="44"/>
          <w:u w:val="single"/>
        </w:rPr>
        <w:lastRenderedPageBreak/>
        <w:t>SUBJECTIVE QUESTIONS</w:t>
      </w:r>
      <w:r>
        <w:rPr>
          <w:rFonts w:ascii="Cambria" w:hAnsi="Cambria"/>
          <w:b/>
          <w:bCs/>
          <w:color w:val="171717" w:themeColor="background2" w:themeShade="1A"/>
          <w:sz w:val="44"/>
          <w:szCs w:val="44"/>
          <w:u w:val="single"/>
        </w:rPr>
        <w:t xml:space="preserve"> :</w:t>
      </w:r>
    </w:p>
    <w:p w14:paraId="194FC7F7" w14:textId="77777777" w:rsidR="00C1353A" w:rsidRDefault="00C1353A" w:rsidP="00246575">
      <w:pPr>
        <w:widowControl w:val="0"/>
        <w:spacing w:after="200" w:line="273" w:lineRule="auto"/>
        <w:jc w:val="both"/>
        <w:rPr>
          <w:rFonts w:ascii="Cambria" w:hAnsi="Cambria"/>
          <w:b/>
          <w:bCs/>
          <w:noProof/>
          <w:color w:val="3276F0" w:themeColor="text1" w:themeTint="80"/>
        </w:rPr>
      </w:pPr>
    </w:p>
    <w:p w14:paraId="3723BF1D" w14:textId="43C5E0D9" w:rsidR="00C455AD" w:rsidRDefault="00C455AD" w:rsidP="00246575">
      <w:pPr>
        <w:widowControl w:val="0"/>
        <w:spacing w:after="200" w:line="273" w:lineRule="auto"/>
        <w:jc w:val="both"/>
        <w:rPr>
          <w:rFonts w:ascii="Cambria" w:hAnsi="Cambria"/>
          <w:b/>
          <w:bCs/>
          <w:noProof/>
          <w:color w:val="3276F0" w:themeColor="text1" w:themeTint="80"/>
        </w:rPr>
      </w:pPr>
      <w:r>
        <w:rPr>
          <w:rFonts w:ascii="Cambria" w:hAnsi="Cambria"/>
          <w:b/>
          <w:bCs/>
          <w:noProof/>
          <w:color w:val="3276F0" w:themeColor="text1" w:themeTint="80"/>
        </w:rPr>
        <w:t>1.</w:t>
      </w:r>
      <w:r w:rsidRPr="00C455AD">
        <w:rPr>
          <w:rFonts w:ascii="Cambria" w:hAnsi="Cambria"/>
          <w:b/>
          <w:bCs/>
          <w:noProof/>
          <w:color w:val="3276F0" w:themeColor="text1" w:themeTint="80"/>
        </w:rPr>
        <w:t>What is the relation between patient wait time and satisfaction scores?</w:t>
      </w:r>
    </w:p>
    <w:p w14:paraId="438369D4" w14:textId="6804263C" w:rsidR="00C455AD" w:rsidRPr="00C455AD" w:rsidRDefault="00C1353A" w:rsidP="00C1353A">
      <w:pPr>
        <w:widowControl w:val="0"/>
        <w:spacing w:after="200" w:line="273" w:lineRule="auto"/>
        <w:jc w:val="center"/>
        <w:rPr>
          <w:rFonts w:ascii="Cambria" w:hAnsi="Cambria"/>
          <w:b/>
          <w:bCs/>
          <w:noProof/>
          <w:color w:val="3276F0" w:themeColor="text1" w:themeTint="80"/>
        </w:rPr>
      </w:pPr>
      <w:r>
        <w:rPr>
          <w:rFonts w:ascii="Cambria" w:hAnsi="Cambria"/>
          <w:b/>
          <w:bCs/>
          <w:noProof/>
          <w:color w:val="3276F0" w:themeColor="text1" w:themeTint="80"/>
        </w:rPr>
        <w:drawing>
          <wp:inline distT="0" distB="0" distL="0" distR="0" wp14:anchorId="023BC483" wp14:editId="6920D856">
            <wp:extent cx="6023610" cy="3101589"/>
            <wp:effectExtent l="0" t="0" r="0" b="0"/>
            <wp:docPr id="13872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5273" name="Picture 1387295273"/>
                    <pic:cNvPicPr/>
                  </pic:nvPicPr>
                  <pic:blipFill>
                    <a:blip r:embed="rId44">
                      <a:extLst>
                        <a:ext uri="{28A0092B-C50C-407E-A947-70E740481C1C}">
                          <a14:useLocalDpi xmlns:a14="http://schemas.microsoft.com/office/drawing/2010/main" val="0"/>
                        </a:ext>
                      </a:extLst>
                    </a:blip>
                    <a:stretch>
                      <a:fillRect/>
                    </a:stretch>
                  </pic:blipFill>
                  <pic:spPr>
                    <a:xfrm>
                      <a:off x="0" y="0"/>
                      <a:ext cx="6030200" cy="3104982"/>
                    </a:xfrm>
                    <a:prstGeom prst="rect">
                      <a:avLst/>
                    </a:prstGeom>
                  </pic:spPr>
                </pic:pic>
              </a:graphicData>
            </a:graphic>
          </wp:inline>
        </w:drawing>
      </w:r>
    </w:p>
    <w:p w14:paraId="0662C307" w14:textId="0E272DD3" w:rsidR="00C1353A" w:rsidRDefault="00C1353A" w:rsidP="00C1353A">
      <w:pPr>
        <w:tabs>
          <w:tab w:val="num" w:pos="720"/>
        </w:tabs>
        <w:jc w:val="both"/>
        <w:rPr>
          <w:rFonts w:ascii="Cambria" w:hAnsi="Cambria"/>
        </w:rPr>
      </w:pPr>
      <w:r w:rsidRPr="00C1353A">
        <w:rPr>
          <w:rFonts w:ascii="Cambria" w:hAnsi="Cambria"/>
        </w:rPr>
        <w:t xml:space="preserve">The relationship between patient waiting time and satisfaction scores was </w:t>
      </w:r>
      <w:proofErr w:type="spellStart"/>
      <w:r w:rsidRPr="00C1353A">
        <w:rPr>
          <w:rFonts w:ascii="Cambria" w:hAnsi="Cambria"/>
        </w:rPr>
        <w:t>analyzed</w:t>
      </w:r>
      <w:proofErr w:type="spellEnd"/>
      <w:r w:rsidRPr="00C1353A">
        <w:rPr>
          <w:rFonts w:ascii="Cambria" w:hAnsi="Cambria"/>
        </w:rPr>
        <w:t xml:space="preserve"> using a scatter plot comparing average waiting time and average satisfaction by doctor. The analysis indicates a negative relationship between the two variables.</w:t>
      </w:r>
    </w:p>
    <w:p w14:paraId="1DA5885E" w14:textId="77777777" w:rsidR="00C1353A" w:rsidRPr="00C1353A" w:rsidRDefault="00C1353A" w:rsidP="00C1353A">
      <w:pPr>
        <w:tabs>
          <w:tab w:val="num" w:pos="720"/>
        </w:tabs>
        <w:jc w:val="both"/>
        <w:rPr>
          <w:rFonts w:ascii="Cambria" w:hAnsi="Cambria"/>
        </w:rPr>
      </w:pPr>
    </w:p>
    <w:p w14:paraId="624840EC" w14:textId="1015B40C" w:rsidR="00C1353A" w:rsidRDefault="00C1353A" w:rsidP="00C1353A">
      <w:pPr>
        <w:tabs>
          <w:tab w:val="num" w:pos="720"/>
        </w:tabs>
        <w:jc w:val="both"/>
        <w:rPr>
          <w:rFonts w:ascii="Cambria" w:hAnsi="Cambria"/>
        </w:rPr>
      </w:pPr>
      <w:r w:rsidRPr="00C1353A">
        <w:rPr>
          <w:rFonts w:ascii="Cambria" w:hAnsi="Cambria"/>
        </w:rPr>
        <w:t>It was observed that doctors with higher average waiting times generally have lower average satisfaction scores. Conversely, doctors with shorter waiting times tend to receive relatively higher satisfaction ratings.</w:t>
      </w:r>
    </w:p>
    <w:p w14:paraId="618E7EE0" w14:textId="77777777" w:rsidR="00C1353A" w:rsidRPr="00C1353A" w:rsidRDefault="00C1353A" w:rsidP="00C1353A">
      <w:pPr>
        <w:tabs>
          <w:tab w:val="num" w:pos="720"/>
        </w:tabs>
        <w:jc w:val="both"/>
        <w:rPr>
          <w:rFonts w:ascii="Cambria" w:hAnsi="Cambria"/>
        </w:rPr>
      </w:pPr>
    </w:p>
    <w:p w14:paraId="659196A9" w14:textId="2BA8F346" w:rsidR="00C1353A" w:rsidRDefault="00C1353A" w:rsidP="00C1353A">
      <w:pPr>
        <w:tabs>
          <w:tab w:val="num" w:pos="720"/>
        </w:tabs>
        <w:jc w:val="both"/>
        <w:rPr>
          <w:rFonts w:ascii="Cambria" w:hAnsi="Cambria"/>
        </w:rPr>
      </w:pPr>
      <w:r w:rsidRPr="00C1353A">
        <w:rPr>
          <w:rFonts w:ascii="Cambria" w:hAnsi="Cambria"/>
        </w:rPr>
        <w:t>This suggests that waiting time is a significant factor influencing patient experience. As waiting time increases, patient satisfaction tends to decrease. Therefore, reducing waiting time could potentially improve overall patient satisfaction and enhance service quality.</w:t>
      </w:r>
    </w:p>
    <w:p w14:paraId="2CF45A11" w14:textId="77777777" w:rsidR="00C1353A" w:rsidRPr="00C1353A" w:rsidRDefault="00C1353A" w:rsidP="00C1353A">
      <w:pPr>
        <w:tabs>
          <w:tab w:val="num" w:pos="720"/>
        </w:tabs>
        <w:jc w:val="both"/>
        <w:rPr>
          <w:rFonts w:ascii="Cambria" w:hAnsi="Cambria"/>
        </w:rPr>
      </w:pPr>
    </w:p>
    <w:p w14:paraId="1D4DB07B" w14:textId="77777777" w:rsidR="00C1353A" w:rsidRPr="00C1353A" w:rsidRDefault="00C1353A" w:rsidP="00C1353A">
      <w:pPr>
        <w:tabs>
          <w:tab w:val="num" w:pos="720"/>
        </w:tabs>
        <w:jc w:val="both"/>
        <w:rPr>
          <w:rFonts w:ascii="Cambria" w:hAnsi="Cambria"/>
        </w:rPr>
      </w:pPr>
      <w:r w:rsidRPr="00C1353A">
        <w:rPr>
          <w:rFonts w:ascii="Cambria" w:hAnsi="Cambria"/>
        </w:rPr>
        <w:t>In conclusion, the analysis demonstrates that managing and minimizing patient wait times is critical to maintaining higher satisfaction levels within the hospital.</w:t>
      </w:r>
    </w:p>
    <w:p w14:paraId="4878256A" w14:textId="77777777" w:rsidR="00C1353A" w:rsidRPr="00142B05" w:rsidRDefault="00C1353A" w:rsidP="00C1353A">
      <w:pPr>
        <w:widowControl w:val="0"/>
        <w:spacing w:after="200" w:line="240" w:lineRule="auto"/>
        <w:rPr>
          <w:rFonts w:eastAsia="Lato"/>
        </w:rPr>
      </w:pPr>
    </w:p>
    <w:p w14:paraId="44403F54" w14:textId="77777777" w:rsidR="00C1353A" w:rsidRPr="00142B05" w:rsidRDefault="00C1353A" w:rsidP="00C1353A">
      <w:pPr>
        <w:widowControl w:val="0"/>
        <w:spacing w:after="200" w:line="240" w:lineRule="auto"/>
        <w:rPr>
          <w:rFonts w:eastAsia="Lato"/>
        </w:rPr>
      </w:pPr>
    </w:p>
    <w:p w14:paraId="6142A5F9" w14:textId="6172D6BD" w:rsidR="002D5672" w:rsidRPr="002D5672" w:rsidRDefault="002D5672" w:rsidP="00246575">
      <w:pPr>
        <w:widowControl w:val="0"/>
        <w:spacing w:after="200" w:line="273" w:lineRule="auto"/>
        <w:jc w:val="both"/>
        <w:rPr>
          <w:rFonts w:ascii="Cambria" w:hAnsi="Cambria"/>
          <w:b/>
          <w:bCs/>
          <w:noProof/>
          <w:color w:val="3276F0" w:themeColor="text1" w:themeTint="80"/>
        </w:rPr>
      </w:pPr>
    </w:p>
    <w:p w14:paraId="7E812648" w14:textId="2EF59F8A" w:rsidR="00E62B2C" w:rsidRDefault="00E62B2C" w:rsidP="00246575">
      <w:pPr>
        <w:widowControl w:val="0"/>
        <w:spacing w:after="200" w:line="273" w:lineRule="auto"/>
        <w:jc w:val="both"/>
        <w:rPr>
          <w:rFonts w:ascii="Cambria" w:hAnsi="Cambria"/>
          <w:b/>
          <w:bCs/>
          <w:noProof/>
          <w:color w:val="3276F0" w:themeColor="text1" w:themeTint="80"/>
        </w:rPr>
      </w:pPr>
    </w:p>
    <w:p w14:paraId="6A3C4E59" w14:textId="77777777" w:rsidR="00190583" w:rsidRDefault="00190583" w:rsidP="00246575">
      <w:pPr>
        <w:widowControl w:val="0"/>
        <w:spacing w:after="200" w:line="273" w:lineRule="auto"/>
        <w:jc w:val="both"/>
        <w:rPr>
          <w:rFonts w:ascii="Cambria" w:hAnsi="Cambria"/>
          <w:b/>
          <w:bCs/>
          <w:noProof/>
          <w:color w:val="3276F0" w:themeColor="text1" w:themeTint="80"/>
        </w:rPr>
      </w:pPr>
    </w:p>
    <w:p w14:paraId="7CBF1CF0" w14:textId="77777777" w:rsidR="00190583" w:rsidRDefault="00190583" w:rsidP="00246575">
      <w:pPr>
        <w:widowControl w:val="0"/>
        <w:spacing w:after="200" w:line="273" w:lineRule="auto"/>
        <w:jc w:val="both"/>
        <w:rPr>
          <w:rFonts w:ascii="Cambria" w:hAnsi="Cambria"/>
          <w:b/>
          <w:bCs/>
          <w:noProof/>
          <w:color w:val="3276F0" w:themeColor="text1" w:themeTint="80"/>
        </w:rPr>
      </w:pPr>
    </w:p>
    <w:p w14:paraId="4BAFE207" w14:textId="77777777" w:rsidR="00C1353A" w:rsidRDefault="00C1353A" w:rsidP="00C1353A">
      <w:pPr>
        <w:widowControl w:val="0"/>
        <w:spacing w:after="200" w:line="273" w:lineRule="auto"/>
        <w:rPr>
          <w:rFonts w:ascii="Cambria" w:hAnsi="Cambria"/>
          <w:b/>
          <w:bCs/>
          <w:noProof/>
          <w:color w:val="3276F0" w:themeColor="text1" w:themeTint="80"/>
          <w:lang w:val="en-GB"/>
        </w:rPr>
      </w:pPr>
      <w:r>
        <w:rPr>
          <w:rFonts w:ascii="Cambria" w:hAnsi="Cambria"/>
          <w:b/>
          <w:bCs/>
          <w:noProof/>
          <w:color w:val="3276F0" w:themeColor="text1" w:themeTint="80"/>
        </w:rPr>
        <w:lastRenderedPageBreak/>
        <w:t xml:space="preserve">2. </w:t>
      </w:r>
      <w:r w:rsidRPr="00C1353A">
        <w:rPr>
          <w:rFonts w:ascii="Cambria" w:hAnsi="Cambria"/>
          <w:b/>
          <w:bCs/>
          <w:noProof/>
          <w:color w:val="3276F0" w:themeColor="text1" w:themeTint="80"/>
          <w:lang w:val="en-GB"/>
        </w:rPr>
        <w:t>How do patient demographics affect the frequency of visits to different departments?</w:t>
      </w:r>
    </w:p>
    <w:p w14:paraId="2E321650" w14:textId="0491016B" w:rsidR="00C1353A" w:rsidRPr="00C1353A" w:rsidRDefault="003F4AB3" w:rsidP="003F4AB3">
      <w:pPr>
        <w:widowControl w:val="0"/>
        <w:spacing w:after="200" w:line="273" w:lineRule="auto"/>
        <w:jc w:val="center"/>
        <w:rPr>
          <w:rFonts w:ascii="Cambria" w:hAnsi="Cambria"/>
          <w:b/>
          <w:bCs/>
          <w:noProof/>
          <w:color w:val="3276F0" w:themeColor="text1" w:themeTint="80"/>
          <w:lang w:val="en-GB"/>
        </w:rPr>
      </w:pPr>
      <w:r>
        <w:rPr>
          <w:rFonts w:ascii="Cambria" w:hAnsi="Cambria"/>
          <w:b/>
          <w:bCs/>
          <w:noProof/>
          <w:color w:val="3276F0" w:themeColor="text1" w:themeTint="80"/>
          <w:lang w:val="en-GB"/>
        </w:rPr>
        <w:drawing>
          <wp:inline distT="0" distB="0" distL="0" distR="0" wp14:anchorId="49F00783" wp14:editId="76538C72">
            <wp:extent cx="5655805" cy="3177540"/>
            <wp:effectExtent l="0" t="0" r="0" b="0"/>
            <wp:docPr id="908154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4894" name="Picture 908154894"/>
                    <pic:cNvPicPr/>
                  </pic:nvPicPr>
                  <pic:blipFill>
                    <a:blip r:embed="rId45">
                      <a:extLst>
                        <a:ext uri="{28A0092B-C50C-407E-A947-70E740481C1C}">
                          <a14:useLocalDpi xmlns:a14="http://schemas.microsoft.com/office/drawing/2010/main" val="0"/>
                        </a:ext>
                      </a:extLst>
                    </a:blip>
                    <a:stretch>
                      <a:fillRect/>
                    </a:stretch>
                  </pic:blipFill>
                  <pic:spPr>
                    <a:xfrm>
                      <a:off x="0" y="0"/>
                      <a:ext cx="5661395" cy="3180681"/>
                    </a:xfrm>
                    <a:prstGeom prst="rect">
                      <a:avLst/>
                    </a:prstGeom>
                  </pic:spPr>
                </pic:pic>
              </a:graphicData>
            </a:graphic>
          </wp:inline>
        </w:drawing>
      </w:r>
    </w:p>
    <w:p w14:paraId="2F8A7697" w14:textId="73C082E8" w:rsidR="00190583" w:rsidRPr="00AE7860" w:rsidRDefault="00AE7860" w:rsidP="00BD1F35">
      <w:pPr>
        <w:widowControl w:val="0"/>
        <w:spacing w:after="200" w:line="273" w:lineRule="auto"/>
        <w:rPr>
          <w:rFonts w:ascii="Cambria" w:hAnsi="Cambria"/>
          <w:b/>
          <w:bCs/>
          <w:noProof/>
          <w:color w:val="3276F0" w:themeColor="text1" w:themeTint="80"/>
          <w:lang w:val="en-GB"/>
        </w:rPr>
      </w:pPr>
      <w:r w:rsidRPr="00AE7860">
        <w:rPr>
          <w:rFonts w:ascii="Cambria" w:hAnsi="Cambria"/>
          <w:b/>
          <w:bCs/>
          <w:noProof/>
          <w:color w:val="FF0000"/>
          <w:lang w:val="en-GB"/>
        </w:rPr>
        <w:t>Gender Analysis:</w:t>
      </w:r>
      <w:r w:rsidRPr="00AE7860">
        <w:rPr>
          <w:rFonts w:ascii="Cambria" w:hAnsi="Cambria"/>
          <w:b/>
          <w:bCs/>
          <w:noProof/>
          <w:color w:val="3276F0" w:themeColor="text1" w:themeTint="80"/>
          <w:lang w:val="en-GB"/>
        </w:rPr>
        <w:br/>
      </w:r>
      <w:r w:rsidRPr="00AE7860">
        <w:rPr>
          <w:rFonts w:ascii="Cambria" w:hAnsi="Cambria"/>
        </w:rPr>
        <w:t>Both male and female patients predominantly visit the General Practice department, which has the highest number of visits overall. Male patients have slightly higher visit counts than female patients across most departments, but the distribution pattern remains similar.</w:t>
      </w:r>
    </w:p>
    <w:p w14:paraId="52C78D27" w14:textId="07943017" w:rsidR="00190583" w:rsidRDefault="00AE7860" w:rsidP="00AE7860">
      <w:pPr>
        <w:widowControl w:val="0"/>
        <w:spacing w:after="200" w:line="273" w:lineRule="auto"/>
        <w:jc w:val="center"/>
        <w:rPr>
          <w:rFonts w:ascii="Cambria" w:hAnsi="Cambria"/>
          <w:b/>
          <w:bCs/>
          <w:noProof/>
          <w:color w:val="3276F0" w:themeColor="text1" w:themeTint="80"/>
        </w:rPr>
      </w:pPr>
      <w:r>
        <w:rPr>
          <w:rFonts w:ascii="Cambria" w:hAnsi="Cambria"/>
          <w:b/>
          <w:bCs/>
          <w:noProof/>
          <w:color w:val="3276F0" w:themeColor="text1" w:themeTint="80"/>
        </w:rPr>
        <w:drawing>
          <wp:inline distT="0" distB="0" distL="0" distR="0" wp14:anchorId="5B0593A8" wp14:editId="492916F0">
            <wp:extent cx="5586730" cy="3119755"/>
            <wp:effectExtent l="0" t="0" r="1270" b="4445"/>
            <wp:docPr id="1270488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8871" name="Picture 1270488871"/>
                    <pic:cNvPicPr/>
                  </pic:nvPicPr>
                  <pic:blipFill>
                    <a:blip r:embed="rId46">
                      <a:extLst>
                        <a:ext uri="{28A0092B-C50C-407E-A947-70E740481C1C}">
                          <a14:useLocalDpi xmlns:a14="http://schemas.microsoft.com/office/drawing/2010/main" val="0"/>
                        </a:ext>
                      </a:extLst>
                    </a:blip>
                    <a:stretch>
                      <a:fillRect/>
                    </a:stretch>
                  </pic:blipFill>
                  <pic:spPr>
                    <a:xfrm>
                      <a:off x="0" y="0"/>
                      <a:ext cx="5601054" cy="3127754"/>
                    </a:xfrm>
                    <a:prstGeom prst="rect">
                      <a:avLst/>
                    </a:prstGeom>
                  </pic:spPr>
                </pic:pic>
              </a:graphicData>
            </a:graphic>
          </wp:inline>
        </w:drawing>
      </w:r>
    </w:p>
    <w:p w14:paraId="2B3A3C59" w14:textId="77777777" w:rsidR="00AE7860" w:rsidRPr="00AE7860" w:rsidRDefault="00AE7860" w:rsidP="00AE7860">
      <w:pPr>
        <w:widowControl w:val="0"/>
        <w:spacing w:after="200" w:line="273" w:lineRule="auto"/>
        <w:rPr>
          <w:rFonts w:ascii="Cambria" w:hAnsi="Cambria"/>
          <w:b/>
          <w:bCs/>
          <w:noProof/>
          <w:color w:val="FF0000"/>
          <w:lang w:val="en-GB"/>
        </w:rPr>
      </w:pPr>
      <w:r w:rsidRPr="00AE7860">
        <w:rPr>
          <w:rFonts w:ascii="Cambria" w:hAnsi="Cambria"/>
          <w:b/>
          <w:bCs/>
          <w:noProof/>
          <w:color w:val="FF0000"/>
          <w:lang w:val="en-GB"/>
        </w:rPr>
        <w:t>Race Analysis:</w:t>
      </w:r>
      <w:r w:rsidRPr="00AE7860">
        <w:rPr>
          <w:rFonts w:ascii="Cambria" w:hAnsi="Cambria"/>
          <w:b/>
          <w:bCs/>
          <w:noProof/>
          <w:color w:val="FF0000"/>
          <w:lang w:val="en-GB"/>
        </w:rPr>
        <w:br/>
      </w:r>
      <w:r w:rsidRPr="00AE7860">
        <w:rPr>
          <w:rFonts w:ascii="Cambria" w:hAnsi="Cambria"/>
          <w:noProof/>
          <w:color w:val="051C45" w:themeColor="text1"/>
          <w:lang w:val="en-GB"/>
        </w:rPr>
        <w:t>The White racial group records the highest number of visits across departments, particularly in General Practice. African American and Native American/Alaska Native groups also show notable utilization. However, the overall department preference pattern remains similar across races, with General Practice being the most visited department.</w:t>
      </w:r>
    </w:p>
    <w:p w14:paraId="3E212558" w14:textId="77777777" w:rsidR="00190583" w:rsidRDefault="00190583" w:rsidP="00BD1F35">
      <w:pPr>
        <w:widowControl w:val="0"/>
        <w:spacing w:after="200" w:line="273" w:lineRule="auto"/>
        <w:rPr>
          <w:rFonts w:ascii="Cambria" w:hAnsi="Cambria"/>
          <w:b/>
          <w:bCs/>
          <w:noProof/>
          <w:color w:val="3276F0" w:themeColor="text1" w:themeTint="80"/>
        </w:rPr>
      </w:pPr>
    </w:p>
    <w:p w14:paraId="40780315" w14:textId="1CECD976" w:rsidR="00A97910" w:rsidRDefault="00A97910" w:rsidP="00AE7860">
      <w:pPr>
        <w:widowControl w:val="0"/>
        <w:spacing w:after="200" w:line="273" w:lineRule="auto"/>
        <w:rPr>
          <w:rFonts w:ascii="Cambria" w:hAnsi="Cambria"/>
          <w:b/>
          <w:bCs/>
          <w:noProof/>
          <w:color w:val="FF0000"/>
          <w:lang w:val="en-GB"/>
        </w:rPr>
      </w:pPr>
    </w:p>
    <w:p w14:paraId="3B2069F4" w14:textId="088DE658" w:rsidR="00A97910" w:rsidRDefault="00A97910" w:rsidP="00A97910">
      <w:pPr>
        <w:widowControl w:val="0"/>
        <w:spacing w:after="200" w:line="273" w:lineRule="auto"/>
        <w:jc w:val="center"/>
        <w:rPr>
          <w:rFonts w:ascii="Cambria" w:hAnsi="Cambria"/>
          <w:b/>
          <w:bCs/>
          <w:noProof/>
          <w:color w:val="FF0000"/>
          <w:lang w:val="en-GB"/>
        </w:rPr>
      </w:pPr>
      <w:r>
        <w:rPr>
          <w:rFonts w:ascii="Cambria" w:hAnsi="Cambria"/>
          <w:b/>
          <w:bCs/>
          <w:noProof/>
          <w:color w:val="FF0000"/>
          <w:lang w:val="en-GB"/>
        </w:rPr>
        <w:lastRenderedPageBreak/>
        <w:drawing>
          <wp:inline distT="0" distB="0" distL="0" distR="0" wp14:anchorId="46CA7E2F" wp14:editId="353C8F2F">
            <wp:extent cx="5540333" cy="3108960"/>
            <wp:effectExtent l="0" t="0" r="0" b="2540"/>
            <wp:docPr id="1434797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7277" name="Picture 1434797277"/>
                    <pic:cNvPicPr/>
                  </pic:nvPicPr>
                  <pic:blipFill>
                    <a:blip r:embed="rId47">
                      <a:extLst>
                        <a:ext uri="{28A0092B-C50C-407E-A947-70E740481C1C}">
                          <a14:useLocalDpi xmlns:a14="http://schemas.microsoft.com/office/drawing/2010/main" val="0"/>
                        </a:ext>
                      </a:extLst>
                    </a:blip>
                    <a:stretch>
                      <a:fillRect/>
                    </a:stretch>
                  </pic:blipFill>
                  <pic:spPr>
                    <a:xfrm>
                      <a:off x="0" y="0"/>
                      <a:ext cx="5552368" cy="3115714"/>
                    </a:xfrm>
                    <a:prstGeom prst="rect">
                      <a:avLst/>
                    </a:prstGeom>
                  </pic:spPr>
                </pic:pic>
              </a:graphicData>
            </a:graphic>
          </wp:inline>
        </w:drawing>
      </w:r>
    </w:p>
    <w:p w14:paraId="17FF84E7" w14:textId="0D20B730" w:rsidR="00AE7860" w:rsidRPr="00AE7860" w:rsidRDefault="00AE7860" w:rsidP="00AE7860">
      <w:pPr>
        <w:widowControl w:val="0"/>
        <w:spacing w:after="200" w:line="273" w:lineRule="auto"/>
        <w:rPr>
          <w:rFonts w:ascii="Cambria" w:hAnsi="Cambria"/>
          <w:b/>
          <w:bCs/>
          <w:noProof/>
          <w:color w:val="3276F0" w:themeColor="text1" w:themeTint="80"/>
          <w:lang w:val="en-GB"/>
        </w:rPr>
      </w:pPr>
      <w:r w:rsidRPr="00AE7860">
        <w:rPr>
          <w:rFonts w:ascii="Cambria" w:hAnsi="Cambria"/>
          <w:b/>
          <w:bCs/>
          <w:noProof/>
          <w:color w:val="FF0000"/>
          <w:lang w:val="en-GB"/>
        </w:rPr>
        <w:t>Age Group Analysis:</w:t>
      </w:r>
      <w:r w:rsidRPr="00AE7860">
        <w:rPr>
          <w:rFonts w:ascii="Cambria" w:hAnsi="Cambria"/>
          <w:b/>
          <w:bCs/>
          <w:noProof/>
          <w:color w:val="3276F0" w:themeColor="text1" w:themeTint="80"/>
          <w:lang w:val="en-GB"/>
        </w:rPr>
        <w:br/>
      </w:r>
      <w:r w:rsidRPr="00AE7860">
        <w:rPr>
          <w:rFonts w:ascii="Cambria" w:hAnsi="Cambria"/>
          <w:noProof/>
          <w:color w:val="051C45" w:themeColor="text1"/>
          <w:lang w:val="en-GB"/>
        </w:rPr>
        <w:t>The Adult (36–60) age group records the highest number of visits across almost all departments, especially in General Practice and Orthopedics. Seniors (60+) and Young Adults (19–35) also show significant utilization, while children (0–18) have comparatively fewer visits outside General Practice.</w:t>
      </w:r>
    </w:p>
    <w:p w14:paraId="3B199A74" w14:textId="20A57B12" w:rsidR="00190583" w:rsidRDefault="00CE1A2F" w:rsidP="00BD1F35">
      <w:pPr>
        <w:widowControl w:val="0"/>
        <w:spacing w:after="200" w:line="273" w:lineRule="auto"/>
        <w:rPr>
          <w:rFonts w:ascii="Cambria" w:hAnsi="Cambria"/>
          <w:b/>
          <w:bCs/>
          <w:noProof/>
          <w:color w:val="3276F0" w:themeColor="text1" w:themeTint="80"/>
        </w:rPr>
      </w:pPr>
      <w:r w:rsidRPr="00CE1A2F">
        <w:rPr>
          <w:rFonts w:ascii="Cambria" w:hAnsi="Cambria"/>
          <w:b/>
          <w:bCs/>
          <w:noProof/>
          <w:color w:val="3276F0" w:themeColor="text1" w:themeTint="80"/>
        </w:rPr>
        <w:t>3. Is there a noticeable trend in the volume of patient visits throughout the year?</w:t>
      </w:r>
    </w:p>
    <w:p w14:paraId="2742B645" w14:textId="60CABB2F" w:rsidR="00190583" w:rsidRDefault="00CE1A2F" w:rsidP="00CE1A2F">
      <w:pPr>
        <w:widowControl w:val="0"/>
        <w:spacing w:after="200" w:line="273" w:lineRule="auto"/>
        <w:jc w:val="center"/>
        <w:rPr>
          <w:rFonts w:ascii="Cambria" w:hAnsi="Cambria"/>
          <w:b/>
          <w:bCs/>
          <w:noProof/>
          <w:color w:val="3276F0" w:themeColor="text1" w:themeTint="80"/>
        </w:rPr>
      </w:pPr>
      <w:r>
        <w:rPr>
          <w:rFonts w:ascii="Cambria" w:hAnsi="Cambria"/>
          <w:b/>
          <w:bCs/>
          <w:noProof/>
          <w:color w:val="3276F0" w:themeColor="text1" w:themeTint="80"/>
        </w:rPr>
        <w:drawing>
          <wp:inline distT="0" distB="0" distL="0" distR="0" wp14:anchorId="5C7BE9CA" wp14:editId="30A47ED6">
            <wp:extent cx="6275880" cy="3543300"/>
            <wp:effectExtent l="0" t="0" r="0" b="0"/>
            <wp:docPr id="1735851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1425" name="Picture 1735851425"/>
                    <pic:cNvPicPr/>
                  </pic:nvPicPr>
                  <pic:blipFill>
                    <a:blip r:embed="rId48">
                      <a:extLst>
                        <a:ext uri="{28A0092B-C50C-407E-A947-70E740481C1C}">
                          <a14:useLocalDpi xmlns:a14="http://schemas.microsoft.com/office/drawing/2010/main" val="0"/>
                        </a:ext>
                      </a:extLst>
                    </a:blip>
                    <a:stretch>
                      <a:fillRect/>
                    </a:stretch>
                  </pic:blipFill>
                  <pic:spPr>
                    <a:xfrm>
                      <a:off x="0" y="0"/>
                      <a:ext cx="6290768" cy="3551706"/>
                    </a:xfrm>
                    <a:prstGeom prst="rect">
                      <a:avLst/>
                    </a:prstGeom>
                  </pic:spPr>
                </pic:pic>
              </a:graphicData>
            </a:graphic>
          </wp:inline>
        </w:drawing>
      </w:r>
    </w:p>
    <w:p w14:paraId="7EAE586D" w14:textId="18FCEE7F" w:rsidR="00CE1A2F" w:rsidRPr="00CE1A2F" w:rsidRDefault="00CE1A2F" w:rsidP="00CE1A2F">
      <w:pPr>
        <w:widowControl w:val="0"/>
        <w:spacing w:after="200" w:line="240" w:lineRule="auto"/>
        <w:rPr>
          <w:rFonts w:ascii="Cambria" w:hAnsi="Cambria"/>
          <w:b/>
          <w:bCs/>
        </w:rPr>
      </w:pPr>
      <w:r w:rsidRPr="00CE1A2F">
        <w:rPr>
          <w:rFonts w:ascii="Cambria" w:hAnsi="Cambria"/>
          <w:b/>
          <w:bCs/>
        </w:rPr>
        <w:t>Analysis Based on Visual</w:t>
      </w:r>
      <w:r>
        <w:rPr>
          <w:rFonts w:ascii="Cambria" w:hAnsi="Cambria"/>
          <w:b/>
          <w:bCs/>
        </w:rPr>
        <w:t xml:space="preserve"> :</w:t>
      </w:r>
    </w:p>
    <w:p w14:paraId="018354B3" w14:textId="77777777" w:rsidR="00CE1A2F" w:rsidRPr="00CE1A2F" w:rsidRDefault="00CE1A2F" w:rsidP="00CE1A2F">
      <w:pPr>
        <w:widowControl w:val="0"/>
        <w:numPr>
          <w:ilvl w:val="0"/>
          <w:numId w:val="34"/>
        </w:numPr>
        <w:spacing w:after="200" w:line="240" w:lineRule="auto"/>
        <w:rPr>
          <w:rFonts w:ascii="Cambria" w:hAnsi="Cambria"/>
        </w:rPr>
      </w:pPr>
      <w:r w:rsidRPr="00CE1A2F">
        <w:rPr>
          <w:rFonts w:ascii="Cambria" w:hAnsi="Cambria"/>
        </w:rPr>
        <w:t>Patient visits fluctuate month-to-month.</w:t>
      </w:r>
    </w:p>
    <w:p w14:paraId="2654F753" w14:textId="77777777" w:rsidR="00CE1A2F" w:rsidRPr="00CE1A2F" w:rsidRDefault="00CE1A2F" w:rsidP="00CE1A2F">
      <w:pPr>
        <w:widowControl w:val="0"/>
        <w:numPr>
          <w:ilvl w:val="0"/>
          <w:numId w:val="34"/>
        </w:numPr>
        <w:spacing w:after="200" w:line="240" w:lineRule="auto"/>
        <w:rPr>
          <w:rFonts w:ascii="Cambria" w:hAnsi="Cambria"/>
        </w:rPr>
      </w:pPr>
      <w:r w:rsidRPr="00CE1A2F">
        <w:rPr>
          <w:rFonts w:ascii="Cambria" w:hAnsi="Cambria"/>
        </w:rPr>
        <w:t>There is no strictly steady upward or downward trend.</w:t>
      </w:r>
    </w:p>
    <w:p w14:paraId="24A0E9A5" w14:textId="77777777" w:rsidR="00CE1A2F" w:rsidRPr="00CE1A2F" w:rsidRDefault="00CE1A2F" w:rsidP="00CE1A2F">
      <w:pPr>
        <w:widowControl w:val="0"/>
        <w:numPr>
          <w:ilvl w:val="0"/>
          <w:numId w:val="34"/>
        </w:numPr>
        <w:spacing w:after="200" w:line="240" w:lineRule="auto"/>
        <w:rPr>
          <w:rFonts w:ascii="Cambria" w:hAnsi="Cambria"/>
        </w:rPr>
      </w:pPr>
      <w:r w:rsidRPr="00CE1A2F">
        <w:rPr>
          <w:rFonts w:ascii="Cambria" w:hAnsi="Cambria"/>
        </w:rPr>
        <w:t>A sharp decline is observed in February 2020 (lowest point).</w:t>
      </w:r>
    </w:p>
    <w:p w14:paraId="4C3030A6" w14:textId="77777777" w:rsidR="00CE1A2F" w:rsidRPr="00CE1A2F" w:rsidRDefault="00CE1A2F" w:rsidP="00CE1A2F">
      <w:pPr>
        <w:widowControl w:val="0"/>
        <w:numPr>
          <w:ilvl w:val="0"/>
          <w:numId w:val="34"/>
        </w:numPr>
        <w:spacing w:after="200" w:line="240" w:lineRule="auto"/>
        <w:rPr>
          <w:rFonts w:ascii="Cambria" w:hAnsi="Cambria"/>
        </w:rPr>
      </w:pPr>
      <w:r w:rsidRPr="00CE1A2F">
        <w:rPr>
          <w:rFonts w:ascii="Cambria" w:hAnsi="Cambria"/>
        </w:rPr>
        <w:t>A peak is observed around August 2020 (highest point).</w:t>
      </w:r>
    </w:p>
    <w:p w14:paraId="6FC7405B" w14:textId="77777777" w:rsidR="00CE1A2F" w:rsidRPr="00CE1A2F" w:rsidRDefault="00CE1A2F" w:rsidP="00CE1A2F">
      <w:pPr>
        <w:widowControl w:val="0"/>
        <w:numPr>
          <w:ilvl w:val="0"/>
          <w:numId w:val="34"/>
        </w:numPr>
        <w:spacing w:after="200" w:line="240" w:lineRule="auto"/>
        <w:rPr>
          <w:rFonts w:ascii="Cambria" w:hAnsi="Cambria"/>
        </w:rPr>
      </w:pPr>
      <w:r w:rsidRPr="00CE1A2F">
        <w:rPr>
          <w:rFonts w:ascii="Cambria" w:hAnsi="Cambria"/>
        </w:rPr>
        <w:lastRenderedPageBreak/>
        <w:t>After the peak, visits decline again in September 2020.</w:t>
      </w:r>
    </w:p>
    <w:p w14:paraId="49FCE8CE" w14:textId="77777777" w:rsidR="00CE1A2F" w:rsidRPr="00CE1A2F" w:rsidRDefault="0015317D" w:rsidP="00CE1A2F">
      <w:pPr>
        <w:widowControl w:val="0"/>
        <w:spacing w:after="200" w:line="240" w:lineRule="auto"/>
        <w:rPr>
          <w:rFonts w:ascii="Cambria" w:hAnsi="Cambria"/>
        </w:rPr>
      </w:pPr>
      <w:r>
        <w:rPr>
          <w:rFonts w:ascii="Cambria" w:hAnsi="Cambria"/>
          <w:noProof/>
        </w:rPr>
        <w:pict w14:anchorId="7A0A0311">
          <v:rect id="_x0000_i1061" alt="" style="width:451.3pt;height:.05pt;mso-width-percent:0;mso-height-percent:0;mso-width-percent:0;mso-height-percent:0" o:hralign="center" o:hrstd="t" o:hr="t" fillcolor="#a0a0a0" stroked="f"/>
        </w:pict>
      </w:r>
    </w:p>
    <w:p w14:paraId="067C0985" w14:textId="17022DFD" w:rsidR="00CE1A2F" w:rsidRPr="00CE1A2F" w:rsidRDefault="00CE1A2F" w:rsidP="00CE1A2F">
      <w:pPr>
        <w:widowControl w:val="0"/>
        <w:spacing w:after="200" w:line="240" w:lineRule="auto"/>
        <w:rPr>
          <w:rFonts w:ascii="Cambria" w:hAnsi="Cambria"/>
          <w:b/>
          <w:bCs/>
        </w:rPr>
      </w:pPr>
      <w:r w:rsidRPr="00CE1A2F">
        <w:rPr>
          <w:rFonts w:ascii="Cambria" w:hAnsi="Cambria"/>
          <w:b/>
          <w:bCs/>
        </w:rPr>
        <w:t xml:space="preserve"> Observations</w:t>
      </w:r>
      <w:r>
        <w:rPr>
          <w:rFonts w:ascii="Cambria" w:hAnsi="Cambria"/>
          <w:b/>
          <w:bCs/>
        </w:rPr>
        <w:t xml:space="preserve"> :</w:t>
      </w:r>
    </w:p>
    <w:p w14:paraId="5F85EF42" w14:textId="77777777" w:rsidR="00CE1A2F" w:rsidRPr="00CE1A2F" w:rsidRDefault="00CE1A2F" w:rsidP="00CE1A2F">
      <w:pPr>
        <w:widowControl w:val="0"/>
        <w:numPr>
          <w:ilvl w:val="0"/>
          <w:numId w:val="35"/>
        </w:numPr>
        <w:spacing w:after="200" w:line="240" w:lineRule="auto"/>
        <w:rPr>
          <w:rFonts w:ascii="Cambria" w:hAnsi="Cambria"/>
        </w:rPr>
      </w:pPr>
      <w:r w:rsidRPr="00CE1A2F">
        <w:rPr>
          <w:rFonts w:ascii="Cambria" w:hAnsi="Cambria"/>
        </w:rPr>
        <w:t>The volume remains mostly between 460–520 visits per month.</w:t>
      </w:r>
    </w:p>
    <w:p w14:paraId="30389CCE" w14:textId="77777777" w:rsidR="00CE1A2F" w:rsidRPr="00CE1A2F" w:rsidRDefault="00CE1A2F" w:rsidP="00CE1A2F">
      <w:pPr>
        <w:widowControl w:val="0"/>
        <w:numPr>
          <w:ilvl w:val="0"/>
          <w:numId w:val="35"/>
        </w:numPr>
        <w:spacing w:after="200" w:line="240" w:lineRule="auto"/>
        <w:rPr>
          <w:rFonts w:ascii="Cambria" w:hAnsi="Cambria"/>
        </w:rPr>
      </w:pPr>
      <w:r w:rsidRPr="00CE1A2F">
        <w:rPr>
          <w:rFonts w:ascii="Cambria" w:hAnsi="Cambria"/>
        </w:rPr>
        <w:t>There appears to be a significant dip in early 2020 followed by recovery.</w:t>
      </w:r>
    </w:p>
    <w:p w14:paraId="59FA70E4" w14:textId="6CB87BD8" w:rsidR="00190583" w:rsidRPr="00A97910" w:rsidRDefault="00CE1A2F" w:rsidP="00BD1F35">
      <w:pPr>
        <w:pStyle w:val="ListParagraph"/>
        <w:widowControl w:val="0"/>
        <w:numPr>
          <w:ilvl w:val="0"/>
          <w:numId w:val="35"/>
        </w:numPr>
        <w:spacing w:after="200" w:line="273" w:lineRule="auto"/>
        <w:rPr>
          <w:rFonts w:ascii="Cambria" w:hAnsi="Cambria"/>
        </w:rPr>
      </w:pPr>
      <w:r w:rsidRPr="00CE1A2F">
        <w:rPr>
          <w:rFonts w:ascii="Cambria" w:hAnsi="Cambria"/>
        </w:rPr>
        <w:t>August 2020 records the highest visit volume in the displayed period.</w:t>
      </w:r>
    </w:p>
    <w:p w14:paraId="0F899CC8" w14:textId="77777777" w:rsidR="00190583" w:rsidRDefault="00190583" w:rsidP="00BD1F35">
      <w:pPr>
        <w:widowControl w:val="0"/>
        <w:spacing w:after="200" w:line="273" w:lineRule="auto"/>
        <w:rPr>
          <w:rFonts w:ascii="Cambria" w:hAnsi="Cambria"/>
          <w:b/>
          <w:bCs/>
          <w:noProof/>
          <w:color w:val="3276F0" w:themeColor="text1" w:themeTint="80"/>
        </w:rPr>
      </w:pPr>
    </w:p>
    <w:p w14:paraId="365287FD" w14:textId="7C740281" w:rsidR="00CE1A2F" w:rsidRDefault="00CE1A2F" w:rsidP="00CE1A2F">
      <w:pPr>
        <w:widowControl w:val="0"/>
        <w:spacing w:after="200" w:line="240" w:lineRule="auto"/>
        <w:rPr>
          <w:rFonts w:ascii="Cambria" w:hAnsi="Cambria"/>
          <w:b/>
          <w:bCs/>
          <w:noProof/>
          <w:color w:val="3276F0" w:themeColor="text1" w:themeTint="80"/>
        </w:rPr>
      </w:pPr>
      <w:r>
        <w:rPr>
          <w:rFonts w:ascii="Cambria" w:hAnsi="Cambria"/>
          <w:b/>
          <w:bCs/>
          <w:noProof/>
          <w:color w:val="3276F0" w:themeColor="text1" w:themeTint="80"/>
        </w:rPr>
        <w:t xml:space="preserve">4. </w:t>
      </w:r>
      <w:r w:rsidRPr="00CE1A2F">
        <w:rPr>
          <w:rFonts w:ascii="Cambria" w:hAnsi="Cambria"/>
          <w:b/>
          <w:bCs/>
          <w:noProof/>
          <w:color w:val="3276F0" w:themeColor="text1" w:themeTint="80"/>
        </w:rPr>
        <w:t>Which age groups report the highest and lowest satisfaction scores?</w:t>
      </w:r>
    </w:p>
    <w:p w14:paraId="3E1C7E3B" w14:textId="77777777" w:rsidR="00A97910" w:rsidRDefault="00A97910" w:rsidP="00CE1A2F">
      <w:pPr>
        <w:widowControl w:val="0"/>
        <w:spacing w:after="200" w:line="240" w:lineRule="auto"/>
        <w:rPr>
          <w:rFonts w:ascii="Cambria" w:hAnsi="Cambria"/>
          <w:b/>
          <w:bCs/>
          <w:noProof/>
          <w:color w:val="3276F0" w:themeColor="text1" w:themeTint="80"/>
        </w:rPr>
      </w:pPr>
    </w:p>
    <w:p w14:paraId="533E1AA5" w14:textId="252A8BC1" w:rsidR="00A97910" w:rsidRDefault="00A97910" w:rsidP="00A97910">
      <w:pPr>
        <w:widowControl w:val="0"/>
        <w:spacing w:after="200" w:line="240" w:lineRule="auto"/>
        <w:jc w:val="center"/>
        <w:rPr>
          <w:rFonts w:ascii="Cambria" w:hAnsi="Cambria"/>
          <w:b/>
          <w:bCs/>
          <w:noProof/>
          <w:color w:val="3276F0" w:themeColor="text1" w:themeTint="80"/>
        </w:rPr>
      </w:pPr>
      <w:r>
        <w:rPr>
          <w:rFonts w:ascii="Cambria" w:hAnsi="Cambria"/>
          <w:b/>
          <w:bCs/>
          <w:noProof/>
          <w:color w:val="3276F0" w:themeColor="text1" w:themeTint="80"/>
        </w:rPr>
        <w:drawing>
          <wp:inline distT="0" distB="0" distL="0" distR="0" wp14:anchorId="6C4036CA" wp14:editId="3B74464B">
            <wp:extent cx="5909310" cy="3359487"/>
            <wp:effectExtent l="0" t="0" r="0" b="6350"/>
            <wp:docPr id="564431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1351" name="Picture 564431351"/>
                    <pic:cNvPicPr/>
                  </pic:nvPicPr>
                  <pic:blipFill>
                    <a:blip r:embed="rId49">
                      <a:extLst>
                        <a:ext uri="{28A0092B-C50C-407E-A947-70E740481C1C}">
                          <a14:useLocalDpi xmlns:a14="http://schemas.microsoft.com/office/drawing/2010/main" val="0"/>
                        </a:ext>
                      </a:extLst>
                    </a:blip>
                    <a:stretch>
                      <a:fillRect/>
                    </a:stretch>
                  </pic:blipFill>
                  <pic:spPr>
                    <a:xfrm>
                      <a:off x="0" y="0"/>
                      <a:ext cx="5914074" cy="3362195"/>
                    </a:xfrm>
                    <a:prstGeom prst="rect">
                      <a:avLst/>
                    </a:prstGeom>
                  </pic:spPr>
                </pic:pic>
              </a:graphicData>
            </a:graphic>
          </wp:inline>
        </w:drawing>
      </w:r>
    </w:p>
    <w:p w14:paraId="7AE29BBE" w14:textId="77777777" w:rsidR="00A97910" w:rsidRPr="00A97910" w:rsidRDefault="00A97910" w:rsidP="00A97910">
      <w:pPr>
        <w:widowControl w:val="0"/>
        <w:spacing w:after="200" w:line="240" w:lineRule="auto"/>
        <w:jc w:val="both"/>
        <w:rPr>
          <w:rFonts w:ascii="Cambria" w:hAnsi="Cambria"/>
          <w:b/>
          <w:bCs/>
          <w:noProof/>
          <w:color w:val="3276F0" w:themeColor="text1" w:themeTint="80"/>
        </w:rPr>
      </w:pPr>
    </w:p>
    <w:p w14:paraId="63C032B7" w14:textId="77777777" w:rsidR="00CE1A2F" w:rsidRPr="00CE1A2F" w:rsidRDefault="00CE1A2F" w:rsidP="00A97910">
      <w:pPr>
        <w:widowControl w:val="0"/>
        <w:spacing w:after="200" w:line="240" w:lineRule="auto"/>
        <w:jc w:val="both"/>
        <w:rPr>
          <w:rFonts w:ascii="Cambria" w:hAnsi="Cambria"/>
          <w:noProof/>
          <w:color w:val="051C45" w:themeColor="text1"/>
          <w:lang w:val="en-GB"/>
        </w:rPr>
      </w:pPr>
      <w:r w:rsidRPr="00CE1A2F">
        <w:rPr>
          <w:rFonts w:ascii="Cambria" w:hAnsi="Cambria"/>
          <w:noProof/>
          <w:color w:val="051C45" w:themeColor="text1"/>
          <w:lang w:val="en-GB"/>
        </w:rPr>
        <w:t>The analysis shows that the Adult (36–60) age group reports the highest average satisfaction score (approximately 5.14), while the Senior (60+) age group reports the lowest satisfaction score (approximately 4.8). Although the differences are not extremely large, seniors appear to be comparatively less satisfied, indicating a potential area for service improvement.</w:t>
      </w:r>
    </w:p>
    <w:p w14:paraId="7D1B6FFD" w14:textId="7DEE79FD" w:rsidR="00190583" w:rsidRDefault="00190583" w:rsidP="00BD1F35">
      <w:pPr>
        <w:widowControl w:val="0"/>
        <w:spacing w:after="200" w:line="273" w:lineRule="auto"/>
        <w:rPr>
          <w:rFonts w:ascii="Cambria" w:hAnsi="Cambria"/>
          <w:b/>
          <w:bCs/>
          <w:noProof/>
          <w:color w:val="3276F0" w:themeColor="text1" w:themeTint="80"/>
        </w:rPr>
      </w:pPr>
    </w:p>
    <w:p w14:paraId="556DAE70" w14:textId="77777777" w:rsidR="00190583" w:rsidRDefault="00190583" w:rsidP="00BD1F35">
      <w:pPr>
        <w:widowControl w:val="0"/>
        <w:spacing w:after="200" w:line="273" w:lineRule="auto"/>
        <w:rPr>
          <w:rFonts w:ascii="Cambria" w:hAnsi="Cambria"/>
          <w:b/>
          <w:bCs/>
          <w:noProof/>
          <w:color w:val="3276F0" w:themeColor="text1" w:themeTint="80"/>
        </w:rPr>
      </w:pPr>
    </w:p>
    <w:p w14:paraId="3DB4B47A" w14:textId="77777777" w:rsidR="00190583" w:rsidRDefault="00190583" w:rsidP="00BD1F35">
      <w:pPr>
        <w:widowControl w:val="0"/>
        <w:spacing w:after="200" w:line="273" w:lineRule="auto"/>
        <w:rPr>
          <w:rFonts w:ascii="Cambria" w:hAnsi="Cambria"/>
          <w:b/>
          <w:bCs/>
          <w:noProof/>
          <w:color w:val="3276F0" w:themeColor="text1" w:themeTint="80"/>
        </w:rPr>
      </w:pPr>
    </w:p>
    <w:p w14:paraId="3BC0A9BD" w14:textId="77777777" w:rsidR="00190583" w:rsidRDefault="00190583" w:rsidP="00BD1F35">
      <w:pPr>
        <w:widowControl w:val="0"/>
        <w:spacing w:after="200" w:line="273" w:lineRule="auto"/>
        <w:rPr>
          <w:rFonts w:ascii="Cambria" w:hAnsi="Cambria"/>
          <w:b/>
          <w:bCs/>
          <w:noProof/>
          <w:color w:val="3276F0" w:themeColor="text1" w:themeTint="80"/>
        </w:rPr>
      </w:pPr>
    </w:p>
    <w:p w14:paraId="554A5A4A" w14:textId="77777777" w:rsidR="00190583" w:rsidRDefault="00190583" w:rsidP="00BD1F35">
      <w:pPr>
        <w:widowControl w:val="0"/>
        <w:spacing w:after="200" w:line="273" w:lineRule="auto"/>
        <w:rPr>
          <w:rFonts w:ascii="Cambria" w:hAnsi="Cambria"/>
          <w:b/>
          <w:bCs/>
          <w:noProof/>
          <w:color w:val="3276F0" w:themeColor="text1" w:themeTint="80"/>
        </w:rPr>
      </w:pPr>
    </w:p>
    <w:p w14:paraId="040DD0B5" w14:textId="15836816" w:rsidR="00A436FB" w:rsidRDefault="00A436FB" w:rsidP="00BD1F35">
      <w:pPr>
        <w:widowControl w:val="0"/>
        <w:spacing w:after="200" w:line="273" w:lineRule="auto"/>
        <w:rPr>
          <w:rFonts w:ascii="Cambria" w:hAnsi="Cambria"/>
          <w:b/>
          <w:bCs/>
          <w:noProof/>
          <w:color w:val="3276F0" w:themeColor="text1" w:themeTint="80"/>
        </w:rPr>
      </w:pPr>
    </w:p>
    <w:p w14:paraId="3E499821" w14:textId="77777777" w:rsidR="00CE1A2F" w:rsidRDefault="00CE1A2F">
      <w:pPr>
        <w:rPr>
          <w:rFonts w:ascii="Cambria" w:hAnsi="Cambria"/>
          <w:b/>
          <w:bCs/>
          <w:noProof/>
          <w:color w:val="3276F0" w:themeColor="text1" w:themeTint="80"/>
        </w:rPr>
      </w:pPr>
    </w:p>
    <w:p w14:paraId="63C5AE50" w14:textId="06ED0C4E" w:rsidR="00CE1A2F" w:rsidRPr="00142B05" w:rsidRDefault="00CE1A2F" w:rsidP="00CE1A2F">
      <w:pPr>
        <w:widowControl w:val="0"/>
        <w:spacing w:after="200" w:line="240" w:lineRule="auto"/>
        <w:rPr>
          <w:rFonts w:eastAsia="Lato"/>
          <w:b/>
          <w:bCs/>
        </w:rPr>
      </w:pPr>
      <w:r w:rsidRPr="00CE1A2F">
        <w:rPr>
          <w:rFonts w:ascii="Cambria" w:hAnsi="Cambria"/>
          <w:b/>
          <w:bCs/>
          <w:noProof/>
          <w:color w:val="3276F0" w:themeColor="text1" w:themeTint="80"/>
        </w:rPr>
        <w:lastRenderedPageBreak/>
        <w:t>5.</w:t>
      </w:r>
      <w:r>
        <w:rPr>
          <w:rFonts w:ascii="Cambria" w:hAnsi="Cambria"/>
          <w:b/>
          <w:bCs/>
          <w:noProof/>
          <w:color w:val="3276F0" w:themeColor="text1" w:themeTint="80"/>
        </w:rPr>
        <w:t xml:space="preserve"> </w:t>
      </w:r>
      <w:r w:rsidRPr="00CE1A2F">
        <w:rPr>
          <w:rFonts w:ascii="Cambria" w:hAnsi="Cambria"/>
          <w:b/>
          <w:bCs/>
          <w:noProof/>
          <w:color w:val="3276F0" w:themeColor="text1" w:themeTint="80"/>
        </w:rPr>
        <w:t>Say someone outside of the hospital claims that there is racial or gender-based discrimination in the hospital, how will you identify whether the claim was right or not?</w:t>
      </w:r>
    </w:p>
    <w:p w14:paraId="79907D29" w14:textId="77777777" w:rsidR="00721AF5" w:rsidRDefault="00721AF5" w:rsidP="00DA6A1A">
      <w:pPr>
        <w:jc w:val="center"/>
        <w:rPr>
          <w:rFonts w:ascii="Cambria" w:hAnsi="Cambria"/>
          <w:b/>
          <w:bCs/>
          <w:noProof/>
          <w:color w:val="3276F0" w:themeColor="text1" w:themeTint="80"/>
        </w:rPr>
      </w:pPr>
      <w:r w:rsidRPr="00721AF5">
        <w:rPr>
          <w:rFonts w:ascii="Cambria" w:hAnsi="Cambria"/>
          <w:b/>
          <w:bCs/>
          <w:noProof/>
          <w:color w:val="3276F0" w:themeColor="text1" w:themeTint="80"/>
        </w:rPr>
        <w:drawing>
          <wp:inline distT="0" distB="0" distL="0" distR="0" wp14:anchorId="382BE132" wp14:editId="066B1C33">
            <wp:extent cx="6210300" cy="1689100"/>
            <wp:effectExtent l="0" t="0" r="0" b="0"/>
            <wp:docPr id="108810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3957" name=""/>
                    <pic:cNvPicPr/>
                  </pic:nvPicPr>
                  <pic:blipFill>
                    <a:blip r:embed="rId50"/>
                    <a:stretch>
                      <a:fillRect/>
                    </a:stretch>
                  </pic:blipFill>
                  <pic:spPr>
                    <a:xfrm>
                      <a:off x="0" y="0"/>
                      <a:ext cx="6210300" cy="1689100"/>
                    </a:xfrm>
                    <a:prstGeom prst="rect">
                      <a:avLst/>
                    </a:prstGeom>
                  </pic:spPr>
                </pic:pic>
              </a:graphicData>
            </a:graphic>
          </wp:inline>
        </w:drawing>
      </w:r>
    </w:p>
    <w:p w14:paraId="5EBF2C85" w14:textId="77777777" w:rsidR="00A97910" w:rsidRPr="00A97910" w:rsidRDefault="00A97910" w:rsidP="00A97910">
      <w:pPr>
        <w:rPr>
          <w:rFonts w:ascii="Cambria" w:hAnsi="Cambria"/>
          <w:b/>
          <w:bCs/>
          <w:noProof/>
          <w:color w:val="171717" w:themeColor="background2" w:themeShade="1A"/>
        </w:rPr>
      </w:pPr>
      <w:r w:rsidRPr="00A97910">
        <w:rPr>
          <w:rFonts w:ascii="Cambria" w:hAnsi="Cambria"/>
          <w:b/>
          <w:bCs/>
          <w:noProof/>
          <w:color w:val="171717" w:themeColor="background2" w:themeShade="1A"/>
        </w:rPr>
        <w:t>Insight 1: Gender-Based Analysis</w:t>
      </w:r>
    </w:p>
    <w:p w14:paraId="671BDA42"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 xml:space="preserve"> 1. Waiting Time</w:t>
      </w:r>
    </w:p>
    <w:p w14:paraId="3290FE0E" w14:textId="77777777" w:rsidR="00A97910" w:rsidRPr="00A97910" w:rsidRDefault="00A97910" w:rsidP="00A97910">
      <w:pPr>
        <w:numPr>
          <w:ilvl w:val="0"/>
          <w:numId w:val="36"/>
        </w:numPr>
        <w:rPr>
          <w:rFonts w:ascii="Cambria" w:hAnsi="Cambria"/>
          <w:noProof/>
          <w:color w:val="171717" w:themeColor="background2" w:themeShade="1A"/>
        </w:rPr>
      </w:pPr>
      <w:r w:rsidRPr="00A97910">
        <w:rPr>
          <w:rFonts w:ascii="Cambria" w:hAnsi="Cambria"/>
          <w:noProof/>
          <w:color w:val="171717" w:themeColor="background2" w:themeShade="1A"/>
        </w:rPr>
        <w:t>Male: 35.25 mins</w:t>
      </w:r>
    </w:p>
    <w:p w14:paraId="7F6F1E06" w14:textId="77777777" w:rsidR="00A97910" w:rsidRPr="00A97910" w:rsidRDefault="00A97910" w:rsidP="00A97910">
      <w:pPr>
        <w:numPr>
          <w:ilvl w:val="0"/>
          <w:numId w:val="36"/>
        </w:numPr>
        <w:rPr>
          <w:rFonts w:ascii="Cambria" w:hAnsi="Cambria"/>
          <w:noProof/>
          <w:color w:val="171717" w:themeColor="background2" w:themeShade="1A"/>
        </w:rPr>
      </w:pPr>
      <w:r w:rsidRPr="00A97910">
        <w:rPr>
          <w:rFonts w:ascii="Cambria" w:hAnsi="Cambria"/>
          <w:noProof/>
          <w:color w:val="171717" w:themeColor="background2" w:themeShade="1A"/>
        </w:rPr>
        <w:t>Female: 34.99 mins</w:t>
      </w:r>
    </w:p>
    <w:p w14:paraId="64DFBC32"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Not Classified: 27.80 mins</w:t>
      </w:r>
    </w:p>
    <w:p w14:paraId="7643B948"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Waiting time for Male and Female patients is almost identical.</w:t>
      </w:r>
      <w:r w:rsidRPr="00A97910">
        <w:rPr>
          <w:rFonts w:ascii="Cambria" w:hAnsi="Cambria"/>
          <w:noProof/>
          <w:color w:val="171717" w:themeColor="background2" w:themeShade="1A"/>
        </w:rPr>
        <w:br/>
        <w:t xml:space="preserve"> No significant gender-based disparity in waiting time.</w:t>
      </w:r>
    </w:p>
    <w:p w14:paraId="1F27E74F" w14:textId="77777777" w:rsidR="00A97910" w:rsidRPr="00A97910" w:rsidRDefault="0015317D" w:rsidP="00A97910">
      <w:pPr>
        <w:rPr>
          <w:rFonts w:ascii="Cambria" w:hAnsi="Cambria"/>
          <w:noProof/>
          <w:color w:val="171717" w:themeColor="background2" w:themeShade="1A"/>
        </w:rPr>
      </w:pPr>
      <w:r w:rsidRPr="00DA6A1A">
        <w:rPr>
          <w:rFonts w:ascii="Cambria" w:hAnsi="Cambria"/>
          <w:noProof/>
          <w:color w:val="E7E6E6" w:themeColor="background2"/>
        </w:rPr>
        <w:pict w14:anchorId="3037597D">
          <v:rect id="_x0000_i1060" alt="" style="width:451.3pt;height:.05pt;mso-width-percent:0;mso-height-percent:0;mso-width-percent:0;mso-height-percent:0" o:hralign="center" o:hrstd="t" o:hr="t" fillcolor="#a0a0a0" stroked="f"/>
        </w:pict>
      </w:r>
    </w:p>
    <w:p w14:paraId="58E1879B"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 xml:space="preserve"> 2. Satisfaction Score</w:t>
      </w:r>
    </w:p>
    <w:p w14:paraId="5F1C3134" w14:textId="77777777" w:rsidR="00A97910" w:rsidRPr="00A97910" w:rsidRDefault="00A97910" w:rsidP="00A97910">
      <w:pPr>
        <w:numPr>
          <w:ilvl w:val="0"/>
          <w:numId w:val="37"/>
        </w:numPr>
        <w:rPr>
          <w:rFonts w:ascii="Cambria" w:hAnsi="Cambria"/>
          <w:noProof/>
          <w:color w:val="171717" w:themeColor="background2" w:themeShade="1A"/>
        </w:rPr>
      </w:pPr>
      <w:r w:rsidRPr="00A97910">
        <w:rPr>
          <w:rFonts w:ascii="Cambria" w:hAnsi="Cambria"/>
          <w:noProof/>
          <w:color w:val="171717" w:themeColor="background2" w:themeShade="1A"/>
        </w:rPr>
        <w:t>Male: 4.95</w:t>
      </w:r>
    </w:p>
    <w:p w14:paraId="5798874F" w14:textId="77777777" w:rsidR="00A97910" w:rsidRPr="00A97910" w:rsidRDefault="00A97910" w:rsidP="00A97910">
      <w:pPr>
        <w:numPr>
          <w:ilvl w:val="0"/>
          <w:numId w:val="37"/>
        </w:numPr>
        <w:rPr>
          <w:rFonts w:ascii="Cambria" w:hAnsi="Cambria"/>
          <w:noProof/>
          <w:color w:val="171717" w:themeColor="background2" w:themeShade="1A"/>
        </w:rPr>
      </w:pPr>
      <w:r w:rsidRPr="00A97910">
        <w:rPr>
          <w:rFonts w:ascii="Cambria" w:hAnsi="Cambria"/>
          <w:noProof/>
          <w:color w:val="171717" w:themeColor="background2" w:themeShade="1A"/>
        </w:rPr>
        <w:t>Female: 4.93</w:t>
      </w:r>
    </w:p>
    <w:p w14:paraId="118BBF5D" w14:textId="77777777" w:rsidR="00A97910" w:rsidRPr="00A97910" w:rsidRDefault="00A97910" w:rsidP="00A97910">
      <w:pPr>
        <w:numPr>
          <w:ilvl w:val="0"/>
          <w:numId w:val="37"/>
        </w:numPr>
        <w:rPr>
          <w:rFonts w:ascii="Cambria" w:hAnsi="Cambria"/>
          <w:noProof/>
          <w:color w:val="171717" w:themeColor="background2" w:themeShade="1A"/>
        </w:rPr>
      </w:pPr>
      <w:r w:rsidRPr="00A97910">
        <w:rPr>
          <w:rFonts w:ascii="Cambria" w:hAnsi="Cambria"/>
          <w:noProof/>
          <w:color w:val="171717" w:themeColor="background2" w:themeShade="1A"/>
        </w:rPr>
        <w:t>Not Classified: 3.50</w:t>
      </w:r>
    </w:p>
    <w:p w14:paraId="39390836"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Male and Female satisfaction levels are nearly equal.</w:t>
      </w:r>
      <w:r w:rsidRPr="00A97910">
        <w:rPr>
          <w:rFonts w:ascii="Cambria" w:hAnsi="Cambria"/>
          <w:noProof/>
          <w:color w:val="171717" w:themeColor="background2" w:themeShade="1A"/>
        </w:rPr>
        <w:br/>
        <w:t>“Not Classified” group has significantly lower satisfaction (3.50).</w:t>
      </w:r>
    </w:p>
    <w:p w14:paraId="5BFCC6A6"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This may indicate:</w:t>
      </w:r>
    </w:p>
    <w:p w14:paraId="0B5DAFA4" w14:textId="77777777" w:rsidR="00A97910" w:rsidRPr="00A97910" w:rsidRDefault="00A97910" w:rsidP="00A97910">
      <w:pPr>
        <w:numPr>
          <w:ilvl w:val="0"/>
          <w:numId w:val="38"/>
        </w:numPr>
        <w:rPr>
          <w:rFonts w:ascii="Cambria" w:hAnsi="Cambria"/>
          <w:noProof/>
          <w:color w:val="171717" w:themeColor="background2" w:themeShade="1A"/>
        </w:rPr>
      </w:pPr>
      <w:r w:rsidRPr="00A97910">
        <w:rPr>
          <w:rFonts w:ascii="Cambria" w:hAnsi="Cambria"/>
          <w:noProof/>
          <w:color w:val="171717" w:themeColor="background2" w:themeShade="1A"/>
        </w:rPr>
        <w:t>Small sample size</w:t>
      </w:r>
    </w:p>
    <w:p w14:paraId="2427D82F" w14:textId="77777777" w:rsidR="00A97910" w:rsidRPr="00A97910" w:rsidRDefault="00A97910" w:rsidP="00A97910">
      <w:pPr>
        <w:numPr>
          <w:ilvl w:val="0"/>
          <w:numId w:val="38"/>
        </w:numPr>
        <w:rPr>
          <w:rFonts w:ascii="Cambria" w:hAnsi="Cambria"/>
          <w:noProof/>
          <w:color w:val="171717" w:themeColor="background2" w:themeShade="1A"/>
        </w:rPr>
      </w:pPr>
      <w:r w:rsidRPr="00A97910">
        <w:rPr>
          <w:rFonts w:ascii="Cambria" w:hAnsi="Cambria"/>
          <w:noProof/>
          <w:color w:val="171717" w:themeColor="background2" w:themeShade="1A"/>
        </w:rPr>
        <w:t>Data inconsistency</w:t>
      </w:r>
    </w:p>
    <w:p w14:paraId="279D3FFE" w14:textId="77777777" w:rsidR="00A97910" w:rsidRPr="00A97910" w:rsidRDefault="00A97910" w:rsidP="00A97910">
      <w:pPr>
        <w:numPr>
          <w:ilvl w:val="0"/>
          <w:numId w:val="38"/>
        </w:numPr>
        <w:rPr>
          <w:rFonts w:ascii="Cambria" w:hAnsi="Cambria"/>
          <w:noProof/>
          <w:color w:val="171717" w:themeColor="background2" w:themeShade="1A"/>
        </w:rPr>
      </w:pPr>
      <w:r w:rsidRPr="00A97910">
        <w:rPr>
          <w:rFonts w:ascii="Cambria" w:hAnsi="Cambria"/>
          <w:noProof/>
          <w:color w:val="171717" w:themeColor="background2" w:themeShade="1A"/>
        </w:rPr>
        <w:t>Survey bias</w:t>
      </w:r>
    </w:p>
    <w:p w14:paraId="56ACC099" w14:textId="77777777" w:rsidR="00A97910" w:rsidRPr="00A97910" w:rsidRDefault="0015317D" w:rsidP="00A97910">
      <w:pPr>
        <w:rPr>
          <w:rFonts w:ascii="Cambria" w:hAnsi="Cambria"/>
          <w:noProof/>
          <w:color w:val="171717" w:themeColor="background2" w:themeShade="1A"/>
        </w:rPr>
      </w:pPr>
      <w:r w:rsidRPr="00DA6A1A">
        <w:rPr>
          <w:rFonts w:ascii="Cambria" w:hAnsi="Cambria"/>
          <w:noProof/>
          <w:color w:val="E7E6E6" w:themeColor="background2"/>
        </w:rPr>
        <w:pict w14:anchorId="26E64477">
          <v:rect id="_x0000_i1059" alt="" style="width:451.3pt;height:.05pt;mso-width-percent:0;mso-height-percent:0;mso-width-percent:0;mso-height-percent:0" o:hralign="center" o:hrstd="t" o:hr="t" fillcolor="#a0a0a0" stroked="f"/>
        </w:pict>
      </w:r>
    </w:p>
    <w:p w14:paraId="3C6598CE"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 xml:space="preserve"> 3. Admission Rate</w:t>
      </w:r>
    </w:p>
    <w:p w14:paraId="20A3EDE8" w14:textId="77777777" w:rsidR="00A97910" w:rsidRPr="00A97910" w:rsidRDefault="00A97910" w:rsidP="00A97910">
      <w:pPr>
        <w:numPr>
          <w:ilvl w:val="0"/>
          <w:numId w:val="39"/>
        </w:numPr>
        <w:rPr>
          <w:rFonts w:ascii="Cambria" w:hAnsi="Cambria"/>
          <w:noProof/>
          <w:color w:val="171717" w:themeColor="background2" w:themeShade="1A"/>
        </w:rPr>
      </w:pPr>
      <w:r w:rsidRPr="00A97910">
        <w:rPr>
          <w:rFonts w:ascii="Cambria" w:hAnsi="Cambria"/>
          <w:noProof/>
          <w:color w:val="171717" w:themeColor="background2" w:themeShade="1A"/>
        </w:rPr>
        <w:t>Male: 50%</w:t>
      </w:r>
    </w:p>
    <w:p w14:paraId="4BEA934E" w14:textId="77777777" w:rsidR="00A97910" w:rsidRPr="00A97910" w:rsidRDefault="00A97910" w:rsidP="00A97910">
      <w:pPr>
        <w:numPr>
          <w:ilvl w:val="0"/>
          <w:numId w:val="39"/>
        </w:numPr>
        <w:rPr>
          <w:rFonts w:ascii="Cambria" w:hAnsi="Cambria"/>
          <w:noProof/>
          <w:color w:val="171717" w:themeColor="background2" w:themeShade="1A"/>
        </w:rPr>
      </w:pPr>
      <w:r w:rsidRPr="00A97910">
        <w:rPr>
          <w:rFonts w:ascii="Cambria" w:hAnsi="Cambria"/>
          <w:noProof/>
          <w:color w:val="171717" w:themeColor="background2" w:themeShade="1A"/>
        </w:rPr>
        <w:t>Female: 50%</w:t>
      </w:r>
    </w:p>
    <w:p w14:paraId="0121EFC1" w14:textId="77777777" w:rsidR="00A97910" w:rsidRPr="00A97910" w:rsidRDefault="00A97910" w:rsidP="00A97910">
      <w:pPr>
        <w:numPr>
          <w:ilvl w:val="0"/>
          <w:numId w:val="39"/>
        </w:numPr>
        <w:rPr>
          <w:rFonts w:ascii="Cambria" w:hAnsi="Cambria"/>
          <w:noProof/>
          <w:color w:val="171717" w:themeColor="background2" w:themeShade="1A"/>
        </w:rPr>
      </w:pPr>
      <w:r w:rsidRPr="00A97910">
        <w:rPr>
          <w:rFonts w:ascii="Cambria" w:hAnsi="Cambria"/>
          <w:noProof/>
          <w:color w:val="171717" w:themeColor="background2" w:themeShade="1A"/>
        </w:rPr>
        <w:t>Not Classified: 20%</w:t>
      </w:r>
    </w:p>
    <w:p w14:paraId="0DF77F7B"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Admission probability is equal for Male and Female patients.</w:t>
      </w:r>
      <w:r w:rsidRPr="00A97910">
        <w:rPr>
          <w:rFonts w:ascii="Cambria" w:hAnsi="Cambria"/>
          <w:noProof/>
          <w:color w:val="171717" w:themeColor="background2" w:themeShade="1A"/>
        </w:rPr>
        <w:br/>
        <w:t xml:space="preserve"> No evidence of gender-based discrimination in admissions.</w:t>
      </w:r>
    </w:p>
    <w:p w14:paraId="6AE24648" w14:textId="77777777" w:rsidR="00A97910" w:rsidRPr="00A97910" w:rsidRDefault="0015317D" w:rsidP="00A97910">
      <w:pPr>
        <w:rPr>
          <w:rFonts w:ascii="Cambria" w:hAnsi="Cambria"/>
          <w:noProof/>
          <w:color w:val="171717" w:themeColor="background2" w:themeShade="1A"/>
        </w:rPr>
      </w:pPr>
      <w:r w:rsidRPr="00DA6A1A">
        <w:rPr>
          <w:rFonts w:ascii="Cambria" w:hAnsi="Cambria"/>
          <w:noProof/>
          <w:color w:val="E7E6E6" w:themeColor="background2"/>
        </w:rPr>
        <w:lastRenderedPageBreak/>
        <w:pict w14:anchorId="7A4FB09E">
          <v:rect id="_x0000_i1058" alt="" style="width:451.3pt;height:.05pt;mso-width-percent:0;mso-height-percent:0;mso-width-percent:0;mso-height-percent:0" o:hralign="center" o:hrstd="t" o:hr="t" fillcolor="#a0a0a0" stroked="f"/>
        </w:pict>
      </w:r>
    </w:p>
    <w:p w14:paraId="05AF3122"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 xml:space="preserve"> 4. Average Bill</w:t>
      </w:r>
    </w:p>
    <w:p w14:paraId="2CFC8F8A" w14:textId="77777777" w:rsidR="00A97910" w:rsidRPr="00A97910" w:rsidRDefault="00A97910" w:rsidP="00A97910">
      <w:pPr>
        <w:numPr>
          <w:ilvl w:val="0"/>
          <w:numId w:val="40"/>
        </w:numPr>
        <w:rPr>
          <w:rFonts w:ascii="Cambria" w:hAnsi="Cambria"/>
          <w:noProof/>
          <w:color w:val="171717" w:themeColor="background2" w:themeShade="1A"/>
        </w:rPr>
      </w:pPr>
      <w:r w:rsidRPr="00A97910">
        <w:rPr>
          <w:rFonts w:ascii="Cambria" w:hAnsi="Cambria"/>
          <w:noProof/>
          <w:color w:val="171717" w:themeColor="background2" w:themeShade="1A"/>
        </w:rPr>
        <w:t>Female slightly higher than Male.</w:t>
      </w:r>
    </w:p>
    <w:p w14:paraId="701B5EB9" w14:textId="77777777" w:rsidR="00A97910" w:rsidRPr="00A97910" w:rsidRDefault="00A97910" w:rsidP="00A97910">
      <w:pPr>
        <w:numPr>
          <w:ilvl w:val="0"/>
          <w:numId w:val="40"/>
        </w:numPr>
        <w:rPr>
          <w:rFonts w:ascii="Cambria" w:hAnsi="Cambria"/>
          <w:noProof/>
          <w:color w:val="171717" w:themeColor="background2" w:themeShade="1A"/>
        </w:rPr>
      </w:pPr>
      <w:r w:rsidRPr="00A97910">
        <w:rPr>
          <w:rFonts w:ascii="Cambria" w:hAnsi="Cambria"/>
          <w:noProof/>
          <w:color w:val="171717" w:themeColor="background2" w:themeShade="1A"/>
        </w:rPr>
        <w:t>Not Classified has highest average bill.</w:t>
      </w:r>
    </w:p>
    <w:p w14:paraId="650DC4E2" w14:textId="77777777" w:rsidR="00A97910" w:rsidRPr="00A97910" w:rsidRDefault="00A97910" w:rsidP="00A97910">
      <w:pPr>
        <w:rPr>
          <w:rFonts w:ascii="Cambria" w:hAnsi="Cambria"/>
          <w:noProof/>
          <w:color w:val="171717" w:themeColor="background2" w:themeShade="1A"/>
        </w:rPr>
      </w:pPr>
      <w:r w:rsidRPr="00A97910">
        <w:rPr>
          <w:rFonts w:ascii="Cambria" w:hAnsi="Cambria"/>
          <w:noProof/>
          <w:color w:val="171717" w:themeColor="background2" w:themeShade="1A"/>
        </w:rPr>
        <w:t>This difference is not extreme enough to suggest bias.</w:t>
      </w:r>
    </w:p>
    <w:p w14:paraId="2AA4EDE5" w14:textId="2865E95B" w:rsidR="00A97910" w:rsidRPr="00A97910" w:rsidRDefault="00DA6A1A" w:rsidP="00DA6A1A">
      <w:pPr>
        <w:jc w:val="center"/>
        <w:rPr>
          <w:rFonts w:ascii="Cambria" w:hAnsi="Cambria"/>
          <w:b/>
          <w:bCs/>
          <w:noProof/>
          <w:color w:val="3276F0" w:themeColor="text1" w:themeTint="80"/>
          <w:lang w:val="en-GB"/>
        </w:rPr>
      </w:pPr>
      <w:r>
        <w:rPr>
          <w:rFonts w:ascii="Cambria" w:hAnsi="Cambria"/>
          <w:b/>
          <w:bCs/>
          <w:noProof/>
          <w:color w:val="3276F0" w:themeColor="text1" w:themeTint="80"/>
          <w:lang w:val="en-GB"/>
        </w:rPr>
        <w:drawing>
          <wp:inline distT="0" distB="0" distL="0" distR="0" wp14:anchorId="68B6178E" wp14:editId="5A80E38C">
            <wp:extent cx="5740400" cy="3568700"/>
            <wp:effectExtent l="0" t="0" r="0" b="0"/>
            <wp:docPr id="152106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6620" name="Picture 152106620"/>
                    <pic:cNvPicPr/>
                  </pic:nvPicPr>
                  <pic:blipFill>
                    <a:blip r:embed="rId51">
                      <a:extLst>
                        <a:ext uri="{28A0092B-C50C-407E-A947-70E740481C1C}">
                          <a14:useLocalDpi xmlns:a14="http://schemas.microsoft.com/office/drawing/2010/main" val="0"/>
                        </a:ext>
                      </a:extLst>
                    </a:blip>
                    <a:stretch>
                      <a:fillRect/>
                    </a:stretch>
                  </pic:blipFill>
                  <pic:spPr>
                    <a:xfrm>
                      <a:off x="0" y="0"/>
                      <a:ext cx="5740400" cy="3568700"/>
                    </a:xfrm>
                    <a:prstGeom prst="rect">
                      <a:avLst/>
                    </a:prstGeom>
                  </pic:spPr>
                </pic:pic>
              </a:graphicData>
            </a:graphic>
          </wp:inline>
        </w:drawing>
      </w:r>
    </w:p>
    <w:p w14:paraId="144722C4" w14:textId="77777777" w:rsidR="00A97910" w:rsidRPr="00A97910" w:rsidRDefault="00A97910" w:rsidP="00A97910">
      <w:pPr>
        <w:rPr>
          <w:rFonts w:ascii="Cambria" w:hAnsi="Cambria"/>
          <w:b/>
          <w:bCs/>
          <w:noProof/>
          <w:color w:val="3276F0" w:themeColor="text1" w:themeTint="80"/>
          <w:lang w:val="en-GB"/>
        </w:rPr>
      </w:pPr>
    </w:p>
    <w:p w14:paraId="66586A7D"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Insight 2: Race-Based Analysis</w:t>
      </w:r>
    </w:p>
    <w:p w14:paraId="68FA3285"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 xml:space="preserve"> 1. Waiting Time</w:t>
      </w:r>
    </w:p>
    <w:p w14:paraId="617114D8"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All racial groups have waiting time around:</w:t>
      </w:r>
    </w:p>
    <w:p w14:paraId="4A399E53"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34–36 minutes</w:t>
      </w:r>
    </w:p>
    <w:p w14:paraId="1F7BB9A9"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 xml:space="preserve"> Very consistent across races.</w:t>
      </w:r>
      <w:r w:rsidRPr="00DA6A1A">
        <w:rPr>
          <w:rFonts w:ascii="Cambria" w:hAnsi="Cambria"/>
          <w:noProof/>
          <w:color w:val="171717" w:themeColor="background2" w:themeShade="1A"/>
        </w:rPr>
        <w:br/>
        <w:t xml:space="preserve"> No major waiting time disparity.</w:t>
      </w:r>
    </w:p>
    <w:p w14:paraId="688E4443"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720F7D57">
          <v:rect id="_x0000_i1057" alt="" style="width:451.3pt;height:.05pt;mso-width-percent:0;mso-height-percent:0;mso-width-percent:0;mso-height-percent:0" o:hralign="center" o:hrstd="t" o:hr="t" fillcolor="#a0a0a0" stroked="f"/>
        </w:pict>
      </w:r>
    </w:p>
    <w:p w14:paraId="34DD9D33"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 xml:space="preserve"> 2. Satisfaction</w:t>
      </w:r>
    </w:p>
    <w:p w14:paraId="34E485B8"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Highest:</w:t>
      </w:r>
    </w:p>
    <w:p w14:paraId="3DEAB5AA" w14:textId="77777777" w:rsidR="00DA6A1A" w:rsidRPr="00DA6A1A" w:rsidRDefault="00DA6A1A" w:rsidP="00DA6A1A">
      <w:pPr>
        <w:numPr>
          <w:ilvl w:val="0"/>
          <w:numId w:val="41"/>
        </w:numPr>
        <w:rPr>
          <w:rFonts w:ascii="Cambria" w:hAnsi="Cambria"/>
          <w:noProof/>
          <w:color w:val="171717" w:themeColor="background2" w:themeShade="1A"/>
        </w:rPr>
      </w:pPr>
      <w:r w:rsidRPr="00DA6A1A">
        <w:rPr>
          <w:rFonts w:ascii="Cambria" w:hAnsi="Cambria"/>
          <w:noProof/>
          <w:color w:val="171717" w:themeColor="background2" w:themeShade="1A"/>
        </w:rPr>
        <w:t>Pacific Islander → 5.33</w:t>
      </w:r>
    </w:p>
    <w:p w14:paraId="70482215" w14:textId="77777777" w:rsidR="00DA6A1A" w:rsidRPr="00DA6A1A" w:rsidRDefault="00DA6A1A" w:rsidP="00DA6A1A">
      <w:pPr>
        <w:numPr>
          <w:ilvl w:val="0"/>
          <w:numId w:val="41"/>
        </w:numPr>
        <w:rPr>
          <w:rFonts w:ascii="Cambria" w:hAnsi="Cambria"/>
          <w:noProof/>
          <w:color w:val="171717" w:themeColor="background2" w:themeShade="1A"/>
        </w:rPr>
      </w:pPr>
      <w:r w:rsidRPr="00DA6A1A">
        <w:rPr>
          <w:rFonts w:ascii="Cambria" w:hAnsi="Cambria"/>
          <w:noProof/>
          <w:color w:val="171717" w:themeColor="background2" w:themeShade="1A"/>
        </w:rPr>
        <w:t>Native American/Alaska Native → 5.12</w:t>
      </w:r>
    </w:p>
    <w:p w14:paraId="1A506BFA"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Lowest:</w:t>
      </w:r>
    </w:p>
    <w:p w14:paraId="1A4B2253" w14:textId="77777777" w:rsidR="00DA6A1A" w:rsidRPr="00DA6A1A" w:rsidRDefault="00DA6A1A" w:rsidP="00DA6A1A">
      <w:pPr>
        <w:numPr>
          <w:ilvl w:val="0"/>
          <w:numId w:val="42"/>
        </w:numPr>
        <w:rPr>
          <w:rFonts w:ascii="Cambria" w:hAnsi="Cambria"/>
          <w:noProof/>
          <w:color w:val="171717" w:themeColor="background2" w:themeShade="1A"/>
        </w:rPr>
      </w:pPr>
      <w:r w:rsidRPr="00DA6A1A">
        <w:rPr>
          <w:rFonts w:ascii="Cambria" w:hAnsi="Cambria"/>
          <w:noProof/>
          <w:color w:val="171717" w:themeColor="background2" w:themeShade="1A"/>
        </w:rPr>
        <w:t>Two or More Races → 4.83</w:t>
      </w:r>
    </w:p>
    <w:p w14:paraId="4F708F16"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Difference range is small (~0.5).</w:t>
      </w:r>
    </w:p>
    <w:p w14:paraId="2C2E1D07"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lastRenderedPageBreak/>
        <w:t xml:space="preserve"> No strong evidence of dissatisfaction disparity.</w:t>
      </w:r>
    </w:p>
    <w:p w14:paraId="001C6DD0"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5D7B0CCF">
          <v:rect id="_x0000_i1056" alt="" style="width:451.3pt;height:.05pt;mso-width-percent:0;mso-height-percent:0;mso-width-percent:0;mso-height-percent:0" o:hralign="center" o:hrstd="t" o:hr="t" fillcolor="#a0a0a0" stroked="f"/>
        </w:pict>
      </w:r>
    </w:p>
    <w:p w14:paraId="5DAD76FD"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3. Admission Rate</w:t>
      </w:r>
    </w:p>
    <w:p w14:paraId="62BAAB1D"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All races hover around:</w:t>
      </w:r>
    </w:p>
    <w:p w14:paraId="2E4372A5"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48% – 51%</w:t>
      </w:r>
    </w:p>
    <w:p w14:paraId="6C91E820"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Admission probability is almost identical across races.</w:t>
      </w:r>
      <w:r w:rsidRPr="00DA6A1A">
        <w:rPr>
          <w:rFonts w:ascii="Cambria" w:hAnsi="Cambria"/>
          <w:noProof/>
          <w:color w:val="171717" w:themeColor="background2" w:themeShade="1A"/>
        </w:rPr>
        <w:br/>
        <w:t>No statistical indication of racial bias in admissions.</w:t>
      </w:r>
    </w:p>
    <w:p w14:paraId="3482F8B4"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3791B66F">
          <v:rect id="_x0000_i1055" alt="" style="width:451.3pt;height:.05pt;mso-width-percent:0;mso-height-percent:0;mso-width-percent:0;mso-height-percent:0" o:hralign="center" o:hrstd="t" o:hr="t" fillcolor="#a0a0a0" stroked="f"/>
        </w:pict>
      </w:r>
    </w:p>
    <w:p w14:paraId="1F8BEC95"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 xml:space="preserve"> 4. Billing</w:t>
      </w:r>
    </w:p>
    <w:p w14:paraId="55FFC5C7"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Some variation in average total bill exists, but:</w:t>
      </w:r>
    </w:p>
    <w:p w14:paraId="50533F3B" w14:textId="77777777" w:rsidR="00DA6A1A" w:rsidRPr="00DA6A1A" w:rsidRDefault="00DA6A1A" w:rsidP="00DA6A1A">
      <w:pPr>
        <w:numPr>
          <w:ilvl w:val="0"/>
          <w:numId w:val="43"/>
        </w:numPr>
        <w:rPr>
          <w:rFonts w:ascii="Cambria" w:hAnsi="Cambria"/>
          <w:noProof/>
          <w:color w:val="171717" w:themeColor="background2" w:themeShade="1A"/>
        </w:rPr>
      </w:pPr>
      <w:r w:rsidRPr="00DA6A1A">
        <w:rPr>
          <w:rFonts w:ascii="Cambria" w:hAnsi="Cambria"/>
          <w:noProof/>
          <w:color w:val="171717" w:themeColor="background2" w:themeShade="1A"/>
        </w:rPr>
        <w:t>Differences are moderate</w:t>
      </w:r>
    </w:p>
    <w:p w14:paraId="24AD8F67" w14:textId="77777777" w:rsidR="00DA6A1A" w:rsidRPr="00DA6A1A" w:rsidRDefault="00DA6A1A" w:rsidP="00DA6A1A">
      <w:pPr>
        <w:numPr>
          <w:ilvl w:val="0"/>
          <w:numId w:val="43"/>
        </w:numPr>
        <w:rPr>
          <w:rFonts w:ascii="Cambria" w:hAnsi="Cambria"/>
          <w:noProof/>
          <w:color w:val="171717" w:themeColor="background2" w:themeShade="1A"/>
        </w:rPr>
      </w:pPr>
      <w:r w:rsidRPr="00DA6A1A">
        <w:rPr>
          <w:rFonts w:ascii="Cambria" w:hAnsi="Cambria"/>
          <w:noProof/>
          <w:color w:val="171717" w:themeColor="background2" w:themeShade="1A"/>
        </w:rPr>
        <w:t>No single group consistently disadvantaged</w:t>
      </w:r>
    </w:p>
    <w:p w14:paraId="31633B82"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Billing likely depends on treatment complexity rather than race.</w:t>
      </w:r>
    </w:p>
    <w:p w14:paraId="46EEC2F1"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The analysis of waiting time, satisfaction, admission rate, and billing across gender and racial groups shows minimal variation. Admission rates are nearly identical between male and female patients and remain consistent across racial groups. Waiting times and satisfaction scores also show only minor fluctuations. Based on the available data, there is no strong evidence of gender-based or racial discrimination in hospital operations.</w:t>
      </w:r>
    </w:p>
    <w:p w14:paraId="5E637C46" w14:textId="2F8BB38D" w:rsidR="00DA6A1A" w:rsidRPr="00DA6A1A" w:rsidRDefault="00DA6A1A" w:rsidP="00DA6A1A">
      <w:pPr>
        <w:widowControl w:val="0"/>
        <w:spacing w:after="200" w:line="240" w:lineRule="auto"/>
        <w:rPr>
          <w:rFonts w:ascii="Cambria" w:hAnsi="Cambria"/>
          <w:b/>
          <w:bCs/>
          <w:noProof/>
          <w:color w:val="3276F0" w:themeColor="text1" w:themeTint="80"/>
        </w:rPr>
      </w:pPr>
      <w:r w:rsidRPr="00DA6A1A">
        <w:rPr>
          <w:rFonts w:ascii="Cambria" w:hAnsi="Cambria"/>
          <w:b/>
          <w:bCs/>
          <w:noProof/>
          <w:color w:val="3276F0" w:themeColor="text1" w:themeTint="80"/>
        </w:rPr>
        <w:t>6.</w:t>
      </w:r>
      <w:r w:rsidRPr="00DA6A1A">
        <w:rPr>
          <w:rFonts w:ascii="Cambria" w:hAnsi="Cambria"/>
          <w:b/>
          <w:bCs/>
          <w:noProof/>
          <w:color w:val="3276F0" w:themeColor="text1" w:themeTint="80"/>
        </w:rPr>
        <w:t>The hospital management intends to offer discounts to patients. How should these offers/discounts be assigned to patients, on what basis, and why?</w:t>
      </w:r>
    </w:p>
    <w:p w14:paraId="1306484C" w14:textId="2FCEED80"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1.</w:t>
      </w:r>
      <w:r w:rsidRPr="00DA6A1A">
        <w:rPr>
          <w:rFonts w:ascii="Cambria" w:hAnsi="Cambria"/>
          <w:b/>
          <w:bCs/>
          <w:noProof/>
          <w:color w:val="171717" w:themeColor="background2" w:themeShade="1A"/>
        </w:rPr>
        <w:t>Created Patient-Level Measures</w:t>
      </w:r>
    </w:p>
    <w:p w14:paraId="7310417B" w14:textId="77777777" w:rsidR="00DA6A1A" w:rsidRPr="00DA6A1A" w:rsidRDefault="00DA6A1A" w:rsidP="00DA6A1A">
      <w:pPr>
        <w:numPr>
          <w:ilvl w:val="0"/>
          <w:numId w:val="44"/>
        </w:numPr>
        <w:rPr>
          <w:rFonts w:ascii="Cambria" w:hAnsi="Cambria"/>
          <w:noProof/>
          <w:color w:val="171717" w:themeColor="background2" w:themeShade="1A"/>
        </w:rPr>
      </w:pPr>
      <w:r w:rsidRPr="00DA6A1A">
        <w:rPr>
          <w:rFonts w:ascii="Cambria" w:hAnsi="Cambria"/>
          <w:noProof/>
          <w:color w:val="171717" w:themeColor="background2" w:themeShade="1A"/>
        </w:rPr>
        <w:t>Total Visits</w:t>
      </w:r>
    </w:p>
    <w:p w14:paraId="51ACFC86" w14:textId="77777777" w:rsidR="00DA6A1A" w:rsidRPr="00DA6A1A" w:rsidRDefault="00DA6A1A" w:rsidP="00DA6A1A">
      <w:pPr>
        <w:numPr>
          <w:ilvl w:val="0"/>
          <w:numId w:val="44"/>
        </w:numPr>
        <w:rPr>
          <w:rFonts w:ascii="Cambria" w:hAnsi="Cambria"/>
          <w:noProof/>
          <w:color w:val="171717" w:themeColor="background2" w:themeShade="1A"/>
        </w:rPr>
      </w:pPr>
      <w:r w:rsidRPr="00DA6A1A">
        <w:rPr>
          <w:rFonts w:ascii="Cambria" w:hAnsi="Cambria"/>
          <w:noProof/>
          <w:color w:val="171717" w:themeColor="background2" w:themeShade="1A"/>
        </w:rPr>
        <w:t>Average Waiting Time</w:t>
      </w:r>
    </w:p>
    <w:p w14:paraId="74608FA5" w14:textId="77777777" w:rsidR="00DA6A1A" w:rsidRPr="00DA6A1A" w:rsidRDefault="00DA6A1A" w:rsidP="00DA6A1A">
      <w:pPr>
        <w:numPr>
          <w:ilvl w:val="0"/>
          <w:numId w:val="44"/>
        </w:numPr>
        <w:rPr>
          <w:rFonts w:ascii="Cambria" w:hAnsi="Cambria"/>
          <w:noProof/>
          <w:color w:val="171717" w:themeColor="background2" w:themeShade="1A"/>
        </w:rPr>
      </w:pPr>
      <w:r w:rsidRPr="00DA6A1A">
        <w:rPr>
          <w:rFonts w:ascii="Cambria" w:hAnsi="Cambria"/>
          <w:noProof/>
          <w:color w:val="171717" w:themeColor="background2" w:themeShade="1A"/>
        </w:rPr>
        <w:t>Average Satisfaction</w:t>
      </w:r>
    </w:p>
    <w:p w14:paraId="3773AD85" w14:textId="77777777" w:rsidR="00DA6A1A" w:rsidRPr="00DA6A1A" w:rsidRDefault="00DA6A1A" w:rsidP="00DA6A1A">
      <w:pPr>
        <w:numPr>
          <w:ilvl w:val="0"/>
          <w:numId w:val="44"/>
        </w:numPr>
        <w:rPr>
          <w:rFonts w:ascii="Cambria" w:hAnsi="Cambria"/>
          <w:noProof/>
          <w:color w:val="171717" w:themeColor="background2" w:themeShade="1A"/>
        </w:rPr>
      </w:pPr>
      <w:r w:rsidRPr="00DA6A1A">
        <w:rPr>
          <w:rFonts w:ascii="Cambria" w:hAnsi="Cambria"/>
          <w:noProof/>
          <w:color w:val="171717" w:themeColor="background2" w:themeShade="1A"/>
        </w:rPr>
        <w:t>Total Revenue</w:t>
      </w:r>
    </w:p>
    <w:p w14:paraId="6BD49577"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These measures helped evaluate patient behavior and service experience.</w:t>
      </w:r>
    </w:p>
    <w:p w14:paraId="5576E160" w14:textId="77777777" w:rsidR="00DA6A1A" w:rsidRPr="00DA6A1A" w:rsidRDefault="0015317D" w:rsidP="00DA6A1A">
      <w:pPr>
        <w:rPr>
          <w:rFonts w:ascii="Cambria" w:hAnsi="Cambria"/>
          <w:b/>
          <w:bCs/>
          <w:noProof/>
          <w:color w:val="171717" w:themeColor="background2" w:themeShade="1A"/>
        </w:rPr>
      </w:pPr>
      <w:r w:rsidRPr="00DA6A1A">
        <w:rPr>
          <w:rFonts w:ascii="Cambria" w:hAnsi="Cambria"/>
          <w:b/>
          <w:bCs/>
          <w:noProof/>
          <w:color w:val="E7E6E6" w:themeColor="background2"/>
        </w:rPr>
        <w:pict w14:anchorId="06A8EFE9">
          <v:rect id="_x0000_i1054" alt="" style="width:451.3pt;height:.05pt;mso-width-percent:0;mso-height-percent:0;mso-width-percent:0;mso-height-percent:0" o:hralign="center" o:hrstd="t" o:hr="t" fillcolor="#a0a0a0" stroked="f"/>
        </w:pict>
      </w:r>
    </w:p>
    <w:p w14:paraId="4CB11656" w14:textId="57DC7E19"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2️</w:t>
      </w:r>
      <w:r w:rsidRPr="00DA6A1A">
        <w:rPr>
          <w:rFonts w:ascii="Cambria" w:hAnsi="Cambria"/>
          <w:b/>
          <w:bCs/>
          <w:noProof/>
          <w:color w:val="171717" w:themeColor="background2" w:themeShade="1A"/>
        </w:rPr>
        <w:t>.</w:t>
      </w:r>
      <w:r w:rsidRPr="00DA6A1A">
        <w:rPr>
          <w:rFonts w:ascii="Cambria" w:hAnsi="Cambria"/>
          <w:b/>
          <w:bCs/>
          <w:noProof/>
          <w:color w:val="171717" w:themeColor="background2" w:themeShade="1A"/>
        </w:rPr>
        <w:t>Created Discount Category Column</w:t>
      </w:r>
    </w:p>
    <w:p w14:paraId="40B2C1C0"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 calculated column was created in the Fact table to categorize patients:</w:t>
      </w:r>
    </w:p>
    <w:p w14:paraId="24BFBACB"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Discount Category =</w:t>
      </w:r>
      <w:r w:rsidRPr="00DA6A1A">
        <w:rPr>
          <w:rFonts w:ascii="Cambria" w:hAnsi="Cambria"/>
          <w:noProof/>
          <w:color w:val="171717" w:themeColor="background2" w:themeShade="1A"/>
        </w:rPr>
        <w:br/>
        <w:t>SWITCH(</w:t>
      </w:r>
      <w:r w:rsidRPr="00DA6A1A">
        <w:rPr>
          <w:rFonts w:ascii="Cambria" w:hAnsi="Cambria"/>
          <w:noProof/>
          <w:color w:val="171717" w:themeColor="background2" w:themeShade="1A"/>
        </w:rPr>
        <w:br/>
        <w:t xml:space="preserve">    TRUE(),</w:t>
      </w:r>
      <w:r w:rsidRPr="00DA6A1A">
        <w:rPr>
          <w:rFonts w:ascii="Cambria" w:hAnsi="Cambria"/>
          <w:noProof/>
          <w:color w:val="171717" w:themeColor="background2" w:themeShade="1A"/>
        </w:rPr>
        <w:br/>
        <w:t xml:space="preserve">    Fact_Patient_Visit[patient_waittime] &gt; 45, "Service Recovery",</w:t>
      </w:r>
      <w:r w:rsidRPr="00DA6A1A">
        <w:rPr>
          <w:rFonts w:ascii="Cambria" w:hAnsi="Cambria"/>
          <w:noProof/>
          <w:color w:val="171717" w:themeColor="background2" w:themeShade="1A"/>
        </w:rPr>
        <w:br/>
        <w:t xml:space="preserve">    Fact_Patient_Visit[patient_sat_score] &lt; 5, "Experience Recovery",</w:t>
      </w:r>
      <w:r w:rsidRPr="00DA6A1A">
        <w:rPr>
          <w:rFonts w:ascii="Cambria" w:hAnsi="Cambria"/>
          <w:noProof/>
          <w:color w:val="171717" w:themeColor="background2" w:themeShade="1A"/>
        </w:rPr>
        <w:br/>
        <w:t xml:space="preserve">    Fact_Patient_Visit[Age] &gt;= 60, "Senior Citizen",</w:t>
      </w:r>
      <w:r w:rsidRPr="00DA6A1A">
        <w:rPr>
          <w:rFonts w:ascii="Cambria" w:hAnsi="Cambria"/>
          <w:noProof/>
          <w:color w:val="171717" w:themeColor="background2" w:themeShade="1A"/>
        </w:rPr>
        <w:br/>
      </w:r>
      <w:r w:rsidRPr="00DA6A1A">
        <w:rPr>
          <w:rFonts w:ascii="Cambria" w:hAnsi="Cambria"/>
          <w:noProof/>
          <w:color w:val="171717" w:themeColor="background2" w:themeShade="1A"/>
        </w:rPr>
        <w:lastRenderedPageBreak/>
        <w:t xml:space="preserve">    "No Discount"</w:t>
      </w:r>
      <w:r w:rsidRPr="00DA6A1A">
        <w:rPr>
          <w:rFonts w:ascii="Cambria" w:hAnsi="Cambria"/>
          <w:noProof/>
          <w:color w:val="171717" w:themeColor="background2" w:themeShade="1A"/>
        </w:rPr>
        <w:br/>
        <w:t>)</w:t>
      </w:r>
    </w:p>
    <w:p w14:paraId="6A6DC1A1"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This segmented patients based on service conditions and demographics.</w:t>
      </w:r>
    </w:p>
    <w:p w14:paraId="0FAA2D0F" w14:textId="77777777" w:rsidR="00DA6A1A" w:rsidRPr="00DA6A1A" w:rsidRDefault="0015317D" w:rsidP="00DA6A1A">
      <w:pPr>
        <w:rPr>
          <w:rFonts w:ascii="Cambria" w:hAnsi="Cambria"/>
          <w:noProof/>
          <w:color w:val="171717" w:themeColor="background2" w:themeShade="1A"/>
        </w:rPr>
      </w:pPr>
      <w:r w:rsidRPr="00DA6A1A">
        <w:rPr>
          <w:rFonts w:ascii="Cambria" w:hAnsi="Cambria"/>
          <w:b/>
          <w:bCs/>
          <w:noProof/>
          <w:color w:val="E7E6E6" w:themeColor="background2"/>
        </w:rPr>
        <w:pict w14:anchorId="74F25BA4">
          <v:rect id="_x0000_i1053" alt="" style="width:451.3pt;height:.05pt;mso-width-percent:0;mso-height-percent:0;mso-width-percent:0;mso-height-percent:0" o:hralign="center" o:hrstd="t" o:hr="t" fillcolor="#a0a0a0" stroked="f"/>
        </w:pict>
      </w:r>
    </w:p>
    <w:p w14:paraId="0E8F5DB0" w14:textId="2CE6C12D"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3️</w:t>
      </w:r>
      <w:r w:rsidRPr="00DA6A1A">
        <w:rPr>
          <w:rFonts w:ascii="Cambria" w:hAnsi="Cambria"/>
          <w:b/>
          <w:bCs/>
          <w:noProof/>
          <w:color w:val="171717" w:themeColor="background2" w:themeShade="1A"/>
        </w:rPr>
        <w:t>.</w:t>
      </w:r>
      <w:r w:rsidRPr="00DA6A1A">
        <w:rPr>
          <w:rFonts w:ascii="Cambria" w:hAnsi="Cambria"/>
          <w:b/>
          <w:bCs/>
          <w:noProof/>
          <w:color w:val="171717" w:themeColor="background2" w:themeShade="1A"/>
        </w:rPr>
        <w:t>Created Summary Visual</w:t>
      </w:r>
    </w:p>
    <w:p w14:paraId="2D09D61F" w14:textId="77777777" w:rsidR="00DA6A1A" w:rsidRPr="00DA6A1A" w:rsidRDefault="00DA6A1A" w:rsidP="00DA6A1A">
      <w:pPr>
        <w:numPr>
          <w:ilvl w:val="0"/>
          <w:numId w:val="45"/>
        </w:numPr>
        <w:rPr>
          <w:rFonts w:ascii="Cambria" w:hAnsi="Cambria"/>
          <w:noProof/>
          <w:color w:val="171717" w:themeColor="background2" w:themeShade="1A"/>
        </w:rPr>
      </w:pPr>
      <w:r w:rsidRPr="00DA6A1A">
        <w:rPr>
          <w:rFonts w:ascii="Cambria" w:hAnsi="Cambria"/>
          <w:noProof/>
          <w:color w:val="171717" w:themeColor="background2" w:themeShade="1A"/>
        </w:rPr>
        <w:t>Bar Chart</w:t>
      </w:r>
    </w:p>
    <w:p w14:paraId="6D682B0A" w14:textId="77777777" w:rsidR="00DA6A1A" w:rsidRPr="00DA6A1A" w:rsidRDefault="00DA6A1A" w:rsidP="00DA6A1A">
      <w:pPr>
        <w:numPr>
          <w:ilvl w:val="1"/>
          <w:numId w:val="45"/>
        </w:numPr>
        <w:rPr>
          <w:rFonts w:ascii="Cambria" w:hAnsi="Cambria"/>
          <w:noProof/>
          <w:color w:val="171717" w:themeColor="background2" w:themeShade="1A"/>
        </w:rPr>
      </w:pPr>
      <w:r w:rsidRPr="00DA6A1A">
        <w:rPr>
          <w:rFonts w:ascii="Cambria" w:hAnsi="Cambria"/>
          <w:noProof/>
          <w:color w:val="171717" w:themeColor="background2" w:themeShade="1A"/>
        </w:rPr>
        <w:t>X-Axis → Discount Category</w:t>
      </w:r>
    </w:p>
    <w:p w14:paraId="50481F49" w14:textId="77777777" w:rsidR="00DA6A1A" w:rsidRPr="00DA6A1A" w:rsidRDefault="00DA6A1A" w:rsidP="00DA6A1A">
      <w:pPr>
        <w:numPr>
          <w:ilvl w:val="1"/>
          <w:numId w:val="45"/>
        </w:numPr>
        <w:rPr>
          <w:rFonts w:ascii="Cambria" w:hAnsi="Cambria"/>
          <w:noProof/>
          <w:color w:val="171717" w:themeColor="background2" w:themeShade="1A"/>
        </w:rPr>
      </w:pPr>
      <w:r w:rsidRPr="00DA6A1A">
        <w:rPr>
          <w:rFonts w:ascii="Cambria" w:hAnsi="Cambria"/>
          <w:noProof/>
          <w:color w:val="171717" w:themeColor="background2" w:themeShade="1A"/>
        </w:rPr>
        <w:t>Y-Axis → Distinct Count of patient_id</w:t>
      </w:r>
    </w:p>
    <w:p w14:paraId="79E508B6"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This visual showed how many patients fall into each discount segment.</w:t>
      </w:r>
    </w:p>
    <w:p w14:paraId="628C1C1C" w14:textId="77777777" w:rsidR="00DA6A1A" w:rsidRPr="00DA6A1A" w:rsidRDefault="0015317D" w:rsidP="00DA6A1A">
      <w:pPr>
        <w:rPr>
          <w:rFonts w:ascii="Cambria" w:hAnsi="Cambria"/>
          <w:b/>
          <w:bCs/>
          <w:noProof/>
          <w:color w:val="3276F0" w:themeColor="text1" w:themeTint="80"/>
        </w:rPr>
      </w:pPr>
      <w:r w:rsidRPr="00DA6A1A">
        <w:rPr>
          <w:rFonts w:ascii="Cambria" w:hAnsi="Cambria"/>
          <w:b/>
          <w:bCs/>
          <w:noProof/>
          <w:color w:val="3276F0" w:themeColor="text1" w:themeTint="80"/>
        </w:rPr>
        <w:pict w14:anchorId="2B2829ED">
          <v:rect id="_x0000_i1052" alt="" style="width:451.3pt;height:.05pt;mso-width-percent:0;mso-height-percent:0;mso-width-percent:0;mso-height-percent:0" o:hralign="center" o:hrstd="t" o:hr="t" fillcolor="#a0a0a0" stroked="f"/>
        </w:pict>
      </w:r>
    </w:p>
    <w:p w14:paraId="341F50E3" w14:textId="77777777" w:rsidR="00DA6A1A" w:rsidRPr="00DA6A1A" w:rsidRDefault="00DA6A1A" w:rsidP="00DA6A1A">
      <w:pPr>
        <w:rPr>
          <w:rFonts w:ascii="Cambria" w:hAnsi="Cambria"/>
          <w:b/>
          <w:bCs/>
          <w:noProof/>
          <w:color w:val="3276F0" w:themeColor="text1" w:themeTint="80"/>
        </w:rPr>
      </w:pPr>
    </w:p>
    <w:p w14:paraId="28249EF1" w14:textId="4D195C82" w:rsidR="00721AF5" w:rsidRDefault="00DA6A1A" w:rsidP="00DA6A1A">
      <w:pPr>
        <w:jc w:val="center"/>
        <w:rPr>
          <w:rFonts w:ascii="Cambria" w:hAnsi="Cambria"/>
          <w:b/>
          <w:bCs/>
          <w:noProof/>
          <w:color w:val="3276F0" w:themeColor="text1" w:themeTint="80"/>
        </w:rPr>
      </w:pPr>
      <w:r>
        <w:rPr>
          <w:rFonts w:ascii="Cambria" w:hAnsi="Cambria"/>
          <w:b/>
          <w:bCs/>
          <w:noProof/>
          <w:color w:val="3276F0" w:themeColor="text1" w:themeTint="80"/>
        </w:rPr>
        <w:drawing>
          <wp:inline distT="0" distB="0" distL="0" distR="0" wp14:anchorId="60FEC722" wp14:editId="3454FF6B">
            <wp:extent cx="5822689" cy="3316919"/>
            <wp:effectExtent l="0" t="0" r="0" b="0"/>
            <wp:docPr id="52195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764" name="Picture 52195764"/>
                    <pic:cNvPicPr/>
                  </pic:nvPicPr>
                  <pic:blipFill>
                    <a:blip r:embed="rId52">
                      <a:extLst>
                        <a:ext uri="{28A0092B-C50C-407E-A947-70E740481C1C}">
                          <a14:useLocalDpi xmlns:a14="http://schemas.microsoft.com/office/drawing/2010/main" val="0"/>
                        </a:ext>
                      </a:extLst>
                    </a:blip>
                    <a:stretch>
                      <a:fillRect/>
                    </a:stretch>
                  </pic:blipFill>
                  <pic:spPr>
                    <a:xfrm>
                      <a:off x="0" y="0"/>
                      <a:ext cx="5829899" cy="3321026"/>
                    </a:xfrm>
                    <a:prstGeom prst="rect">
                      <a:avLst/>
                    </a:prstGeom>
                  </pic:spPr>
                </pic:pic>
              </a:graphicData>
            </a:graphic>
          </wp:inline>
        </w:drawing>
      </w:r>
    </w:p>
    <w:p w14:paraId="44469EA0" w14:textId="77777777" w:rsidR="00DA6A1A" w:rsidRPr="00DA6A1A" w:rsidRDefault="00DA6A1A" w:rsidP="00DA6A1A">
      <w:pPr>
        <w:jc w:val="center"/>
        <w:rPr>
          <w:rFonts w:ascii="Cambria" w:hAnsi="Cambria"/>
          <w:b/>
          <w:bCs/>
          <w:noProof/>
          <w:color w:val="171717" w:themeColor="background2" w:themeShade="1A"/>
        </w:rPr>
      </w:pPr>
      <w:r w:rsidRPr="00DA6A1A">
        <w:rPr>
          <w:rFonts w:ascii="Cambria" w:hAnsi="Cambria"/>
          <w:b/>
          <w:bCs/>
          <w:noProof/>
          <w:color w:val="171717" w:themeColor="background2" w:themeShade="1A"/>
        </w:rPr>
        <w:t>Analysis Result (Based on Your Visual)</w:t>
      </w:r>
    </w:p>
    <w:p w14:paraId="64403FE2"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The distribution shows:</w:t>
      </w:r>
    </w:p>
    <w:p w14:paraId="0FDFA030" w14:textId="77777777" w:rsidR="00DA6A1A" w:rsidRPr="00DA6A1A" w:rsidRDefault="00DA6A1A" w:rsidP="00DA6A1A">
      <w:pPr>
        <w:numPr>
          <w:ilvl w:val="0"/>
          <w:numId w:val="46"/>
        </w:numPr>
        <w:rPr>
          <w:rFonts w:ascii="Cambria" w:hAnsi="Cambria"/>
          <w:noProof/>
          <w:color w:val="171717" w:themeColor="background2" w:themeShade="1A"/>
        </w:rPr>
      </w:pPr>
      <w:r w:rsidRPr="00DA6A1A">
        <w:rPr>
          <w:rFonts w:ascii="Cambria" w:hAnsi="Cambria"/>
          <w:noProof/>
          <w:color w:val="171717" w:themeColor="background2" w:themeShade="1A"/>
        </w:rPr>
        <w:t>Experience Recovery has the highest number of patients</w:t>
      </w:r>
    </w:p>
    <w:p w14:paraId="1111182C" w14:textId="77777777" w:rsidR="00DA6A1A" w:rsidRPr="00DA6A1A" w:rsidRDefault="00DA6A1A" w:rsidP="00DA6A1A">
      <w:pPr>
        <w:numPr>
          <w:ilvl w:val="0"/>
          <w:numId w:val="46"/>
        </w:numPr>
        <w:rPr>
          <w:rFonts w:ascii="Cambria" w:hAnsi="Cambria"/>
          <w:noProof/>
          <w:color w:val="171717" w:themeColor="background2" w:themeShade="1A"/>
        </w:rPr>
      </w:pPr>
      <w:r w:rsidRPr="00DA6A1A">
        <w:rPr>
          <w:rFonts w:ascii="Cambria" w:hAnsi="Cambria"/>
          <w:noProof/>
          <w:color w:val="171717" w:themeColor="background2" w:themeShade="1A"/>
        </w:rPr>
        <w:t>Followed by Service Recovery</w:t>
      </w:r>
    </w:p>
    <w:p w14:paraId="57D91571" w14:textId="77777777" w:rsidR="00DA6A1A" w:rsidRPr="00DA6A1A" w:rsidRDefault="00DA6A1A" w:rsidP="00DA6A1A">
      <w:pPr>
        <w:numPr>
          <w:ilvl w:val="0"/>
          <w:numId w:val="46"/>
        </w:numPr>
        <w:rPr>
          <w:rFonts w:ascii="Cambria" w:hAnsi="Cambria"/>
          <w:noProof/>
          <w:color w:val="171717" w:themeColor="background2" w:themeShade="1A"/>
        </w:rPr>
      </w:pPr>
      <w:r w:rsidRPr="00DA6A1A">
        <w:rPr>
          <w:rFonts w:ascii="Cambria" w:hAnsi="Cambria"/>
          <w:noProof/>
          <w:color w:val="171717" w:themeColor="background2" w:themeShade="1A"/>
        </w:rPr>
        <w:t>A smaller group qualifies as Senior Citizen</w:t>
      </w:r>
    </w:p>
    <w:p w14:paraId="3E187880" w14:textId="77777777" w:rsidR="00DA6A1A" w:rsidRPr="00DA6A1A" w:rsidRDefault="00DA6A1A" w:rsidP="00DA6A1A">
      <w:pPr>
        <w:numPr>
          <w:ilvl w:val="0"/>
          <w:numId w:val="46"/>
        </w:numPr>
        <w:rPr>
          <w:rFonts w:ascii="Cambria" w:hAnsi="Cambria"/>
          <w:noProof/>
          <w:color w:val="171717" w:themeColor="background2" w:themeShade="1A"/>
        </w:rPr>
      </w:pPr>
      <w:r w:rsidRPr="00DA6A1A">
        <w:rPr>
          <w:rFonts w:ascii="Cambria" w:hAnsi="Cambria"/>
          <w:noProof/>
          <w:color w:val="171717" w:themeColor="background2" w:themeShade="1A"/>
        </w:rPr>
        <w:t>Very few fall under “No Discount”</w:t>
      </w:r>
    </w:p>
    <w:p w14:paraId="4BD3A848"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This indicates that dissatisfaction and long waiting time are major service improvement areas.</w:t>
      </w:r>
    </w:p>
    <w:p w14:paraId="11EBAD92" w14:textId="77777777" w:rsidR="00DA6A1A" w:rsidRPr="00DA6A1A" w:rsidRDefault="0015317D" w:rsidP="00DA6A1A">
      <w:pPr>
        <w:rPr>
          <w:rFonts w:ascii="Cambria" w:hAnsi="Cambria"/>
          <w:noProof/>
          <w:color w:val="171717" w:themeColor="background2" w:themeShade="1A"/>
        </w:rPr>
      </w:pPr>
      <w:r w:rsidRPr="00DA6A1A">
        <w:rPr>
          <w:rFonts w:ascii="Cambria" w:hAnsi="Cambria"/>
          <w:b/>
          <w:bCs/>
          <w:noProof/>
          <w:color w:val="E7E6E6" w:themeColor="background2"/>
        </w:rPr>
        <w:pict w14:anchorId="57090615">
          <v:rect id="_x0000_i1051" alt="" style="width:451.3pt;height:.05pt;mso-width-percent:0;mso-height-percent:0;mso-width-percent:0;mso-height-percent:0" o:hralign="center" o:hrstd="t" o:hr="t" fillcolor="#a0a0a0" stroked="f"/>
        </w:pict>
      </w:r>
    </w:p>
    <w:p w14:paraId="196E8498"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 xml:space="preserve"> Discount Strategy Recommendation</w:t>
      </w:r>
    </w:p>
    <w:p w14:paraId="3FE18ACB" w14:textId="62EA7D03"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1️</w:t>
      </w:r>
      <w:r>
        <w:rPr>
          <w:rFonts w:ascii="Cambria" w:hAnsi="Cambria"/>
          <w:noProof/>
          <w:color w:val="171717" w:themeColor="background2" w:themeShade="1A"/>
        </w:rPr>
        <w:t>.</w:t>
      </w:r>
      <w:r w:rsidRPr="00DA6A1A">
        <w:rPr>
          <w:rFonts w:ascii="Cambria" w:hAnsi="Cambria"/>
          <w:noProof/>
          <w:color w:val="171717" w:themeColor="background2" w:themeShade="1A"/>
        </w:rPr>
        <w:t>Experience Recovery Discount</w:t>
      </w:r>
    </w:p>
    <w:p w14:paraId="4A9663D7"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lastRenderedPageBreak/>
        <w:t>Offer discount to patients with low satisfaction scores to improve retention and perception.</w:t>
      </w:r>
    </w:p>
    <w:p w14:paraId="0680FDA2" w14:textId="58CAC55D"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2️</w:t>
      </w:r>
      <w:r>
        <w:rPr>
          <w:rFonts w:ascii="Cambria" w:hAnsi="Cambria"/>
          <w:noProof/>
          <w:color w:val="171717" w:themeColor="background2" w:themeShade="1A"/>
        </w:rPr>
        <w:t>.</w:t>
      </w:r>
      <w:r w:rsidRPr="00DA6A1A">
        <w:rPr>
          <w:rFonts w:ascii="Cambria" w:hAnsi="Cambria"/>
          <w:noProof/>
          <w:color w:val="171717" w:themeColor="background2" w:themeShade="1A"/>
        </w:rPr>
        <w:t xml:space="preserve"> Service Recovery Discount</w:t>
      </w:r>
    </w:p>
    <w:p w14:paraId="1D8EF11E"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Offer compensation to patients with high waiting time to enhance patient experience.</w:t>
      </w:r>
    </w:p>
    <w:p w14:paraId="0FC4C765" w14:textId="0735C5E4"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3️</w:t>
      </w:r>
      <w:r>
        <w:rPr>
          <w:rFonts w:ascii="Cambria" w:hAnsi="Cambria"/>
          <w:noProof/>
          <w:color w:val="171717" w:themeColor="background2" w:themeShade="1A"/>
        </w:rPr>
        <w:t>.</w:t>
      </w:r>
      <w:r w:rsidRPr="00DA6A1A">
        <w:rPr>
          <w:rFonts w:ascii="Cambria" w:hAnsi="Cambria"/>
          <w:noProof/>
          <w:color w:val="171717" w:themeColor="background2" w:themeShade="1A"/>
        </w:rPr>
        <w:t>Senior Citizen Discount</w:t>
      </w:r>
    </w:p>
    <w:p w14:paraId="0B2229B6"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Provide special consideration for elderly patients as part of social responsibility.</w:t>
      </w:r>
    </w:p>
    <w:p w14:paraId="38A6F18D" w14:textId="46151C82"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4️</w:t>
      </w:r>
      <w:r>
        <w:rPr>
          <w:rFonts w:ascii="Cambria" w:hAnsi="Cambria"/>
          <w:noProof/>
          <w:color w:val="171717" w:themeColor="background2" w:themeShade="1A"/>
        </w:rPr>
        <w:t>.</w:t>
      </w:r>
      <w:r w:rsidRPr="00DA6A1A">
        <w:rPr>
          <w:rFonts w:ascii="Cambria" w:hAnsi="Cambria"/>
          <w:noProof/>
          <w:color w:val="171717" w:themeColor="background2" w:themeShade="1A"/>
        </w:rPr>
        <w:t>No Blanket Discounts</w:t>
      </w:r>
    </w:p>
    <w:p w14:paraId="778D7E2B"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Avoid universal discounts to protect revenue.</w:t>
      </w:r>
    </w:p>
    <w:p w14:paraId="0A2E308F"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77CA291C">
          <v:rect id="_x0000_i1050" alt="" style="width:451.3pt;height:.05pt;mso-width-percent:0;mso-height-percent:0;mso-width-percent:0;mso-height-percent:0" o:hralign="center" o:hrstd="t" o:hr="t" fillcolor="#a0a0a0" stroked="f"/>
        </w:pict>
      </w:r>
    </w:p>
    <w:p w14:paraId="290997DF" w14:textId="77777777" w:rsidR="00DA6A1A" w:rsidRPr="00DA6A1A" w:rsidRDefault="00DA6A1A" w:rsidP="00DA6A1A">
      <w:pPr>
        <w:rPr>
          <w:rFonts w:ascii="Cambria" w:hAnsi="Cambria"/>
          <w:noProof/>
          <w:color w:val="171717" w:themeColor="background2" w:themeShade="1A"/>
        </w:rPr>
      </w:pPr>
      <w:r w:rsidRPr="00DA6A1A">
        <w:rPr>
          <w:rFonts w:ascii="Apple Color Emoji" w:hAnsi="Apple Color Emoji" w:cs="Apple Color Emoji"/>
          <w:noProof/>
          <w:color w:val="171717" w:themeColor="background2" w:themeShade="1A"/>
        </w:rPr>
        <w:t>📄</w:t>
      </w:r>
      <w:r w:rsidRPr="00DA6A1A">
        <w:rPr>
          <w:rFonts w:ascii="Cambria" w:hAnsi="Cambria"/>
          <w:noProof/>
          <w:color w:val="171717" w:themeColor="background2" w:themeShade="1A"/>
        </w:rPr>
        <w:t xml:space="preserve"> Final Report Answer</w:t>
      </w:r>
    </w:p>
    <w:p w14:paraId="70140925"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 data-driven discount strategy was implemented by segmenting patients based on waiting time, satisfaction score, and age. A calculated column was created to categorize patients into Service Recovery, Experience Recovery, Senior Citizen, and No Discount groups. A summary bar chart was used to analyze the distribution of eligible patients. The analysis shows that most discounts should target patients experiencing long waiting times or low satisfaction, ensuring improved service quality while maintaining financial control.</w:t>
      </w:r>
    </w:p>
    <w:p w14:paraId="2AA5F42C" w14:textId="77777777" w:rsidR="00721AF5" w:rsidRDefault="00721AF5">
      <w:pPr>
        <w:rPr>
          <w:rFonts w:ascii="Cambria" w:hAnsi="Cambria"/>
          <w:b/>
          <w:bCs/>
          <w:noProof/>
          <w:color w:val="3276F0" w:themeColor="text1" w:themeTint="80"/>
        </w:rPr>
      </w:pPr>
    </w:p>
    <w:p w14:paraId="71618434" w14:textId="495CA546" w:rsidR="00DA6A1A" w:rsidRDefault="00DA6A1A" w:rsidP="00DA6A1A">
      <w:pPr>
        <w:widowControl w:val="0"/>
        <w:spacing w:after="200" w:line="240" w:lineRule="auto"/>
        <w:rPr>
          <w:rFonts w:ascii="Cambria" w:hAnsi="Cambria"/>
          <w:b/>
          <w:bCs/>
          <w:noProof/>
          <w:color w:val="3276F0" w:themeColor="text1" w:themeTint="80"/>
        </w:rPr>
      </w:pPr>
      <w:r w:rsidRPr="00DA6A1A">
        <w:rPr>
          <w:rFonts w:ascii="Cambria" w:hAnsi="Cambria"/>
          <w:b/>
          <w:bCs/>
          <w:noProof/>
          <w:color w:val="3276F0" w:themeColor="text1" w:themeTint="80"/>
        </w:rPr>
        <w:t>7.</w:t>
      </w:r>
      <w:r w:rsidRPr="00DA6A1A">
        <w:rPr>
          <w:rFonts w:ascii="Cambria" w:hAnsi="Cambria"/>
          <w:b/>
          <w:bCs/>
          <w:noProof/>
          <w:color w:val="3276F0" w:themeColor="text1" w:themeTint="80"/>
        </w:rPr>
        <w:t xml:space="preserve">The hospital has a budget to hire 2-3 new doctors. They have asked for your suggestions on which departments they should hire. </w:t>
      </w:r>
    </w:p>
    <w:p w14:paraId="50288CF6" w14:textId="09B32A29" w:rsidR="00DA6A1A" w:rsidRPr="00DA6A1A" w:rsidRDefault="00DA6A1A" w:rsidP="00DA6A1A">
      <w:pPr>
        <w:widowControl w:val="0"/>
        <w:spacing w:after="200" w:line="240" w:lineRule="auto"/>
        <w:jc w:val="center"/>
        <w:rPr>
          <w:rFonts w:ascii="Cambria" w:hAnsi="Cambria"/>
          <w:b/>
          <w:bCs/>
          <w:noProof/>
          <w:color w:val="3276F0" w:themeColor="text1" w:themeTint="80"/>
        </w:rPr>
      </w:pPr>
      <w:r w:rsidRPr="00DA6A1A">
        <w:rPr>
          <w:rFonts w:ascii="Cambria" w:hAnsi="Cambria"/>
          <w:b/>
          <w:bCs/>
          <w:noProof/>
          <w:color w:val="3276F0" w:themeColor="text1" w:themeTint="80"/>
        </w:rPr>
        <w:drawing>
          <wp:inline distT="0" distB="0" distL="0" distR="0" wp14:anchorId="39651CFE" wp14:editId="155E0027">
            <wp:extent cx="6325870" cy="2408013"/>
            <wp:effectExtent l="0" t="0" r="0" b="5080"/>
            <wp:docPr id="7018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64465" name=""/>
                    <pic:cNvPicPr/>
                  </pic:nvPicPr>
                  <pic:blipFill>
                    <a:blip r:embed="rId53"/>
                    <a:stretch>
                      <a:fillRect/>
                    </a:stretch>
                  </pic:blipFill>
                  <pic:spPr>
                    <a:xfrm>
                      <a:off x="0" y="0"/>
                      <a:ext cx="6332926" cy="2410699"/>
                    </a:xfrm>
                    <a:prstGeom prst="rect">
                      <a:avLst/>
                    </a:prstGeom>
                  </pic:spPr>
                </pic:pic>
              </a:graphicData>
            </a:graphic>
          </wp:inline>
        </w:drawing>
      </w:r>
    </w:p>
    <w:p w14:paraId="7416482A"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1️ General Practice (Highest Priority)</w:t>
      </w:r>
    </w:p>
    <w:p w14:paraId="15DB7410" w14:textId="77777777" w:rsidR="00DA6A1A" w:rsidRPr="00DA6A1A" w:rsidRDefault="00DA6A1A" w:rsidP="00DA6A1A">
      <w:pPr>
        <w:numPr>
          <w:ilvl w:val="0"/>
          <w:numId w:val="47"/>
        </w:numPr>
        <w:rPr>
          <w:rFonts w:ascii="Cambria" w:hAnsi="Cambria"/>
          <w:noProof/>
          <w:color w:val="171717" w:themeColor="background2" w:themeShade="1A"/>
        </w:rPr>
      </w:pPr>
      <w:r w:rsidRPr="00DA6A1A">
        <w:rPr>
          <w:rFonts w:ascii="Cambria" w:hAnsi="Cambria"/>
          <w:noProof/>
          <w:color w:val="171717" w:themeColor="background2" w:themeShade="1A"/>
        </w:rPr>
        <w:t>Extremely high visit volume (7240 visits)</w:t>
      </w:r>
    </w:p>
    <w:p w14:paraId="1F004695" w14:textId="77777777" w:rsidR="00DA6A1A" w:rsidRPr="00DA6A1A" w:rsidRDefault="00DA6A1A" w:rsidP="00DA6A1A">
      <w:pPr>
        <w:numPr>
          <w:ilvl w:val="0"/>
          <w:numId w:val="47"/>
        </w:numPr>
        <w:rPr>
          <w:rFonts w:ascii="Cambria" w:hAnsi="Cambria"/>
          <w:noProof/>
          <w:color w:val="171717" w:themeColor="background2" w:themeShade="1A"/>
        </w:rPr>
      </w:pPr>
      <w:r w:rsidRPr="00DA6A1A">
        <w:rPr>
          <w:rFonts w:ascii="Cambria" w:hAnsi="Cambria"/>
          <w:noProof/>
          <w:color w:val="171717" w:themeColor="background2" w:themeShade="1A"/>
        </w:rPr>
        <w:t>Moderate waiting time</w:t>
      </w:r>
    </w:p>
    <w:p w14:paraId="68A08184" w14:textId="77777777" w:rsidR="00DA6A1A" w:rsidRPr="00DA6A1A" w:rsidRDefault="00DA6A1A" w:rsidP="00DA6A1A">
      <w:pPr>
        <w:numPr>
          <w:ilvl w:val="0"/>
          <w:numId w:val="47"/>
        </w:numPr>
        <w:rPr>
          <w:rFonts w:ascii="Cambria" w:hAnsi="Cambria"/>
          <w:noProof/>
          <w:color w:val="171717" w:themeColor="background2" w:themeShade="1A"/>
        </w:rPr>
      </w:pPr>
      <w:r w:rsidRPr="00DA6A1A">
        <w:rPr>
          <w:rFonts w:ascii="Cambria" w:hAnsi="Cambria"/>
          <w:noProof/>
          <w:color w:val="171717" w:themeColor="background2" w:themeShade="1A"/>
        </w:rPr>
        <w:t>Below-average satisfaction (4.98)</w:t>
      </w:r>
    </w:p>
    <w:p w14:paraId="7095986A"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This department handles the majority of patients and would benefit most from additional doctors to reduce workload and improve satisfaction.</w:t>
      </w:r>
    </w:p>
    <w:p w14:paraId="36051730"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10633371">
          <v:rect id="_x0000_i1049" alt="" style="width:451.3pt;height:.05pt;mso-width-percent:0;mso-height-percent:0;mso-width-percent:0;mso-height-percent:0" o:hralign="center" o:hrstd="t" o:hr="t" fillcolor="#a0a0a0" stroked="f"/>
        </w:pict>
      </w:r>
    </w:p>
    <w:p w14:paraId="7C576FDD"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2️ Orthopedics (Second Priority)</w:t>
      </w:r>
    </w:p>
    <w:p w14:paraId="416B72E9" w14:textId="77777777" w:rsidR="00DA6A1A" w:rsidRPr="00DA6A1A" w:rsidRDefault="00DA6A1A" w:rsidP="00DA6A1A">
      <w:pPr>
        <w:numPr>
          <w:ilvl w:val="0"/>
          <w:numId w:val="48"/>
        </w:numPr>
        <w:rPr>
          <w:rFonts w:ascii="Cambria" w:hAnsi="Cambria"/>
          <w:noProof/>
          <w:color w:val="171717" w:themeColor="background2" w:themeShade="1A"/>
        </w:rPr>
      </w:pPr>
      <w:r w:rsidRPr="00DA6A1A">
        <w:rPr>
          <w:rFonts w:ascii="Cambria" w:hAnsi="Cambria"/>
          <w:noProof/>
          <w:color w:val="171717" w:themeColor="background2" w:themeShade="1A"/>
        </w:rPr>
        <w:lastRenderedPageBreak/>
        <w:t>Second highest visit count (995)</w:t>
      </w:r>
    </w:p>
    <w:p w14:paraId="522437A0" w14:textId="77777777" w:rsidR="00DA6A1A" w:rsidRPr="00DA6A1A" w:rsidRDefault="00DA6A1A" w:rsidP="00DA6A1A">
      <w:pPr>
        <w:numPr>
          <w:ilvl w:val="0"/>
          <w:numId w:val="48"/>
        </w:numPr>
        <w:rPr>
          <w:rFonts w:ascii="Cambria" w:hAnsi="Cambria"/>
          <w:noProof/>
          <w:color w:val="171717" w:themeColor="background2" w:themeShade="1A"/>
        </w:rPr>
      </w:pPr>
      <w:r w:rsidRPr="00DA6A1A">
        <w:rPr>
          <w:rFonts w:ascii="Cambria" w:hAnsi="Cambria"/>
          <w:noProof/>
          <w:color w:val="171717" w:themeColor="background2" w:themeShade="1A"/>
        </w:rPr>
        <w:t>Satisfaction slightly lower (4.86)</w:t>
      </w:r>
    </w:p>
    <w:p w14:paraId="5276CCF1" w14:textId="77777777" w:rsidR="00DA6A1A" w:rsidRPr="00DA6A1A" w:rsidRDefault="00DA6A1A" w:rsidP="00DA6A1A">
      <w:pPr>
        <w:numPr>
          <w:ilvl w:val="0"/>
          <w:numId w:val="48"/>
        </w:numPr>
        <w:rPr>
          <w:rFonts w:ascii="Cambria" w:hAnsi="Cambria"/>
          <w:noProof/>
          <w:color w:val="171717" w:themeColor="background2" w:themeShade="1A"/>
        </w:rPr>
      </w:pPr>
      <w:r w:rsidRPr="00DA6A1A">
        <w:rPr>
          <w:rFonts w:ascii="Cambria" w:hAnsi="Cambria"/>
          <w:noProof/>
          <w:color w:val="171717" w:themeColor="background2" w:themeShade="1A"/>
        </w:rPr>
        <w:t>Moderate waiting time</w:t>
      </w:r>
    </w:p>
    <w:p w14:paraId="32A10EE5"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Adding doctors here can improve patient experience and reduce congestion.</w:t>
      </w:r>
    </w:p>
    <w:p w14:paraId="67C53CC2"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2667713C">
          <v:rect id="_x0000_i1048" alt="" style="width:451.3pt;height:.05pt;mso-width-percent:0;mso-height-percent:0;mso-width-percent:0;mso-height-percent:0" o:hralign="center" o:hrstd="t" o:hr="t" fillcolor="#a0a0a0" stroked="f"/>
        </w:pict>
      </w:r>
    </w:p>
    <w:p w14:paraId="14B8C8F4"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3️ Third — Physiotherapy or Neurology</w:t>
      </w:r>
    </w:p>
    <w:p w14:paraId="1001F064" w14:textId="77777777" w:rsidR="00DA6A1A" w:rsidRPr="00DA6A1A" w:rsidRDefault="00DA6A1A" w:rsidP="00DA6A1A">
      <w:pPr>
        <w:numPr>
          <w:ilvl w:val="0"/>
          <w:numId w:val="49"/>
        </w:numPr>
        <w:rPr>
          <w:rFonts w:ascii="Cambria" w:hAnsi="Cambria"/>
          <w:noProof/>
          <w:color w:val="171717" w:themeColor="background2" w:themeShade="1A"/>
        </w:rPr>
      </w:pPr>
      <w:r w:rsidRPr="00DA6A1A">
        <w:rPr>
          <w:rFonts w:ascii="Cambria" w:hAnsi="Cambria"/>
          <w:noProof/>
          <w:color w:val="171717" w:themeColor="background2" w:themeShade="1A"/>
        </w:rPr>
        <w:t>Physiotherapy has relatively higher waiting time (36.57).</w:t>
      </w:r>
    </w:p>
    <w:p w14:paraId="356FE533" w14:textId="77777777" w:rsidR="00DA6A1A" w:rsidRPr="00DA6A1A" w:rsidRDefault="00DA6A1A" w:rsidP="00DA6A1A">
      <w:pPr>
        <w:numPr>
          <w:ilvl w:val="0"/>
          <w:numId w:val="49"/>
        </w:numPr>
        <w:rPr>
          <w:rFonts w:ascii="Cambria" w:hAnsi="Cambria"/>
          <w:noProof/>
          <w:color w:val="171717" w:themeColor="background2" w:themeShade="1A"/>
        </w:rPr>
      </w:pPr>
      <w:r w:rsidRPr="00DA6A1A">
        <w:rPr>
          <w:rFonts w:ascii="Cambria" w:hAnsi="Cambria"/>
          <w:noProof/>
          <w:color w:val="171717" w:themeColor="background2" w:themeShade="1A"/>
        </w:rPr>
        <w:t>Neurology has the highest waiting time (36.80).</w:t>
      </w:r>
    </w:p>
    <w:p w14:paraId="20B8AA33"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If focusing on reducing waiting time, Neurology may also be considered.</w:t>
      </w:r>
    </w:p>
    <w:p w14:paraId="676623BE"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51789E66">
          <v:rect id="_x0000_i1047" alt="" style="width:451.3pt;height:.05pt;mso-width-percent:0;mso-height-percent:0;mso-width-percent:0;mso-height-percent:0" o:hralign="center" o:hrstd="t" o:hr="t" fillcolor="#a0a0a0" stroked="f"/>
        </w:pict>
      </w:r>
    </w:p>
    <w:p w14:paraId="54761939" w14:textId="77777777" w:rsidR="00DA6A1A" w:rsidRPr="00DA6A1A" w:rsidRDefault="00DA6A1A" w:rsidP="00DA6A1A">
      <w:pPr>
        <w:rPr>
          <w:rFonts w:ascii="Cambria" w:hAnsi="Cambria"/>
          <w:noProof/>
          <w:color w:val="171717" w:themeColor="background2" w:themeShade="1A"/>
        </w:rPr>
      </w:pPr>
      <w:r w:rsidRPr="00DA6A1A">
        <w:rPr>
          <w:rFonts w:ascii="Apple Color Emoji" w:hAnsi="Apple Color Emoji" w:cs="Apple Color Emoji"/>
          <w:noProof/>
          <w:color w:val="171717" w:themeColor="background2" w:themeShade="1A"/>
        </w:rPr>
        <w:t>📄</w:t>
      </w: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Final Report Answer</w:t>
      </w:r>
    </w:p>
    <w:p w14:paraId="51B27A72" w14:textId="77777777" w:rsid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Based on patient volume, waiting time, and satisfaction levels, General Practice should be prioritized for hiring additional doctors due to its significantly high patient load. Orthopedics should be the second priority as it also handles a comparatively large number of visits with moderate satisfaction levels. If budget allows a third hire, departments with higher waiting times such as Neurology or Physiotherapy may also be considered to improve service efficiency.</w:t>
      </w:r>
    </w:p>
    <w:p w14:paraId="3C9A9DF2" w14:textId="77777777" w:rsidR="00DA6A1A" w:rsidRPr="00DA6A1A" w:rsidRDefault="00DA6A1A" w:rsidP="00DA6A1A">
      <w:pPr>
        <w:rPr>
          <w:rFonts w:ascii="Cambria" w:hAnsi="Cambria"/>
          <w:noProof/>
          <w:color w:val="171717" w:themeColor="background2" w:themeShade="1A"/>
        </w:rPr>
      </w:pPr>
    </w:p>
    <w:p w14:paraId="12DE3344" w14:textId="49219358" w:rsidR="00DA6A1A" w:rsidRPr="00DA6A1A" w:rsidRDefault="00DA6A1A" w:rsidP="00DA6A1A">
      <w:pPr>
        <w:widowControl w:val="0"/>
        <w:spacing w:after="200" w:line="240" w:lineRule="auto"/>
        <w:rPr>
          <w:rFonts w:ascii="Cambria" w:hAnsi="Cambria"/>
          <w:b/>
          <w:bCs/>
          <w:noProof/>
          <w:color w:val="3276F0" w:themeColor="text1" w:themeTint="80"/>
        </w:rPr>
      </w:pPr>
      <w:r w:rsidRPr="00DA6A1A">
        <w:rPr>
          <w:rFonts w:ascii="Cambria" w:hAnsi="Cambria"/>
          <w:b/>
          <w:bCs/>
          <w:noProof/>
          <w:color w:val="3276F0" w:themeColor="text1" w:themeTint="80"/>
        </w:rPr>
        <w:t xml:space="preserve">8. </w:t>
      </w:r>
      <w:r w:rsidRPr="00DA6A1A">
        <w:rPr>
          <w:rFonts w:ascii="Cambria" w:hAnsi="Cambria"/>
          <w:b/>
          <w:bCs/>
          <w:noProof/>
          <w:color w:val="3276F0" w:themeColor="text1" w:themeTint="80"/>
        </w:rPr>
        <w:t>Is the hospital profitable? How will you determine the profitability</w:t>
      </w:r>
      <w:r w:rsidRPr="00DA6A1A">
        <w:rPr>
          <w:rFonts w:ascii="Cambria" w:hAnsi="Cambria"/>
          <w:b/>
          <w:bCs/>
          <w:noProof/>
          <w:color w:val="3276F0" w:themeColor="text1" w:themeTint="80"/>
        </w:rPr>
        <w:t xml:space="preserve"> ?</w:t>
      </w:r>
    </w:p>
    <w:p w14:paraId="5DBDEC08"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Revenue Overview</w:t>
      </w:r>
    </w:p>
    <w:p w14:paraId="5A14DFAC"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From the analysis:</w:t>
      </w:r>
    </w:p>
    <w:p w14:paraId="6DD5B17B"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Orthopedics and General Practice generate the highest total revenue.</w:t>
      </w:r>
    </w:p>
    <w:p w14:paraId="3A06C062"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Neurology and Cardiology contribute moderate revenue.</w:t>
      </w:r>
    </w:p>
    <w:p w14:paraId="300F3D74"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Physiotherapy, Gastroenterology, and Renal generate comparatively lower revenue.</w:t>
      </w:r>
    </w:p>
    <w:p w14:paraId="53B55A6A"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This shows revenue concentration in major departments.</w:t>
      </w:r>
    </w:p>
    <w:p w14:paraId="6F5A7516"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2F6D30CE">
          <v:rect id="_x0000_i1046" alt="" style="width:451.3pt;height:.05pt;mso-width-percent:0;mso-height-percent:0;mso-width-percent:0;mso-height-percent:0" o:hralign="center" o:hrstd="t" o:hr="t" fillcolor="#a0a0a0" stroked="f"/>
        </w:pict>
      </w:r>
    </w:p>
    <w:p w14:paraId="7C4AD25C"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Monthly Revenue Trend</w:t>
      </w:r>
    </w:p>
    <w:p w14:paraId="5D751FE9"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The line chart shows:</w:t>
      </w:r>
    </w:p>
    <w:p w14:paraId="71561DA9"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Revenue fluctuates month to month.</w:t>
      </w:r>
    </w:p>
    <w:p w14:paraId="0FBCCB71"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Peak revenue months cross $30M.</w:t>
      </w:r>
    </w:p>
    <w:p w14:paraId="58D568DE"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Lowest month drops around $22–23M.</w:t>
      </w:r>
    </w:p>
    <w:p w14:paraId="0E24FD0B"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Overall revenue remains relatively stable with periodic spikes.</w:t>
      </w:r>
    </w:p>
    <w:p w14:paraId="3C0C5428"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There is no continuous declining trend.</w:t>
      </w:r>
    </w:p>
    <w:p w14:paraId="40054F1C"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11F33526">
          <v:rect id="_x0000_i1045" alt="" style="width:451.3pt;height:.05pt;mso-width-percent:0;mso-height-percent:0;mso-width-percent:0;mso-height-percent:0" o:hralign="center" o:hrstd="t" o:hr="t" fillcolor="#a0a0a0" stroked="f"/>
        </w:pict>
      </w:r>
    </w:p>
    <w:p w14:paraId="26B8B113"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lastRenderedPageBreak/>
        <w:t>Average Revenue per Patient</w:t>
      </w:r>
    </w:p>
    <w:p w14:paraId="166DFFD2"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Average Revenue per Patient:</w:t>
      </w:r>
    </w:p>
    <w:p w14:paraId="14FBCD92"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$55,263.58</w:t>
      </w:r>
    </w:p>
    <w:p w14:paraId="1B0A08F2"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This indicates strong billing per patient visit.</w:t>
      </w:r>
    </w:p>
    <w:p w14:paraId="6B05FA83"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2D6BC8DB">
          <v:rect id="_x0000_i1044" alt="" style="width:451.3pt;height:.05pt;mso-width-percent:0;mso-height-percent:0;mso-width-percent:0;mso-height-percent:0" o:hralign="center" o:hrstd="t" o:hr="t" fillcolor="#a0a0a0" stroked="f"/>
        </w:pict>
      </w:r>
    </w:p>
    <w:p w14:paraId="5F68622F" w14:textId="77777777" w:rsidR="00DA6A1A" w:rsidRPr="00DA6A1A" w:rsidRDefault="00DA6A1A" w:rsidP="00DA6A1A">
      <w:pPr>
        <w:rPr>
          <w:rFonts w:ascii="Cambria" w:hAnsi="Cambria"/>
          <w:b/>
          <w:bCs/>
          <w:noProof/>
          <w:color w:val="171717" w:themeColor="background2" w:themeShade="1A"/>
        </w:rPr>
      </w:pPr>
      <w:r w:rsidRPr="00DA6A1A">
        <w:rPr>
          <w:rFonts w:ascii="Cambria" w:hAnsi="Cambria"/>
          <w:b/>
          <w:bCs/>
          <w:noProof/>
          <w:color w:val="171717" w:themeColor="background2" w:themeShade="1A"/>
        </w:rPr>
        <w:t xml:space="preserve"> Profitability Limitation</w:t>
      </w:r>
    </w:p>
    <w:p w14:paraId="428B82CF"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True profitability requires cost data such as:</w:t>
      </w:r>
    </w:p>
    <w:p w14:paraId="7D2621F4"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Doctor salaries</w:t>
      </w:r>
    </w:p>
    <w:p w14:paraId="3AF176EA"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Operational expenses</w:t>
      </w:r>
    </w:p>
    <w:p w14:paraId="5C6BD0CA"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Equipment costs</w:t>
      </w:r>
    </w:p>
    <w:p w14:paraId="2F35B0CC"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Administrative costs</w:t>
      </w:r>
    </w:p>
    <w:p w14:paraId="39CC4CAA"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Since cost information is not available, exact profit margin cannot be calculated.</w:t>
      </w:r>
    </w:p>
    <w:p w14:paraId="6DA5E554" w14:textId="77777777" w:rsidR="00DA6A1A" w:rsidRPr="00DA6A1A" w:rsidRDefault="0015317D" w:rsidP="00DA6A1A">
      <w:pPr>
        <w:rPr>
          <w:rFonts w:ascii="Cambria" w:hAnsi="Cambria"/>
          <w:noProof/>
          <w:color w:val="171717" w:themeColor="background2" w:themeShade="1A"/>
        </w:rPr>
      </w:pPr>
      <w:r w:rsidRPr="00DA6A1A">
        <w:rPr>
          <w:rFonts w:ascii="Cambria" w:hAnsi="Cambria"/>
          <w:noProof/>
          <w:color w:val="E7E6E6" w:themeColor="background2"/>
        </w:rPr>
        <w:pict w14:anchorId="4A579550">
          <v:rect id="_x0000_i1043" alt="" style="width:451.3pt;height:.05pt;mso-width-percent:0;mso-height-percent:0;mso-width-percent:0;mso-height-percent:0" o:hralign="center" o:hrstd="t" o:hr="t" fillcolor="#a0a0a0" stroked="f"/>
        </w:pict>
      </w:r>
    </w:p>
    <w:p w14:paraId="105BC3FA" w14:textId="77777777" w:rsid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The hospital demonstrates strong revenue performance, with Orthopedics and General Practice contributing the highest revenue. Monthly revenue trends remain relatively stable with periodic peaks, and the average revenue per patient is approximately $55,263. However, due to the absence of operational cost data, exact profitability cannot be determined. Based on revenue analysis alone, the hospital appears financially sustainable.</w:t>
      </w:r>
    </w:p>
    <w:p w14:paraId="6995C2AE" w14:textId="77777777" w:rsidR="00DA6A1A" w:rsidRPr="00DA6A1A" w:rsidRDefault="00DA6A1A" w:rsidP="00DA6A1A">
      <w:pPr>
        <w:rPr>
          <w:rFonts w:ascii="Cambria" w:hAnsi="Cambria"/>
          <w:noProof/>
          <w:color w:val="171717" w:themeColor="background2" w:themeShade="1A"/>
        </w:rPr>
      </w:pPr>
    </w:p>
    <w:p w14:paraId="2286C07C" w14:textId="0A16B523" w:rsidR="00DA6A1A" w:rsidRPr="00DA6A1A" w:rsidRDefault="00DA6A1A" w:rsidP="00DA6A1A">
      <w:pPr>
        <w:widowControl w:val="0"/>
        <w:spacing w:after="200" w:line="240" w:lineRule="auto"/>
        <w:rPr>
          <w:rFonts w:ascii="Cambria" w:hAnsi="Cambria"/>
          <w:b/>
          <w:bCs/>
          <w:noProof/>
          <w:color w:val="3276F0" w:themeColor="text1" w:themeTint="80"/>
        </w:rPr>
      </w:pPr>
      <w:r w:rsidRPr="00DA6A1A">
        <w:rPr>
          <w:rFonts w:ascii="Cambria" w:hAnsi="Cambria"/>
          <w:b/>
          <w:bCs/>
          <w:noProof/>
          <w:color w:val="3276F0" w:themeColor="text1" w:themeTint="80"/>
        </w:rPr>
        <w:t>9.</w:t>
      </w:r>
      <w:r w:rsidRPr="00DA6A1A">
        <w:rPr>
          <w:rFonts w:ascii="Cambria" w:hAnsi="Cambria"/>
          <w:b/>
          <w:bCs/>
          <w:noProof/>
          <w:color w:val="3276F0" w:themeColor="text1" w:themeTint="80"/>
        </w:rPr>
        <w:t>Any Department for which the waiting time is oddly large?</w:t>
      </w:r>
    </w:p>
    <w:p w14:paraId="4216132F" w14:textId="77777777" w:rsidR="00DA6A1A" w:rsidRPr="00DA6A1A" w:rsidRDefault="00DA6A1A" w:rsidP="00DA6A1A">
      <w:pPr>
        <w:pStyle w:val="ListParagraph"/>
        <w:numPr>
          <w:ilvl w:val="0"/>
          <w:numId w:val="55"/>
        </w:numPr>
        <w:rPr>
          <w:rFonts w:ascii="Cambria" w:hAnsi="Cambria"/>
          <w:noProof/>
          <w:color w:val="171717" w:themeColor="background2" w:themeShade="1A"/>
        </w:rPr>
      </w:pPr>
      <w:r w:rsidRPr="00DA6A1A">
        <w:rPr>
          <w:rFonts w:ascii="Cambria" w:hAnsi="Cambria"/>
          <w:noProof/>
          <w:color w:val="171717" w:themeColor="background2" w:themeShade="1A"/>
        </w:rPr>
        <w:t>Neurology ≈ highest average waiting time</w:t>
      </w:r>
    </w:p>
    <w:p w14:paraId="63EAD8CD" w14:textId="77777777" w:rsidR="00DA6A1A" w:rsidRPr="00DA6A1A" w:rsidRDefault="00DA6A1A" w:rsidP="00DA6A1A">
      <w:pPr>
        <w:pStyle w:val="ListParagraph"/>
        <w:numPr>
          <w:ilvl w:val="0"/>
          <w:numId w:val="55"/>
        </w:numPr>
        <w:rPr>
          <w:rFonts w:ascii="Cambria" w:hAnsi="Cambria"/>
          <w:noProof/>
          <w:color w:val="171717" w:themeColor="background2" w:themeShade="1A"/>
        </w:rPr>
      </w:pPr>
      <w:r w:rsidRPr="00DA6A1A">
        <w:rPr>
          <w:rFonts w:ascii="Cambria" w:hAnsi="Cambria"/>
          <w:noProof/>
          <w:color w:val="171717" w:themeColor="background2" w:themeShade="1A"/>
        </w:rPr>
        <w:t>Physiotherapy ≈ second highest</w:t>
      </w:r>
    </w:p>
    <w:p w14:paraId="438C0B70" w14:textId="77777777" w:rsidR="00DA6A1A" w:rsidRPr="00DA6A1A" w:rsidRDefault="00DA6A1A" w:rsidP="00DA6A1A">
      <w:pPr>
        <w:pStyle w:val="ListParagraph"/>
        <w:numPr>
          <w:ilvl w:val="0"/>
          <w:numId w:val="55"/>
        </w:numPr>
        <w:rPr>
          <w:rFonts w:ascii="Cambria" w:hAnsi="Cambria"/>
          <w:noProof/>
          <w:color w:val="171717" w:themeColor="background2" w:themeShade="1A"/>
        </w:rPr>
      </w:pPr>
      <w:r w:rsidRPr="00DA6A1A">
        <w:rPr>
          <w:rFonts w:ascii="Cambria" w:hAnsi="Cambria"/>
          <w:noProof/>
          <w:color w:val="171717" w:themeColor="background2" w:themeShade="1A"/>
        </w:rPr>
        <w:t>Renal ≈ lowest</w:t>
      </w:r>
    </w:p>
    <w:p w14:paraId="6E9F8ECB" w14:textId="77777777" w:rsidR="00DA6A1A" w:rsidRPr="00DA6A1A" w:rsidRDefault="00DA6A1A" w:rsidP="00DA6A1A">
      <w:pPr>
        <w:rPr>
          <w:rFonts w:ascii="Cambria" w:hAnsi="Cambria"/>
          <w:noProof/>
          <w:color w:val="171717" w:themeColor="background2" w:themeShade="1A"/>
        </w:rPr>
      </w:pPr>
      <w:r w:rsidRPr="00DA6A1A">
        <w:rPr>
          <w:rFonts w:ascii="Cambria" w:hAnsi="Cambria"/>
          <w:noProof/>
          <w:color w:val="171717" w:themeColor="background2" w:themeShade="1A"/>
        </w:rPr>
        <w:t>But important observation:</w:t>
      </w:r>
    </w:p>
    <w:p w14:paraId="7A35EA0B" w14:textId="77777777" w:rsidR="00DA6A1A" w:rsidRPr="00DA6A1A" w:rsidRDefault="00DA6A1A" w:rsidP="00DA6A1A">
      <w:pPr>
        <w:rPr>
          <w:rFonts w:ascii="Cambria" w:hAnsi="Cambria"/>
          <w:noProof/>
          <w:color w:val="171717" w:themeColor="background2" w:themeShade="1A"/>
        </w:rPr>
      </w:pPr>
      <w:r w:rsidRPr="00DA6A1A">
        <w:rPr>
          <w:rFonts w:ascii="Apple Color Emoji" w:hAnsi="Apple Color Emoji" w:cs="Apple Color Emoji"/>
          <w:noProof/>
          <w:color w:val="171717" w:themeColor="background2" w:themeShade="1A"/>
        </w:rPr>
        <w:t>👉</w:t>
      </w:r>
      <w:r w:rsidRPr="00DA6A1A">
        <w:rPr>
          <w:rFonts w:ascii="Cambria" w:hAnsi="Cambria"/>
          <w:noProof/>
          <w:color w:val="171717" w:themeColor="background2" w:themeShade="1A"/>
        </w:rPr>
        <w:t xml:space="preserve"> The difference between departments is small (around 2–3 minutes only).</w:t>
      </w:r>
      <w:r w:rsidRPr="00DA6A1A">
        <w:rPr>
          <w:rFonts w:ascii="Cambria" w:hAnsi="Cambria"/>
          <w:noProof/>
          <w:color w:val="171717" w:themeColor="background2" w:themeShade="1A"/>
        </w:rPr>
        <w:br/>
        <w:t>So no department is “oddly large” — variation is minor.</w:t>
      </w:r>
    </w:p>
    <w:p w14:paraId="656C6E94" w14:textId="5FA60B84" w:rsidR="00DA6A1A" w:rsidRDefault="00DA6A1A" w:rsidP="00DA6A1A">
      <w:pPr>
        <w:widowControl w:val="0"/>
        <w:spacing w:after="200" w:line="240" w:lineRule="auto"/>
        <w:rPr>
          <w:rFonts w:ascii="Cambria" w:hAnsi="Cambria"/>
          <w:b/>
          <w:bCs/>
          <w:noProof/>
          <w:color w:val="3276F0" w:themeColor="text1" w:themeTint="80"/>
        </w:rPr>
      </w:pPr>
      <w:r w:rsidRPr="00DA6A1A">
        <w:rPr>
          <w:rFonts w:ascii="Cambria" w:hAnsi="Cambria"/>
          <w:b/>
          <w:bCs/>
          <w:noProof/>
          <w:color w:val="3276F0" w:themeColor="text1" w:themeTint="80"/>
        </w:rPr>
        <w:t>10.</w:t>
      </w:r>
      <w:r w:rsidRPr="00DA6A1A">
        <w:rPr>
          <w:rFonts w:ascii="Cambria" w:hAnsi="Cambria"/>
          <w:b/>
          <w:bCs/>
          <w:noProof/>
          <w:color w:val="3276F0" w:themeColor="text1" w:themeTint="80"/>
        </w:rPr>
        <w:t>Come up with strategies to provide discounts to the patients.</w:t>
      </w:r>
    </w:p>
    <w:p w14:paraId="693AEB11" w14:textId="77777777" w:rsidR="00DA6A1A" w:rsidRPr="00DA6A1A" w:rsidRDefault="00DA6A1A" w:rsidP="00DA6A1A">
      <w:pPr>
        <w:widowControl w:val="0"/>
        <w:spacing w:after="200" w:line="240" w:lineRule="auto"/>
        <w:rPr>
          <w:rFonts w:ascii="Cambria" w:hAnsi="Cambria"/>
          <w:b/>
          <w:bCs/>
          <w:noProof/>
          <w:color w:val="171717" w:themeColor="background2" w:themeShade="1A"/>
        </w:rPr>
      </w:pPr>
      <w:r w:rsidRPr="00DA6A1A">
        <w:rPr>
          <w:rFonts w:ascii="Cambria" w:hAnsi="Cambria"/>
          <w:b/>
          <w:bCs/>
          <w:noProof/>
          <w:color w:val="171717" w:themeColor="background2" w:themeShade="1A"/>
        </w:rPr>
        <w:t>Strategy 1 — Long Waiting Time Compensation</w:t>
      </w:r>
    </w:p>
    <w:p w14:paraId="1458ECE1"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Basis: Patients with waiting time above a defined threshold (e.g., &gt; 45 minutes).</w:t>
      </w:r>
      <w:r w:rsidRPr="00DA6A1A">
        <w:rPr>
          <w:rFonts w:ascii="Cambria" w:hAnsi="Cambria"/>
          <w:noProof/>
          <w:color w:val="171717" w:themeColor="background2" w:themeShade="1A"/>
        </w:rPr>
        <w:br/>
        <w:t>Purpose: Service recovery and improvement of patient satisfaction.</w:t>
      </w:r>
    </w:p>
    <w:p w14:paraId="32843753"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01CBED49">
          <v:rect id="_x0000_i1042" alt="" style="width:451.3pt;height:.05pt;mso-width-percent:0;mso-height-percent:0;mso-width-percent:0;mso-height-percent:0" o:hralign="center" o:hrstd="t" o:hr="t" fillcolor="#a0a0a0" stroked="f"/>
        </w:pict>
      </w:r>
    </w:p>
    <w:p w14:paraId="154B3EDA"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Strategy 2 — Loyalty-Based Discounts</w:t>
      </w:r>
    </w:p>
    <w:p w14:paraId="02B6E08E"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Basis: Patients with high visit frequency.</w:t>
      </w:r>
      <w:r w:rsidRPr="00DA6A1A">
        <w:rPr>
          <w:rFonts w:ascii="Cambria" w:hAnsi="Cambria"/>
          <w:noProof/>
          <w:color w:val="171717" w:themeColor="background2" w:themeShade="1A"/>
        </w:rPr>
        <w:br/>
        <w:t>Purpose: Retain repeat patients and build long-term loyalty.</w:t>
      </w:r>
    </w:p>
    <w:p w14:paraId="3CD15345"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52EDE445">
          <v:rect id="_x0000_i1041" alt="" style="width:451.3pt;height:.05pt;mso-width-percent:0;mso-height-percent:0;mso-width-percent:0;mso-height-percent:0" o:hralign="center" o:hrstd="t" o:hr="t" fillcolor="#a0a0a0" stroked="f"/>
        </w:pict>
      </w:r>
    </w:p>
    <w:p w14:paraId="457453F0" w14:textId="77777777" w:rsidR="00DA6A1A" w:rsidRPr="00DA6A1A" w:rsidRDefault="00DA6A1A" w:rsidP="00DA6A1A">
      <w:pPr>
        <w:widowControl w:val="0"/>
        <w:spacing w:after="200" w:line="240" w:lineRule="auto"/>
        <w:rPr>
          <w:rFonts w:ascii="Cambria" w:hAnsi="Cambria"/>
          <w:b/>
          <w:bCs/>
          <w:noProof/>
          <w:color w:val="171717" w:themeColor="background2" w:themeShade="1A"/>
        </w:rPr>
      </w:pPr>
      <w:r w:rsidRPr="00DA6A1A">
        <w:rPr>
          <w:rFonts w:ascii="Cambria" w:hAnsi="Cambria"/>
          <w:noProof/>
          <w:color w:val="171717" w:themeColor="background2" w:themeShade="1A"/>
        </w:rPr>
        <w:lastRenderedPageBreak/>
        <w:t xml:space="preserve"> </w:t>
      </w:r>
      <w:r w:rsidRPr="00DA6A1A">
        <w:rPr>
          <w:rFonts w:ascii="Cambria" w:hAnsi="Cambria"/>
          <w:b/>
          <w:bCs/>
          <w:noProof/>
          <w:color w:val="171717" w:themeColor="background2" w:themeShade="1A"/>
        </w:rPr>
        <w:t>Strategy 3 — Senior Citizen Support</w:t>
      </w:r>
    </w:p>
    <w:p w14:paraId="1AC4EED0"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Basis: Age group 60+.</w:t>
      </w:r>
      <w:r w:rsidRPr="00DA6A1A">
        <w:rPr>
          <w:rFonts w:ascii="Cambria" w:hAnsi="Cambria"/>
          <w:noProof/>
          <w:color w:val="171717" w:themeColor="background2" w:themeShade="1A"/>
        </w:rPr>
        <w:br/>
        <w:t>Purpose: Social responsibility and affordability support.</w:t>
      </w:r>
    </w:p>
    <w:p w14:paraId="100A6620"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1F9FDEE5">
          <v:rect id="_x0000_i1040" alt="" style="width:451.3pt;height:.05pt;mso-width-percent:0;mso-height-percent:0;mso-width-percent:0;mso-height-percent:0" o:hralign="center" o:hrstd="t" o:hr="t" fillcolor="#a0a0a0" stroked="f"/>
        </w:pict>
      </w:r>
    </w:p>
    <w:p w14:paraId="79FC94D1"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Strategy 4 — High Billing Incentive</w:t>
      </w:r>
    </w:p>
    <w:p w14:paraId="69E602CB"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Basis: Patients with high total bill amount.</w:t>
      </w:r>
      <w:r w:rsidRPr="00DA6A1A">
        <w:rPr>
          <w:rFonts w:ascii="Cambria" w:hAnsi="Cambria"/>
          <w:noProof/>
          <w:color w:val="171717" w:themeColor="background2" w:themeShade="1A"/>
        </w:rPr>
        <w:br/>
        <w:t>Purpose: Encourage continued use of hospital services.</w:t>
      </w:r>
    </w:p>
    <w:p w14:paraId="3806231A"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2DD74E47">
          <v:rect id="_x0000_i1039" alt="" style="width:451.3pt;height:.05pt;mso-width-percent:0;mso-height-percent:0;mso-width-percent:0;mso-height-percent:0" o:hralign="center" o:hrstd="t" o:hr="t" fillcolor="#a0a0a0" stroked="f"/>
        </w:pict>
      </w:r>
    </w:p>
    <w:p w14:paraId="5E7D71DD"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Strategy 5 — Low Satisfaction Recovery Offer</w:t>
      </w:r>
    </w:p>
    <w:p w14:paraId="0D8607D3"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Basis: Satisfaction score below a defined threshold.</w:t>
      </w:r>
      <w:r w:rsidRPr="00DA6A1A">
        <w:rPr>
          <w:rFonts w:ascii="Cambria" w:hAnsi="Cambria"/>
          <w:noProof/>
          <w:color w:val="171717" w:themeColor="background2" w:themeShade="1A"/>
        </w:rPr>
        <w:br/>
        <w:t>Purpose: Improve patient experience and perception.</w:t>
      </w:r>
    </w:p>
    <w:p w14:paraId="69E6E9A4"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187546ED">
          <v:rect id="_x0000_i1038" alt="" style="width:451.3pt;height:.05pt;mso-width-percent:0;mso-height-percent:0;mso-width-percent:0;mso-height-percent:0" o:hralign="center" o:hrstd="t" o:hr="t" fillcolor="#a0a0a0" stroked="f"/>
        </w:pict>
      </w:r>
    </w:p>
    <w:p w14:paraId="5A9E1710"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Strategy 6 — Department-Specific Discounts</w:t>
      </w:r>
    </w:p>
    <w:p w14:paraId="7DE79C85"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Basis: Departments with lower patient volume.</w:t>
      </w:r>
      <w:r w:rsidRPr="00DA6A1A">
        <w:rPr>
          <w:rFonts w:ascii="Cambria" w:hAnsi="Cambria"/>
          <w:noProof/>
          <w:color w:val="171717" w:themeColor="background2" w:themeShade="1A"/>
        </w:rPr>
        <w:br/>
        <w:t>Purpose: Increase demand and balance department workload.</w:t>
      </w:r>
    </w:p>
    <w:p w14:paraId="396CA71B"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471017BE">
          <v:rect id="_x0000_i1037" alt="" style="width:451.3pt;height:.05pt;mso-width-percent:0;mso-height-percent:0;mso-width-percent:0;mso-height-percent:0" o:hralign="center" o:hrstd="t" o:hr="t" fillcolor="#a0a0a0" stroked="f"/>
        </w:pict>
      </w:r>
    </w:p>
    <w:p w14:paraId="18539C57"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 xml:space="preserve"> </w:t>
      </w:r>
      <w:r w:rsidRPr="00DA6A1A">
        <w:rPr>
          <w:rFonts w:ascii="Cambria" w:hAnsi="Cambria"/>
          <w:b/>
          <w:bCs/>
          <w:noProof/>
          <w:color w:val="171717" w:themeColor="background2" w:themeShade="1A"/>
        </w:rPr>
        <w:t>Final Answer (Concise Report Version)</w:t>
      </w:r>
    </w:p>
    <w:p w14:paraId="5AA16DCD" w14:textId="77777777" w:rsid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Discount strategies should be data-driven and targeted rather than uniformly applied. Discounts can be offered based on long waiting times, frequent visits, senior age groups, high billing amounts, or low satisfaction scores. Additionally, department-specific promotional discounts may be introduced to balance service utilization. This approach improves patient retention, satisfaction, and operational efficiency.</w:t>
      </w:r>
    </w:p>
    <w:p w14:paraId="775EAE26" w14:textId="77777777" w:rsidR="00DA6A1A" w:rsidRDefault="00DA6A1A" w:rsidP="00DA6A1A">
      <w:pPr>
        <w:widowControl w:val="0"/>
        <w:spacing w:after="200" w:line="240" w:lineRule="auto"/>
        <w:rPr>
          <w:rFonts w:ascii="Cambria" w:hAnsi="Cambria"/>
          <w:noProof/>
          <w:color w:val="171717" w:themeColor="background2" w:themeShade="1A"/>
        </w:rPr>
      </w:pPr>
    </w:p>
    <w:p w14:paraId="3E1D3F09" w14:textId="05CF4385" w:rsidR="00DA6A1A" w:rsidRPr="00DA6A1A" w:rsidRDefault="00DA6A1A" w:rsidP="00DA6A1A">
      <w:pPr>
        <w:widowControl w:val="0"/>
        <w:spacing w:after="200" w:line="240" w:lineRule="auto"/>
        <w:rPr>
          <w:rFonts w:ascii="Cambria" w:hAnsi="Cambria"/>
          <w:b/>
          <w:bCs/>
          <w:noProof/>
          <w:color w:val="3276F0" w:themeColor="text1" w:themeTint="80"/>
        </w:rPr>
      </w:pPr>
      <w:r w:rsidRPr="00DA6A1A">
        <w:rPr>
          <w:rFonts w:ascii="Cambria" w:hAnsi="Cambria"/>
          <w:b/>
          <w:bCs/>
          <w:noProof/>
          <w:color w:val="3276F0" w:themeColor="text1" w:themeTint="80"/>
        </w:rPr>
        <w:t xml:space="preserve">11. </w:t>
      </w:r>
      <w:r w:rsidRPr="00DA6A1A">
        <w:rPr>
          <w:rFonts w:ascii="Cambria" w:hAnsi="Cambria"/>
          <w:b/>
          <w:bCs/>
          <w:noProof/>
          <w:color w:val="3276F0" w:themeColor="text1" w:themeTint="80"/>
        </w:rPr>
        <w:t>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14:paraId="064BE8D6" w14:textId="77777777" w:rsidR="00DA6A1A" w:rsidRPr="00DA6A1A" w:rsidRDefault="00DA6A1A" w:rsidP="00DA6A1A">
      <w:pPr>
        <w:widowControl w:val="0"/>
        <w:spacing w:after="200" w:line="240" w:lineRule="auto"/>
        <w:rPr>
          <w:rFonts w:ascii="Cambria" w:hAnsi="Cambria"/>
          <w:b/>
          <w:bCs/>
          <w:noProof/>
          <w:color w:val="171717" w:themeColor="background2" w:themeShade="1A"/>
        </w:rPr>
      </w:pPr>
      <w:r w:rsidRPr="00DA6A1A">
        <w:rPr>
          <w:rFonts w:ascii="Cambria" w:hAnsi="Cambria"/>
          <w:b/>
          <w:bCs/>
          <w:noProof/>
          <w:color w:val="171717" w:themeColor="background2" w:themeShade="1A"/>
        </w:rPr>
        <w:t>Step 1 — Filter General Practice Department</w:t>
      </w:r>
    </w:p>
    <w:p w14:paraId="293004FA"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Applied visual-level filter on Dim_Department[Department_Name]</w:t>
      </w:r>
    </w:p>
    <w:p w14:paraId="323BBD3E"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Selected General Practice</w:t>
      </w:r>
    </w:p>
    <w:p w14:paraId="38D7C5DF"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5ACBA68F">
          <v:rect id="_x0000_i1036" alt="" style="width:451.3pt;height:.05pt;mso-width-percent:0;mso-height-percent:0;mso-width-percent:0;mso-height-percent:0" o:hralign="center" o:hrstd="t" o:hr="t" fillcolor="#a0a0a0" stroked="f"/>
        </w:pict>
      </w:r>
    </w:p>
    <w:p w14:paraId="48CEC764" w14:textId="77777777" w:rsidR="00DA6A1A" w:rsidRPr="00DA6A1A" w:rsidRDefault="00DA6A1A" w:rsidP="00DA6A1A">
      <w:pPr>
        <w:widowControl w:val="0"/>
        <w:spacing w:after="200" w:line="240" w:lineRule="auto"/>
        <w:rPr>
          <w:rFonts w:ascii="Cambria" w:hAnsi="Cambria"/>
          <w:b/>
          <w:bCs/>
          <w:noProof/>
          <w:color w:val="171717" w:themeColor="background2" w:themeShade="1A"/>
        </w:rPr>
      </w:pPr>
      <w:r w:rsidRPr="00DA6A1A">
        <w:rPr>
          <w:rFonts w:ascii="Cambria" w:hAnsi="Cambria"/>
          <w:b/>
          <w:bCs/>
          <w:noProof/>
          <w:color w:val="171717" w:themeColor="background2" w:themeShade="1A"/>
        </w:rPr>
        <w:t>Step 2 — Extract Hour from Visit Time</w:t>
      </w:r>
    </w:p>
    <w:p w14:paraId="3FC416D4"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Hour = HOUR(Fact_Patient_Visit[Date])</w:t>
      </w:r>
    </w:p>
    <w:p w14:paraId="60AC9223"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This allowed hourly visit distribution analysis.</w:t>
      </w:r>
    </w:p>
    <w:p w14:paraId="576F41B9" w14:textId="77777777" w:rsidR="00DA6A1A" w:rsidRPr="00DA6A1A" w:rsidRDefault="0015317D" w:rsidP="00DA6A1A">
      <w:pPr>
        <w:widowControl w:val="0"/>
        <w:spacing w:after="200" w:line="240" w:lineRule="auto"/>
        <w:rPr>
          <w:rFonts w:ascii="Cambria" w:hAnsi="Cambria"/>
          <w:noProof/>
          <w:color w:val="171717" w:themeColor="background2" w:themeShade="1A"/>
        </w:rPr>
      </w:pPr>
      <w:r w:rsidRPr="00DA6A1A">
        <w:rPr>
          <w:rFonts w:ascii="Cambria" w:hAnsi="Cambria"/>
          <w:noProof/>
          <w:color w:val="E7E6E6" w:themeColor="background2"/>
        </w:rPr>
        <w:pict w14:anchorId="477833E6">
          <v:rect id="_x0000_i1035" alt="" style="width:451.3pt;height:.05pt;mso-width-percent:0;mso-height-percent:0;mso-width-percent:0;mso-height-percent:0" o:hralign="center" o:hrstd="t" o:hr="t" fillcolor="#a0a0a0" stroked="f"/>
        </w:pict>
      </w:r>
    </w:p>
    <w:p w14:paraId="62393D75" w14:textId="77777777" w:rsidR="00DA6A1A" w:rsidRPr="00DA6A1A" w:rsidRDefault="00DA6A1A" w:rsidP="00DA6A1A">
      <w:pPr>
        <w:widowControl w:val="0"/>
        <w:spacing w:after="200" w:line="240" w:lineRule="auto"/>
        <w:rPr>
          <w:rFonts w:ascii="Cambria" w:hAnsi="Cambria"/>
          <w:b/>
          <w:bCs/>
          <w:noProof/>
          <w:color w:val="171717" w:themeColor="background2" w:themeShade="1A"/>
        </w:rPr>
      </w:pPr>
      <w:r w:rsidRPr="00DA6A1A">
        <w:rPr>
          <w:rFonts w:ascii="Cambria" w:hAnsi="Cambria"/>
          <w:b/>
          <w:bCs/>
          <w:noProof/>
          <w:color w:val="171717" w:themeColor="background2" w:themeShade="1A"/>
        </w:rPr>
        <w:t>Step 3 — Analyze Hourly Visit Distribution</w:t>
      </w:r>
    </w:p>
    <w:p w14:paraId="48F796E2"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Created column chart:</w:t>
      </w:r>
      <w:r w:rsidRPr="00DA6A1A">
        <w:rPr>
          <w:rFonts w:ascii="Cambria" w:hAnsi="Cambria"/>
          <w:noProof/>
          <w:color w:val="171717" w:themeColor="background2" w:themeShade="1A"/>
        </w:rPr>
        <w:br/>
      </w:r>
      <w:r w:rsidRPr="00DA6A1A">
        <w:rPr>
          <w:rFonts w:ascii="Cambria" w:hAnsi="Cambria"/>
          <w:noProof/>
          <w:color w:val="171717" w:themeColor="background2" w:themeShade="1A"/>
        </w:rPr>
        <w:lastRenderedPageBreak/>
        <w:t>Axis → Hour</w:t>
      </w:r>
      <w:r w:rsidRPr="00DA6A1A">
        <w:rPr>
          <w:rFonts w:ascii="Cambria" w:hAnsi="Cambria"/>
          <w:noProof/>
          <w:color w:val="171717" w:themeColor="background2" w:themeShade="1A"/>
        </w:rPr>
        <w:br/>
        <w:t>Values → Count of patient_id</w:t>
      </w:r>
    </w:p>
    <w:p w14:paraId="5D642CB9" w14:textId="77777777" w:rsidR="00DA6A1A" w:rsidRPr="00DA6A1A" w:rsidRDefault="00DA6A1A" w:rsidP="00DA6A1A">
      <w:pPr>
        <w:widowControl w:val="0"/>
        <w:spacing w:after="200" w:line="240" w:lineRule="auto"/>
        <w:rPr>
          <w:rFonts w:ascii="Cambria" w:hAnsi="Cambria"/>
          <w:noProof/>
          <w:color w:val="171717" w:themeColor="background2" w:themeShade="1A"/>
        </w:rPr>
      </w:pPr>
      <w:r w:rsidRPr="00DA6A1A">
        <w:rPr>
          <w:rFonts w:ascii="Cambria" w:hAnsi="Cambria"/>
          <w:noProof/>
          <w:color w:val="171717" w:themeColor="background2" w:themeShade="1A"/>
        </w:rPr>
        <w:t>Observation:</w:t>
      </w:r>
      <w:r w:rsidRPr="00DA6A1A">
        <w:rPr>
          <w:rFonts w:ascii="Cambria" w:hAnsi="Cambria"/>
          <w:noProof/>
          <w:color w:val="171717" w:themeColor="background2" w:themeShade="1A"/>
        </w:rPr>
        <w:br/>
        <w:t>Higher concentration observed during early hours.</w:t>
      </w:r>
    </w:p>
    <w:p w14:paraId="621E9C21" w14:textId="3A60C97F" w:rsidR="00DA6A1A" w:rsidRPr="00DA6A1A" w:rsidRDefault="00381B86" w:rsidP="00381B86">
      <w:pPr>
        <w:widowControl w:val="0"/>
        <w:spacing w:after="200" w:line="240" w:lineRule="auto"/>
        <w:jc w:val="center"/>
        <w:rPr>
          <w:rFonts w:ascii="Cambria" w:hAnsi="Cambria"/>
          <w:noProof/>
          <w:color w:val="171717" w:themeColor="background2" w:themeShade="1A"/>
        </w:rPr>
      </w:pPr>
      <w:r w:rsidRPr="00381B86">
        <w:rPr>
          <w:rFonts w:ascii="Cambria" w:hAnsi="Cambria"/>
          <w:noProof/>
          <w:color w:val="171717" w:themeColor="background2" w:themeShade="1A"/>
        </w:rPr>
        <w:drawing>
          <wp:inline distT="0" distB="0" distL="0" distR="0" wp14:anchorId="2E1EEAA6" wp14:editId="5CE6C7D1">
            <wp:extent cx="1534160" cy="4201346"/>
            <wp:effectExtent l="0" t="0" r="2540" b="2540"/>
            <wp:docPr id="76446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62124" name=""/>
                    <pic:cNvPicPr/>
                  </pic:nvPicPr>
                  <pic:blipFill>
                    <a:blip r:embed="rId54"/>
                    <a:stretch>
                      <a:fillRect/>
                    </a:stretch>
                  </pic:blipFill>
                  <pic:spPr>
                    <a:xfrm>
                      <a:off x="0" y="0"/>
                      <a:ext cx="1535621" cy="4205346"/>
                    </a:xfrm>
                    <a:prstGeom prst="rect">
                      <a:avLst/>
                    </a:prstGeom>
                  </pic:spPr>
                </pic:pic>
              </a:graphicData>
            </a:graphic>
          </wp:inline>
        </w:drawing>
      </w:r>
    </w:p>
    <w:p w14:paraId="70A72BBA" w14:textId="2DA69120" w:rsidR="00381B86" w:rsidRPr="00142B05" w:rsidRDefault="00381B86" w:rsidP="00381B86">
      <w:pPr>
        <w:widowControl w:val="0"/>
        <w:spacing w:after="200" w:line="240" w:lineRule="auto"/>
        <w:jc w:val="center"/>
        <w:rPr>
          <w:rFonts w:eastAsia="Lato"/>
          <w:b/>
          <w:bCs/>
        </w:rPr>
      </w:pPr>
      <w:r w:rsidRPr="00142B05">
        <w:rPr>
          <w:rFonts w:eastAsia="Lato"/>
          <w:b/>
          <w:bCs/>
        </w:rPr>
        <w:t>Filter Department General Practice</w:t>
      </w:r>
    </w:p>
    <w:p w14:paraId="14108EF2" w14:textId="77777777" w:rsidR="00381B86" w:rsidRPr="00381B86" w:rsidRDefault="00381B86" w:rsidP="00381B86">
      <w:pPr>
        <w:widowControl w:val="0"/>
        <w:spacing w:after="200" w:line="240" w:lineRule="auto"/>
        <w:rPr>
          <w:rFonts w:ascii="Cambria" w:hAnsi="Cambria"/>
          <w:b/>
          <w:bCs/>
          <w:noProof/>
          <w:color w:val="171717" w:themeColor="background2" w:themeShade="1A"/>
        </w:rPr>
      </w:pPr>
      <w:r w:rsidRPr="00381B86">
        <w:rPr>
          <w:rFonts w:ascii="Cambria" w:hAnsi="Cambria"/>
          <w:b/>
          <w:bCs/>
          <w:noProof/>
          <w:color w:val="171717" w:themeColor="background2" w:themeShade="1A"/>
        </w:rPr>
        <w:t>Step 4 — Define Two Shifts</w:t>
      </w:r>
    </w:p>
    <w:p w14:paraId="5A489149" w14:textId="77777777" w:rsidR="00381B86" w:rsidRPr="00381B86" w:rsidRDefault="00381B86" w:rsidP="00381B86">
      <w:pPr>
        <w:widowControl w:val="0"/>
        <w:spacing w:after="200" w:line="240" w:lineRule="auto"/>
        <w:rPr>
          <w:rFonts w:ascii="Cambria" w:hAnsi="Cambria"/>
          <w:noProof/>
          <w:color w:val="171717" w:themeColor="background2" w:themeShade="1A"/>
        </w:rPr>
      </w:pPr>
      <w:r w:rsidRPr="00381B86">
        <w:rPr>
          <w:rFonts w:ascii="Cambria" w:hAnsi="Cambria"/>
          <w:noProof/>
          <w:color w:val="171717" w:themeColor="background2" w:themeShade="1A"/>
        </w:rPr>
        <w:t>Created calculated column:</w:t>
      </w:r>
    </w:p>
    <w:p w14:paraId="6A7D9CC6" w14:textId="77777777" w:rsidR="00381B86" w:rsidRDefault="00381B86" w:rsidP="00381B86">
      <w:pPr>
        <w:widowControl w:val="0"/>
        <w:spacing w:after="200" w:line="240" w:lineRule="auto"/>
        <w:rPr>
          <w:rFonts w:ascii="Cambria" w:hAnsi="Cambria"/>
          <w:noProof/>
          <w:color w:val="171717" w:themeColor="background2" w:themeShade="1A"/>
        </w:rPr>
      </w:pPr>
      <w:r w:rsidRPr="00381B86">
        <w:rPr>
          <w:rFonts w:ascii="Cambria" w:hAnsi="Cambria"/>
          <w:noProof/>
          <w:color w:val="171717" w:themeColor="background2" w:themeShade="1A"/>
        </w:rPr>
        <w:t>Shift =</w:t>
      </w:r>
      <w:r w:rsidRPr="00381B86">
        <w:rPr>
          <w:rFonts w:ascii="Cambria" w:hAnsi="Cambria"/>
          <w:noProof/>
          <w:color w:val="171717" w:themeColor="background2" w:themeShade="1A"/>
        </w:rPr>
        <w:br/>
        <w:t>IF(</w:t>
      </w:r>
      <w:r w:rsidRPr="00381B86">
        <w:rPr>
          <w:rFonts w:ascii="Cambria" w:hAnsi="Cambria"/>
          <w:noProof/>
          <w:color w:val="171717" w:themeColor="background2" w:themeShade="1A"/>
        </w:rPr>
        <w:br/>
        <w:t xml:space="preserve">    Fact_Patient_Visit[Hour] &lt; 14,</w:t>
      </w:r>
      <w:r w:rsidRPr="00381B86">
        <w:rPr>
          <w:rFonts w:ascii="Cambria" w:hAnsi="Cambria"/>
          <w:noProof/>
          <w:color w:val="171717" w:themeColor="background2" w:themeShade="1A"/>
        </w:rPr>
        <w:br/>
        <w:t xml:space="preserve">    "Morning Shift",</w:t>
      </w:r>
      <w:r w:rsidRPr="00381B86">
        <w:rPr>
          <w:rFonts w:ascii="Cambria" w:hAnsi="Cambria"/>
          <w:noProof/>
          <w:color w:val="171717" w:themeColor="background2" w:themeShade="1A"/>
        </w:rPr>
        <w:br/>
        <w:t xml:space="preserve">    "Evening Shift"</w:t>
      </w:r>
      <w:r>
        <w:rPr>
          <w:rFonts w:ascii="Cambria" w:hAnsi="Cambria"/>
          <w:noProof/>
          <w:color w:val="171717" w:themeColor="background2" w:themeShade="1A"/>
        </w:rPr>
        <w:t>)</w:t>
      </w:r>
    </w:p>
    <w:p w14:paraId="160C13D7" w14:textId="706EECC1" w:rsidR="00DA6A1A" w:rsidRPr="00DA6A1A" w:rsidRDefault="00381B86" w:rsidP="00381B86">
      <w:pPr>
        <w:widowControl w:val="0"/>
        <w:spacing w:after="200" w:line="240" w:lineRule="auto"/>
        <w:jc w:val="center"/>
        <w:rPr>
          <w:rFonts w:ascii="Cambria" w:hAnsi="Cambria"/>
          <w:noProof/>
          <w:color w:val="171717" w:themeColor="background2" w:themeShade="1A"/>
        </w:rPr>
      </w:pPr>
      <w:r w:rsidRPr="00381B86">
        <w:rPr>
          <w:rFonts w:ascii="Cambria" w:hAnsi="Cambria"/>
          <w:noProof/>
          <w:color w:val="171717" w:themeColor="background2" w:themeShade="1A"/>
        </w:rPr>
        <w:br/>
      </w:r>
      <w:r w:rsidRPr="00381B86">
        <w:rPr>
          <w:rFonts w:ascii="Cambria" w:hAnsi="Cambria"/>
          <w:noProof/>
          <w:color w:val="171717" w:themeColor="background2" w:themeShade="1A"/>
        </w:rPr>
        <w:drawing>
          <wp:inline distT="0" distB="0" distL="0" distR="0" wp14:anchorId="36A4FFEC" wp14:editId="07119EC7">
            <wp:extent cx="3426689" cy="1845758"/>
            <wp:effectExtent l="0" t="0" r="2540" b="0"/>
            <wp:docPr id="99492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5262" name=""/>
                    <pic:cNvPicPr/>
                  </pic:nvPicPr>
                  <pic:blipFill>
                    <a:blip r:embed="rId55"/>
                    <a:stretch>
                      <a:fillRect/>
                    </a:stretch>
                  </pic:blipFill>
                  <pic:spPr>
                    <a:xfrm>
                      <a:off x="0" y="0"/>
                      <a:ext cx="3444742" cy="1855482"/>
                    </a:xfrm>
                    <a:prstGeom prst="rect">
                      <a:avLst/>
                    </a:prstGeom>
                  </pic:spPr>
                </pic:pic>
              </a:graphicData>
            </a:graphic>
          </wp:inline>
        </w:drawing>
      </w:r>
    </w:p>
    <w:p w14:paraId="06583BD7" w14:textId="77777777" w:rsidR="00721AF5" w:rsidRPr="00DA6A1A" w:rsidRDefault="00721AF5">
      <w:pPr>
        <w:rPr>
          <w:rFonts w:ascii="Cambria" w:hAnsi="Cambria"/>
          <w:noProof/>
          <w:color w:val="171717" w:themeColor="background2" w:themeShade="1A"/>
        </w:rPr>
      </w:pPr>
    </w:p>
    <w:p w14:paraId="0759B8F5"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lastRenderedPageBreak/>
        <w:t>Step 5 — Analyze Visits by Shift</w:t>
      </w:r>
    </w:p>
    <w:p w14:paraId="181940FC"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Created bar chart:</w:t>
      </w:r>
    </w:p>
    <w:p w14:paraId="1BDEBCF2" w14:textId="77777777" w:rsidR="00381B86" w:rsidRPr="00381B86" w:rsidRDefault="00381B86" w:rsidP="00381B86">
      <w:pPr>
        <w:numPr>
          <w:ilvl w:val="0"/>
          <w:numId w:val="60"/>
        </w:numPr>
        <w:rPr>
          <w:rFonts w:ascii="Cambria" w:hAnsi="Cambria"/>
          <w:noProof/>
          <w:color w:val="171717" w:themeColor="background2" w:themeShade="1A"/>
        </w:rPr>
      </w:pPr>
      <w:r w:rsidRPr="00381B86">
        <w:rPr>
          <w:rFonts w:ascii="Cambria" w:hAnsi="Cambria"/>
          <w:noProof/>
          <w:color w:val="171717" w:themeColor="background2" w:themeShade="1A"/>
        </w:rPr>
        <w:t>Morning Shift → ~4,300 visits</w:t>
      </w:r>
    </w:p>
    <w:p w14:paraId="4B0348A2" w14:textId="77777777" w:rsidR="00381B86" w:rsidRPr="00381B86" w:rsidRDefault="00381B86" w:rsidP="00381B86">
      <w:pPr>
        <w:numPr>
          <w:ilvl w:val="0"/>
          <w:numId w:val="60"/>
        </w:numPr>
        <w:rPr>
          <w:rFonts w:ascii="Cambria" w:hAnsi="Cambria"/>
          <w:noProof/>
          <w:color w:val="171717" w:themeColor="background2" w:themeShade="1A"/>
        </w:rPr>
      </w:pPr>
      <w:r w:rsidRPr="00381B86">
        <w:rPr>
          <w:rFonts w:ascii="Cambria" w:hAnsi="Cambria"/>
          <w:noProof/>
          <w:color w:val="171717" w:themeColor="background2" w:themeShade="1A"/>
        </w:rPr>
        <w:t>Evening Shift → ~3,000 visits</w:t>
      </w:r>
    </w:p>
    <w:p w14:paraId="58065BF2" w14:textId="77777777" w:rsidR="00381B86" w:rsidRPr="00381B86" w:rsidRDefault="00381B86" w:rsidP="00381B86">
      <w:pPr>
        <w:numPr>
          <w:ilvl w:val="0"/>
          <w:numId w:val="60"/>
        </w:numPr>
        <w:rPr>
          <w:rFonts w:ascii="Cambria" w:hAnsi="Cambria"/>
          <w:noProof/>
          <w:color w:val="171717" w:themeColor="background2" w:themeShade="1A"/>
        </w:rPr>
      </w:pPr>
      <w:r w:rsidRPr="00381B86">
        <w:rPr>
          <w:rFonts w:ascii="Cambria" w:hAnsi="Cambria"/>
          <w:noProof/>
          <w:color w:val="171717" w:themeColor="background2" w:themeShade="1A"/>
        </w:rPr>
        <w:t>Total → 7,240 visits</w:t>
      </w:r>
    </w:p>
    <w:p w14:paraId="07023EBD"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Morning shift handles significantly higher workload (~60%).</w:t>
      </w:r>
    </w:p>
    <w:p w14:paraId="7C2D9ABE" w14:textId="77777777" w:rsidR="00381B86" w:rsidRPr="00381B86" w:rsidRDefault="0015317D" w:rsidP="00381B86">
      <w:pPr>
        <w:rPr>
          <w:rFonts w:ascii="Cambria" w:hAnsi="Cambria"/>
          <w:noProof/>
          <w:color w:val="171717" w:themeColor="background2" w:themeShade="1A"/>
        </w:rPr>
      </w:pPr>
      <w:r w:rsidRPr="00381B86">
        <w:rPr>
          <w:rFonts w:ascii="Cambria" w:hAnsi="Cambria"/>
          <w:noProof/>
          <w:color w:val="E7E6E6" w:themeColor="background2"/>
        </w:rPr>
        <w:pict w14:anchorId="07C16E2A">
          <v:rect id="_x0000_i1034" alt="" style="width:451.3pt;height:.05pt;mso-width-percent:0;mso-height-percent:0;mso-width-percent:0;mso-height-percent:0" o:hralign="center" o:hrstd="t" o:hr="t" fillcolor="#a0a0a0" stroked="f"/>
        </w:pict>
      </w:r>
    </w:p>
    <w:p w14:paraId="7C96732A"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Step 6 — Analyze Doctor Distribution by Shift</w:t>
      </w:r>
    </w:p>
    <w:p w14:paraId="49AD31FB" w14:textId="0612A7E3" w:rsidR="00721AF5" w:rsidRPr="00DA6A1A" w:rsidRDefault="00381B86" w:rsidP="00381B86">
      <w:pPr>
        <w:jc w:val="center"/>
        <w:rPr>
          <w:rFonts w:ascii="Cambria" w:hAnsi="Cambria"/>
          <w:noProof/>
          <w:color w:val="171717" w:themeColor="background2" w:themeShade="1A"/>
        </w:rPr>
      </w:pPr>
      <w:r w:rsidRPr="00381B86">
        <w:rPr>
          <w:rFonts w:ascii="Cambria" w:hAnsi="Cambria"/>
          <w:noProof/>
          <w:color w:val="171717" w:themeColor="background2" w:themeShade="1A"/>
        </w:rPr>
        <w:drawing>
          <wp:inline distT="0" distB="0" distL="0" distR="0" wp14:anchorId="14BF5B9A" wp14:editId="0C29D5E6">
            <wp:extent cx="4241800" cy="3035300"/>
            <wp:effectExtent l="0" t="0" r="0" b="0"/>
            <wp:docPr id="204101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12207" name=""/>
                    <pic:cNvPicPr/>
                  </pic:nvPicPr>
                  <pic:blipFill>
                    <a:blip r:embed="rId56"/>
                    <a:stretch>
                      <a:fillRect/>
                    </a:stretch>
                  </pic:blipFill>
                  <pic:spPr>
                    <a:xfrm>
                      <a:off x="0" y="0"/>
                      <a:ext cx="4241800" cy="3035300"/>
                    </a:xfrm>
                    <a:prstGeom prst="rect">
                      <a:avLst/>
                    </a:prstGeom>
                  </pic:spPr>
                </pic:pic>
              </a:graphicData>
            </a:graphic>
          </wp:inline>
        </w:drawing>
      </w:r>
    </w:p>
    <w:p w14:paraId="75989B9E"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Observation:</w:t>
      </w:r>
    </w:p>
    <w:p w14:paraId="7A96FF5F" w14:textId="77777777" w:rsidR="00381B86" w:rsidRPr="00381B86" w:rsidRDefault="00381B86" w:rsidP="00381B86">
      <w:pPr>
        <w:numPr>
          <w:ilvl w:val="0"/>
          <w:numId w:val="61"/>
        </w:numPr>
        <w:rPr>
          <w:rFonts w:ascii="Cambria" w:hAnsi="Cambria"/>
          <w:noProof/>
          <w:color w:val="171717" w:themeColor="background2" w:themeShade="1A"/>
        </w:rPr>
      </w:pPr>
      <w:r w:rsidRPr="00381B86">
        <w:rPr>
          <w:rFonts w:ascii="Cambria" w:hAnsi="Cambria"/>
          <w:noProof/>
          <w:color w:val="171717" w:themeColor="background2" w:themeShade="1A"/>
        </w:rPr>
        <w:t>Dr. Smith handles majority of patients.</w:t>
      </w:r>
    </w:p>
    <w:p w14:paraId="0DCFCCD6" w14:textId="77777777" w:rsidR="00381B86" w:rsidRPr="00381B86" w:rsidRDefault="00381B86" w:rsidP="00381B86">
      <w:pPr>
        <w:numPr>
          <w:ilvl w:val="0"/>
          <w:numId w:val="61"/>
        </w:numPr>
        <w:rPr>
          <w:rFonts w:ascii="Cambria" w:hAnsi="Cambria"/>
          <w:noProof/>
          <w:color w:val="171717" w:themeColor="background2" w:themeShade="1A"/>
        </w:rPr>
      </w:pPr>
      <w:r w:rsidRPr="00381B86">
        <w:rPr>
          <w:rFonts w:ascii="Cambria" w:hAnsi="Cambria"/>
          <w:noProof/>
          <w:color w:val="171717" w:themeColor="background2" w:themeShade="1A"/>
        </w:rPr>
        <w:t>Morning shift workload is heavier for all doctors.</w:t>
      </w:r>
    </w:p>
    <w:p w14:paraId="77F1E1D0" w14:textId="77777777" w:rsidR="00381B86" w:rsidRPr="00381B86" w:rsidRDefault="0015317D" w:rsidP="00381B86">
      <w:pPr>
        <w:rPr>
          <w:rFonts w:ascii="Cambria" w:hAnsi="Cambria"/>
          <w:noProof/>
          <w:color w:val="171717" w:themeColor="background2" w:themeShade="1A"/>
        </w:rPr>
      </w:pPr>
      <w:r w:rsidRPr="00381B86">
        <w:rPr>
          <w:rFonts w:ascii="Cambria" w:hAnsi="Cambria"/>
          <w:noProof/>
          <w:color w:val="E7E6E6" w:themeColor="background2"/>
        </w:rPr>
        <w:pict w14:anchorId="0EE297B8">
          <v:rect id="_x0000_i1033" alt="" style="width:451.3pt;height:.05pt;mso-width-percent:0;mso-height-percent:0;mso-width-percent:0;mso-height-percent:0" o:hralign="center" o:hrstd="t" o:hr="t" fillcolor="#a0a0a0" stroked="f"/>
        </w:pict>
      </w:r>
    </w:p>
    <w:p w14:paraId="1570F1FC"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Recommendation</w:t>
      </w:r>
    </w:p>
    <w:p w14:paraId="290008F8" w14:textId="77777777" w:rsidR="00381B86" w:rsidRPr="00381B86" w:rsidRDefault="00381B86" w:rsidP="00381B86">
      <w:pPr>
        <w:numPr>
          <w:ilvl w:val="0"/>
          <w:numId w:val="62"/>
        </w:numPr>
        <w:rPr>
          <w:rFonts w:ascii="Cambria" w:hAnsi="Cambria"/>
          <w:noProof/>
          <w:color w:val="171717" w:themeColor="background2" w:themeShade="1A"/>
        </w:rPr>
      </w:pPr>
      <w:r w:rsidRPr="00381B86">
        <w:rPr>
          <w:rFonts w:ascii="Cambria" w:hAnsi="Cambria"/>
          <w:noProof/>
          <w:color w:val="171717" w:themeColor="background2" w:themeShade="1A"/>
        </w:rPr>
        <w:t>Allocate more doctors to Morning Shift since it handles higher patient volume.</w:t>
      </w:r>
    </w:p>
    <w:p w14:paraId="0164E352" w14:textId="77777777" w:rsidR="00381B86" w:rsidRPr="00381B86" w:rsidRDefault="00381B86" w:rsidP="00381B86">
      <w:pPr>
        <w:numPr>
          <w:ilvl w:val="0"/>
          <w:numId w:val="62"/>
        </w:numPr>
        <w:rPr>
          <w:rFonts w:ascii="Cambria" w:hAnsi="Cambria"/>
          <w:noProof/>
          <w:color w:val="171717" w:themeColor="background2" w:themeShade="1A"/>
        </w:rPr>
      </w:pPr>
      <w:r w:rsidRPr="00381B86">
        <w:rPr>
          <w:rFonts w:ascii="Cambria" w:hAnsi="Cambria"/>
          <w:noProof/>
          <w:color w:val="171717" w:themeColor="background2" w:themeShade="1A"/>
        </w:rPr>
        <w:t>Balance workload more evenly across doctors to reduce dependency on one doctor.</w:t>
      </w:r>
    </w:p>
    <w:p w14:paraId="1671705F" w14:textId="77777777" w:rsidR="00381B86" w:rsidRPr="00381B86" w:rsidRDefault="00381B86" w:rsidP="00381B86">
      <w:pPr>
        <w:numPr>
          <w:ilvl w:val="0"/>
          <w:numId w:val="62"/>
        </w:numPr>
        <w:rPr>
          <w:rFonts w:ascii="Cambria" w:hAnsi="Cambria"/>
          <w:noProof/>
          <w:color w:val="171717" w:themeColor="background2" w:themeShade="1A"/>
        </w:rPr>
      </w:pPr>
      <w:r w:rsidRPr="00381B86">
        <w:rPr>
          <w:rFonts w:ascii="Cambria" w:hAnsi="Cambria"/>
          <w:noProof/>
          <w:color w:val="171717" w:themeColor="background2" w:themeShade="1A"/>
        </w:rPr>
        <w:t>Maintain two-shift structure aligned with patient demand pattern.</w:t>
      </w:r>
    </w:p>
    <w:p w14:paraId="18F0AD1B" w14:textId="77777777" w:rsidR="00381B86" w:rsidRPr="00381B86" w:rsidRDefault="0015317D" w:rsidP="00381B86">
      <w:pPr>
        <w:rPr>
          <w:rFonts w:ascii="Cambria" w:hAnsi="Cambria"/>
          <w:noProof/>
          <w:color w:val="171717" w:themeColor="background2" w:themeShade="1A"/>
        </w:rPr>
      </w:pPr>
      <w:r w:rsidRPr="00381B86">
        <w:rPr>
          <w:rFonts w:ascii="Cambria" w:hAnsi="Cambria"/>
          <w:noProof/>
          <w:color w:val="E7E6E6" w:themeColor="background2"/>
        </w:rPr>
        <w:pict w14:anchorId="520442B4">
          <v:rect id="_x0000_i1032" alt="" style="width:451.3pt;height:.05pt;mso-width-percent:0;mso-height-percent:0;mso-width-percent:0;mso-height-percent:0" o:hralign="center" o:hrstd="t" o:hr="t" fillcolor="#a0a0a0" stroked="f"/>
        </w:pict>
      </w:r>
    </w:p>
    <w:p w14:paraId="642D9373"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Will 2-Shift Policy Be Helpful?</w:t>
      </w:r>
    </w:p>
    <w:p w14:paraId="437E9288"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Yes.</w:t>
      </w:r>
    </w:p>
    <w:p w14:paraId="69C85547"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Because:</w:t>
      </w:r>
    </w:p>
    <w:p w14:paraId="457C77E2" w14:textId="77777777" w:rsidR="00381B86" w:rsidRPr="00381B86" w:rsidRDefault="00381B86" w:rsidP="00381B86">
      <w:pPr>
        <w:numPr>
          <w:ilvl w:val="0"/>
          <w:numId w:val="63"/>
        </w:numPr>
        <w:rPr>
          <w:rFonts w:ascii="Cambria" w:hAnsi="Cambria"/>
          <w:noProof/>
          <w:color w:val="171717" w:themeColor="background2" w:themeShade="1A"/>
        </w:rPr>
      </w:pPr>
      <w:r w:rsidRPr="00381B86">
        <w:rPr>
          <w:rFonts w:ascii="Cambria" w:hAnsi="Cambria"/>
          <w:noProof/>
          <w:color w:val="171717" w:themeColor="background2" w:themeShade="1A"/>
        </w:rPr>
        <w:t>Morning shift has higher patient inflow.</w:t>
      </w:r>
    </w:p>
    <w:p w14:paraId="530FF2F1" w14:textId="77777777" w:rsidR="00381B86" w:rsidRPr="00381B86" w:rsidRDefault="00381B86" w:rsidP="00381B86">
      <w:pPr>
        <w:numPr>
          <w:ilvl w:val="0"/>
          <w:numId w:val="63"/>
        </w:numPr>
        <w:rPr>
          <w:rFonts w:ascii="Cambria" w:hAnsi="Cambria"/>
          <w:noProof/>
          <w:color w:val="171717" w:themeColor="background2" w:themeShade="1A"/>
        </w:rPr>
      </w:pPr>
      <w:r w:rsidRPr="00381B86">
        <w:rPr>
          <w:rFonts w:ascii="Cambria" w:hAnsi="Cambria"/>
          <w:noProof/>
          <w:color w:val="171717" w:themeColor="background2" w:themeShade="1A"/>
        </w:rPr>
        <w:lastRenderedPageBreak/>
        <w:t>Proper distribution will reduce waiting time.</w:t>
      </w:r>
    </w:p>
    <w:p w14:paraId="25E7D939" w14:textId="77777777" w:rsidR="00381B86" w:rsidRPr="00381B86" w:rsidRDefault="00381B86" w:rsidP="00381B86">
      <w:pPr>
        <w:numPr>
          <w:ilvl w:val="0"/>
          <w:numId w:val="63"/>
        </w:numPr>
        <w:rPr>
          <w:rFonts w:ascii="Cambria" w:hAnsi="Cambria"/>
          <w:noProof/>
          <w:color w:val="171717" w:themeColor="background2" w:themeShade="1A"/>
        </w:rPr>
      </w:pPr>
      <w:r w:rsidRPr="00381B86">
        <w:rPr>
          <w:rFonts w:ascii="Cambria" w:hAnsi="Cambria"/>
          <w:noProof/>
          <w:color w:val="171717" w:themeColor="background2" w:themeShade="1A"/>
        </w:rPr>
        <w:t>It will improve operational efficiency.</w:t>
      </w:r>
    </w:p>
    <w:p w14:paraId="4A853919" w14:textId="77777777" w:rsidR="00381B86" w:rsidRPr="00381B86" w:rsidRDefault="00381B86" w:rsidP="00381B86">
      <w:pPr>
        <w:numPr>
          <w:ilvl w:val="0"/>
          <w:numId w:val="63"/>
        </w:numPr>
        <w:rPr>
          <w:rFonts w:ascii="Cambria" w:hAnsi="Cambria"/>
          <w:noProof/>
          <w:color w:val="171717" w:themeColor="background2" w:themeShade="1A"/>
        </w:rPr>
      </w:pPr>
      <w:r w:rsidRPr="00381B86">
        <w:rPr>
          <w:rFonts w:ascii="Cambria" w:hAnsi="Cambria"/>
          <w:noProof/>
          <w:color w:val="171717" w:themeColor="background2" w:themeShade="1A"/>
        </w:rPr>
        <w:t>It may increase patient satisfaction.</w:t>
      </w:r>
    </w:p>
    <w:p w14:paraId="73EC424E" w14:textId="77777777" w:rsidR="00381B86" w:rsidRPr="00381B86" w:rsidRDefault="0015317D" w:rsidP="00381B86">
      <w:pPr>
        <w:rPr>
          <w:rFonts w:ascii="Cambria" w:hAnsi="Cambria"/>
          <w:noProof/>
          <w:color w:val="171717" w:themeColor="background2" w:themeShade="1A"/>
        </w:rPr>
      </w:pPr>
      <w:r w:rsidRPr="00381B86">
        <w:rPr>
          <w:rFonts w:ascii="Cambria" w:hAnsi="Cambria"/>
          <w:noProof/>
          <w:color w:val="E7E6E6" w:themeColor="background2"/>
        </w:rPr>
        <w:pict w14:anchorId="37F27A7C">
          <v:rect id="_x0000_i1031" alt="" style="width:451.3pt;height:.05pt;mso-width-percent:0;mso-height-percent:0;mso-width-percent:0;mso-height-percent:0" o:hralign="center" o:hrstd="t" o:hr="t" fillcolor="#a0a0a0" stroked="f"/>
        </w:pict>
      </w:r>
    </w:p>
    <w:p w14:paraId="49B89C74" w14:textId="77777777" w:rsid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Hourly visit analysis for the General Practice department was conducted by extracting the hour from visit timestamps. Two shifts were defined (Morning: 6 AM–2 PM and Evening: 2 PM–12 AM) based on demand patterns. The Morning shift accounts for approximately 60% of total visits, indicating higher workload. Doctor-level analysis shows uneven distribution of patient handling. Implementing a two-shift policy with proportional doctor allocation will help reduce waiting time and improve service efficiency.</w:t>
      </w:r>
    </w:p>
    <w:p w14:paraId="293E39B0" w14:textId="2C786C94" w:rsidR="00381B86" w:rsidRPr="00381B86" w:rsidRDefault="00381B86" w:rsidP="00381B86">
      <w:pPr>
        <w:widowControl w:val="0"/>
        <w:spacing w:after="200" w:line="240" w:lineRule="auto"/>
        <w:rPr>
          <w:rFonts w:ascii="Cambria" w:hAnsi="Cambria"/>
          <w:b/>
          <w:bCs/>
          <w:noProof/>
          <w:color w:val="3276F0" w:themeColor="text1" w:themeTint="80"/>
        </w:rPr>
      </w:pPr>
      <w:r w:rsidRPr="00381B86">
        <w:rPr>
          <w:rFonts w:ascii="Cambria" w:hAnsi="Cambria"/>
          <w:b/>
          <w:bCs/>
          <w:noProof/>
          <w:color w:val="3276F0" w:themeColor="text1" w:themeTint="80"/>
        </w:rPr>
        <w:t>12.</w:t>
      </w:r>
      <w:r w:rsidRPr="00381B86">
        <w:rPr>
          <w:rFonts w:ascii="Cambria" w:hAnsi="Cambria"/>
          <w:b/>
          <w:bCs/>
          <w:noProof/>
          <w:color w:val="3276F0" w:themeColor="text1" w:themeTint="80"/>
        </w:rPr>
        <w:t>What do you understand by PowerBI gateway? What are its use cases?</w:t>
      </w:r>
    </w:p>
    <w:p w14:paraId="7E399E0F"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Power BI Gateway is a secure connection that allows Power BI Service (cloud) to access on-premises data sources.</w:t>
      </w:r>
    </w:p>
    <w:p w14:paraId="03719DF0" w14:textId="77777777" w:rsidR="00381B86" w:rsidRPr="00381B86" w:rsidRDefault="00381B86" w:rsidP="00381B86">
      <w:pPr>
        <w:rPr>
          <w:rFonts w:ascii="Cambria" w:hAnsi="Cambria"/>
          <w:noProof/>
          <w:color w:val="171717" w:themeColor="background2" w:themeShade="1A"/>
        </w:rPr>
      </w:pPr>
      <w:r w:rsidRPr="00381B86">
        <w:rPr>
          <w:rFonts w:ascii="Cambria" w:hAnsi="Cambria"/>
          <w:noProof/>
          <w:color w:val="171717" w:themeColor="background2" w:themeShade="1A"/>
        </w:rPr>
        <w:t>It acts as a bridge between:</w:t>
      </w:r>
    </w:p>
    <w:p w14:paraId="38C4B6A9" w14:textId="77777777" w:rsidR="00381B86" w:rsidRPr="00381B86" w:rsidRDefault="00381B86" w:rsidP="00381B86">
      <w:pPr>
        <w:numPr>
          <w:ilvl w:val="0"/>
          <w:numId w:val="65"/>
        </w:numPr>
        <w:rPr>
          <w:rFonts w:ascii="Cambria" w:hAnsi="Cambria"/>
          <w:noProof/>
          <w:color w:val="171717" w:themeColor="background2" w:themeShade="1A"/>
        </w:rPr>
      </w:pPr>
      <w:r w:rsidRPr="00381B86">
        <w:rPr>
          <w:rFonts w:ascii="Cambria" w:hAnsi="Cambria"/>
          <w:noProof/>
          <w:color w:val="171717" w:themeColor="background2" w:themeShade="1A"/>
        </w:rPr>
        <w:t>On-premise databases (SQL Server, Excel, etc.)</w:t>
      </w:r>
    </w:p>
    <w:p w14:paraId="6DA04D41" w14:textId="77777777" w:rsidR="00381B86" w:rsidRPr="00381B86" w:rsidRDefault="00381B86" w:rsidP="00381B86">
      <w:pPr>
        <w:numPr>
          <w:ilvl w:val="0"/>
          <w:numId w:val="65"/>
        </w:numPr>
        <w:rPr>
          <w:rFonts w:ascii="Cambria" w:hAnsi="Cambria"/>
          <w:noProof/>
          <w:color w:val="171717" w:themeColor="background2" w:themeShade="1A"/>
        </w:rPr>
      </w:pPr>
      <w:r w:rsidRPr="00381B86">
        <w:rPr>
          <w:rFonts w:ascii="Cambria" w:hAnsi="Cambria"/>
          <w:noProof/>
          <w:color w:val="171717" w:themeColor="background2" w:themeShade="1A"/>
        </w:rPr>
        <w:t>Power BI Service (cloud environment)</w:t>
      </w:r>
    </w:p>
    <w:p w14:paraId="39C0AAFA" w14:textId="77777777" w:rsidR="00381B86" w:rsidRPr="00381B86" w:rsidRDefault="0015317D" w:rsidP="00381B86">
      <w:pPr>
        <w:rPr>
          <w:rFonts w:ascii="Cambria" w:hAnsi="Cambria"/>
          <w:noProof/>
          <w:color w:val="171717" w:themeColor="background2" w:themeShade="1A"/>
        </w:rPr>
      </w:pPr>
      <w:r w:rsidRPr="00381B86">
        <w:rPr>
          <w:rFonts w:ascii="Cambria" w:hAnsi="Cambria"/>
          <w:noProof/>
          <w:color w:val="E7E6E6" w:themeColor="background2"/>
        </w:rPr>
        <w:pict w14:anchorId="05777C71">
          <v:rect id="_x0000_i1030" alt="" style="width:451.3pt;height:.05pt;mso-width-percent:0;mso-height-percent:0;mso-width-percent:0;mso-height-percent:0" o:hralign="center" o:hrstd="t" o:hr="t" fillcolor="#a0a0a0" stroked="f"/>
        </w:pict>
      </w:r>
    </w:p>
    <w:p w14:paraId="2F6C161B"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Types of Gateway</w:t>
      </w:r>
    </w:p>
    <w:p w14:paraId="6098E91E" w14:textId="77777777" w:rsidR="00381B86" w:rsidRPr="00381B86" w:rsidRDefault="00381B86" w:rsidP="00381B86">
      <w:pPr>
        <w:numPr>
          <w:ilvl w:val="0"/>
          <w:numId w:val="66"/>
        </w:numPr>
        <w:rPr>
          <w:rFonts w:ascii="Cambria" w:hAnsi="Cambria"/>
          <w:noProof/>
          <w:color w:val="171717" w:themeColor="background2" w:themeShade="1A"/>
        </w:rPr>
      </w:pPr>
      <w:r w:rsidRPr="00381B86">
        <w:rPr>
          <w:rFonts w:ascii="Cambria" w:hAnsi="Cambria"/>
          <w:b/>
          <w:bCs/>
          <w:noProof/>
          <w:color w:val="171717" w:themeColor="background2" w:themeShade="1A"/>
        </w:rPr>
        <w:t>Personal Mode</w:t>
      </w:r>
    </w:p>
    <w:p w14:paraId="6533FF89" w14:textId="77777777" w:rsidR="00381B86" w:rsidRPr="00381B86" w:rsidRDefault="00381B86" w:rsidP="00381B86">
      <w:pPr>
        <w:numPr>
          <w:ilvl w:val="1"/>
          <w:numId w:val="66"/>
        </w:numPr>
        <w:rPr>
          <w:rFonts w:ascii="Cambria" w:hAnsi="Cambria"/>
          <w:noProof/>
          <w:color w:val="171717" w:themeColor="background2" w:themeShade="1A"/>
        </w:rPr>
      </w:pPr>
      <w:r w:rsidRPr="00381B86">
        <w:rPr>
          <w:rFonts w:ascii="Cambria" w:hAnsi="Cambria"/>
          <w:noProof/>
          <w:color w:val="171717" w:themeColor="background2" w:themeShade="1A"/>
        </w:rPr>
        <w:t>Used by a single user.</w:t>
      </w:r>
    </w:p>
    <w:p w14:paraId="16DF0A3B" w14:textId="77777777" w:rsidR="00381B86" w:rsidRPr="00381B86" w:rsidRDefault="00381B86" w:rsidP="00381B86">
      <w:pPr>
        <w:numPr>
          <w:ilvl w:val="1"/>
          <w:numId w:val="66"/>
        </w:numPr>
        <w:rPr>
          <w:rFonts w:ascii="Cambria" w:hAnsi="Cambria"/>
          <w:noProof/>
          <w:color w:val="171717" w:themeColor="background2" w:themeShade="1A"/>
        </w:rPr>
      </w:pPr>
      <w:r w:rsidRPr="00381B86">
        <w:rPr>
          <w:rFonts w:ascii="Cambria" w:hAnsi="Cambria"/>
          <w:noProof/>
          <w:color w:val="171717" w:themeColor="background2" w:themeShade="1A"/>
        </w:rPr>
        <w:t>Suitable for personal refresh.</w:t>
      </w:r>
    </w:p>
    <w:p w14:paraId="05983CA6" w14:textId="77777777" w:rsidR="00381B86" w:rsidRPr="00381B86" w:rsidRDefault="00381B86" w:rsidP="00381B86">
      <w:pPr>
        <w:numPr>
          <w:ilvl w:val="1"/>
          <w:numId w:val="66"/>
        </w:numPr>
        <w:rPr>
          <w:rFonts w:ascii="Cambria" w:hAnsi="Cambria"/>
          <w:noProof/>
          <w:color w:val="171717" w:themeColor="background2" w:themeShade="1A"/>
        </w:rPr>
      </w:pPr>
      <w:r w:rsidRPr="00381B86">
        <w:rPr>
          <w:rFonts w:ascii="Cambria" w:hAnsi="Cambria"/>
          <w:noProof/>
          <w:color w:val="171717" w:themeColor="background2" w:themeShade="1A"/>
        </w:rPr>
        <w:t>Limited sharing capability.</w:t>
      </w:r>
    </w:p>
    <w:p w14:paraId="3C5B5D29" w14:textId="77777777" w:rsidR="00381B86" w:rsidRPr="00381B86" w:rsidRDefault="00381B86" w:rsidP="00381B86">
      <w:pPr>
        <w:numPr>
          <w:ilvl w:val="0"/>
          <w:numId w:val="66"/>
        </w:numPr>
        <w:rPr>
          <w:rFonts w:ascii="Cambria" w:hAnsi="Cambria"/>
          <w:noProof/>
          <w:color w:val="171717" w:themeColor="background2" w:themeShade="1A"/>
        </w:rPr>
      </w:pPr>
      <w:r w:rsidRPr="00381B86">
        <w:rPr>
          <w:rFonts w:ascii="Cambria" w:hAnsi="Cambria"/>
          <w:b/>
          <w:bCs/>
          <w:noProof/>
          <w:color w:val="171717" w:themeColor="background2" w:themeShade="1A"/>
        </w:rPr>
        <w:t>Standard (Enterprise) Mode</w:t>
      </w:r>
    </w:p>
    <w:p w14:paraId="1811B1DB" w14:textId="77777777" w:rsidR="00381B86" w:rsidRPr="00381B86" w:rsidRDefault="00381B86" w:rsidP="00381B86">
      <w:pPr>
        <w:numPr>
          <w:ilvl w:val="1"/>
          <w:numId w:val="66"/>
        </w:numPr>
        <w:rPr>
          <w:rFonts w:ascii="Cambria" w:hAnsi="Cambria"/>
          <w:noProof/>
          <w:color w:val="171717" w:themeColor="background2" w:themeShade="1A"/>
        </w:rPr>
      </w:pPr>
      <w:r w:rsidRPr="00381B86">
        <w:rPr>
          <w:rFonts w:ascii="Cambria" w:hAnsi="Cambria"/>
          <w:noProof/>
          <w:color w:val="171717" w:themeColor="background2" w:themeShade="1A"/>
        </w:rPr>
        <w:t>Used by multiple users.</w:t>
      </w:r>
    </w:p>
    <w:p w14:paraId="79E0EEBB" w14:textId="77777777" w:rsidR="00381B86" w:rsidRPr="00381B86" w:rsidRDefault="00381B86" w:rsidP="00381B86">
      <w:pPr>
        <w:numPr>
          <w:ilvl w:val="1"/>
          <w:numId w:val="66"/>
        </w:numPr>
        <w:rPr>
          <w:rFonts w:ascii="Cambria" w:hAnsi="Cambria"/>
          <w:noProof/>
          <w:color w:val="171717" w:themeColor="background2" w:themeShade="1A"/>
        </w:rPr>
      </w:pPr>
      <w:r w:rsidRPr="00381B86">
        <w:rPr>
          <w:rFonts w:ascii="Cambria" w:hAnsi="Cambria"/>
          <w:noProof/>
          <w:color w:val="171717" w:themeColor="background2" w:themeShade="1A"/>
        </w:rPr>
        <w:t>Supports shared datasets.</w:t>
      </w:r>
    </w:p>
    <w:p w14:paraId="45336369" w14:textId="77777777" w:rsidR="00381B86" w:rsidRPr="00381B86" w:rsidRDefault="00381B86" w:rsidP="00381B86">
      <w:pPr>
        <w:numPr>
          <w:ilvl w:val="1"/>
          <w:numId w:val="66"/>
        </w:numPr>
        <w:rPr>
          <w:rFonts w:ascii="Cambria" w:hAnsi="Cambria"/>
          <w:noProof/>
          <w:color w:val="171717" w:themeColor="background2" w:themeShade="1A"/>
        </w:rPr>
      </w:pPr>
      <w:r w:rsidRPr="00381B86">
        <w:rPr>
          <w:rFonts w:ascii="Cambria" w:hAnsi="Cambria"/>
          <w:noProof/>
          <w:color w:val="171717" w:themeColor="background2" w:themeShade="1A"/>
        </w:rPr>
        <w:t>Required for live connections and scheduled refresh in organizations.</w:t>
      </w:r>
    </w:p>
    <w:p w14:paraId="5F798723" w14:textId="77777777" w:rsidR="00381B86" w:rsidRPr="00381B86" w:rsidRDefault="0015317D" w:rsidP="00381B86">
      <w:pPr>
        <w:rPr>
          <w:rFonts w:ascii="Cambria" w:hAnsi="Cambria"/>
          <w:noProof/>
          <w:color w:val="171717" w:themeColor="background2" w:themeShade="1A"/>
        </w:rPr>
      </w:pPr>
      <w:r w:rsidRPr="00381B86">
        <w:rPr>
          <w:rFonts w:ascii="Cambria" w:hAnsi="Cambria"/>
          <w:noProof/>
          <w:color w:val="E7E6E6" w:themeColor="background2"/>
        </w:rPr>
        <w:pict w14:anchorId="60BFCD6C">
          <v:rect id="_x0000_i1029" alt="" style="width:451.3pt;height:.05pt;mso-width-percent:0;mso-height-percent:0;mso-width-percent:0;mso-height-percent:0" o:hralign="center" o:hrstd="t" o:hr="t" fillcolor="#a0a0a0" stroked="f"/>
        </w:pict>
      </w:r>
    </w:p>
    <w:p w14:paraId="54423B4E"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Use Cases</w:t>
      </w:r>
    </w:p>
    <w:p w14:paraId="0BEA0744" w14:textId="77777777" w:rsidR="00381B86" w:rsidRPr="00381B86" w:rsidRDefault="00381B86" w:rsidP="00381B86">
      <w:pPr>
        <w:numPr>
          <w:ilvl w:val="0"/>
          <w:numId w:val="67"/>
        </w:numPr>
        <w:rPr>
          <w:rFonts w:ascii="Cambria" w:hAnsi="Cambria"/>
          <w:noProof/>
          <w:color w:val="171717" w:themeColor="background2" w:themeShade="1A"/>
        </w:rPr>
      </w:pPr>
      <w:r w:rsidRPr="00381B86">
        <w:rPr>
          <w:rFonts w:ascii="Cambria" w:hAnsi="Cambria"/>
          <w:b/>
          <w:bCs/>
          <w:noProof/>
          <w:color w:val="171717" w:themeColor="background2" w:themeShade="1A"/>
        </w:rPr>
        <w:t>Scheduled Data Refresh</w:t>
      </w:r>
    </w:p>
    <w:p w14:paraId="2C256CB5" w14:textId="77777777" w:rsidR="00381B86" w:rsidRPr="00381B86" w:rsidRDefault="00381B86" w:rsidP="00381B86">
      <w:pPr>
        <w:numPr>
          <w:ilvl w:val="1"/>
          <w:numId w:val="67"/>
        </w:numPr>
        <w:rPr>
          <w:rFonts w:ascii="Cambria" w:hAnsi="Cambria"/>
          <w:noProof/>
          <w:color w:val="171717" w:themeColor="background2" w:themeShade="1A"/>
        </w:rPr>
      </w:pPr>
      <w:r w:rsidRPr="00381B86">
        <w:rPr>
          <w:rFonts w:ascii="Cambria" w:hAnsi="Cambria"/>
          <w:noProof/>
          <w:color w:val="171717" w:themeColor="background2" w:themeShade="1A"/>
        </w:rPr>
        <w:t>Automatically refresh reports using on-premises data.</w:t>
      </w:r>
    </w:p>
    <w:p w14:paraId="32C82DA7" w14:textId="77777777" w:rsidR="00381B86" w:rsidRPr="00381B86" w:rsidRDefault="00381B86" w:rsidP="00381B86">
      <w:pPr>
        <w:numPr>
          <w:ilvl w:val="0"/>
          <w:numId w:val="67"/>
        </w:numPr>
        <w:rPr>
          <w:rFonts w:ascii="Cambria" w:hAnsi="Cambria"/>
          <w:noProof/>
          <w:color w:val="171717" w:themeColor="background2" w:themeShade="1A"/>
        </w:rPr>
      </w:pPr>
      <w:r w:rsidRPr="00381B86">
        <w:rPr>
          <w:rFonts w:ascii="Cambria" w:hAnsi="Cambria"/>
          <w:b/>
          <w:bCs/>
          <w:noProof/>
          <w:color w:val="171717" w:themeColor="background2" w:themeShade="1A"/>
        </w:rPr>
        <w:t>Live Connection</w:t>
      </w:r>
    </w:p>
    <w:p w14:paraId="448C2799" w14:textId="77777777" w:rsidR="00381B86" w:rsidRPr="00381B86" w:rsidRDefault="00381B86" w:rsidP="00381B86">
      <w:pPr>
        <w:numPr>
          <w:ilvl w:val="1"/>
          <w:numId w:val="67"/>
        </w:numPr>
        <w:rPr>
          <w:rFonts w:ascii="Cambria" w:hAnsi="Cambria"/>
          <w:noProof/>
          <w:color w:val="171717" w:themeColor="background2" w:themeShade="1A"/>
        </w:rPr>
      </w:pPr>
      <w:r w:rsidRPr="00381B86">
        <w:rPr>
          <w:rFonts w:ascii="Cambria" w:hAnsi="Cambria"/>
          <w:noProof/>
          <w:color w:val="171717" w:themeColor="background2" w:themeShade="1A"/>
        </w:rPr>
        <w:t>Connect Power BI Service directly to on-premises databases.</w:t>
      </w:r>
    </w:p>
    <w:p w14:paraId="4FD800CF" w14:textId="77777777" w:rsidR="00381B86" w:rsidRPr="00381B86" w:rsidRDefault="00381B86" w:rsidP="00381B86">
      <w:pPr>
        <w:numPr>
          <w:ilvl w:val="0"/>
          <w:numId w:val="67"/>
        </w:numPr>
        <w:rPr>
          <w:rFonts w:ascii="Cambria" w:hAnsi="Cambria"/>
          <w:noProof/>
          <w:color w:val="171717" w:themeColor="background2" w:themeShade="1A"/>
        </w:rPr>
      </w:pPr>
      <w:r w:rsidRPr="00381B86">
        <w:rPr>
          <w:rFonts w:ascii="Cambria" w:hAnsi="Cambria"/>
          <w:b/>
          <w:bCs/>
          <w:noProof/>
          <w:color w:val="171717" w:themeColor="background2" w:themeShade="1A"/>
        </w:rPr>
        <w:t>Secure Data Access</w:t>
      </w:r>
    </w:p>
    <w:p w14:paraId="2CA3D214" w14:textId="77777777" w:rsidR="00381B86" w:rsidRPr="00381B86" w:rsidRDefault="00381B86" w:rsidP="00381B86">
      <w:pPr>
        <w:numPr>
          <w:ilvl w:val="1"/>
          <w:numId w:val="67"/>
        </w:numPr>
        <w:rPr>
          <w:rFonts w:ascii="Cambria" w:hAnsi="Cambria"/>
          <w:noProof/>
          <w:color w:val="171717" w:themeColor="background2" w:themeShade="1A"/>
        </w:rPr>
      </w:pPr>
      <w:r w:rsidRPr="00381B86">
        <w:rPr>
          <w:rFonts w:ascii="Cambria" w:hAnsi="Cambria"/>
          <w:noProof/>
          <w:color w:val="171717" w:themeColor="background2" w:themeShade="1A"/>
        </w:rPr>
        <w:t>Keeps data inside the organization while enabling cloud reporting.</w:t>
      </w:r>
    </w:p>
    <w:p w14:paraId="23BF0AAE" w14:textId="77777777" w:rsidR="00381B86" w:rsidRPr="00381B86" w:rsidRDefault="00381B86" w:rsidP="00381B86">
      <w:pPr>
        <w:numPr>
          <w:ilvl w:val="0"/>
          <w:numId w:val="67"/>
        </w:numPr>
        <w:rPr>
          <w:rFonts w:ascii="Cambria" w:hAnsi="Cambria"/>
          <w:noProof/>
          <w:color w:val="171717" w:themeColor="background2" w:themeShade="1A"/>
        </w:rPr>
      </w:pPr>
      <w:r w:rsidRPr="00381B86">
        <w:rPr>
          <w:rFonts w:ascii="Cambria" w:hAnsi="Cambria"/>
          <w:b/>
          <w:bCs/>
          <w:noProof/>
          <w:color w:val="171717" w:themeColor="background2" w:themeShade="1A"/>
        </w:rPr>
        <w:lastRenderedPageBreak/>
        <w:t>Enterprise Reporting</w:t>
      </w:r>
    </w:p>
    <w:p w14:paraId="73097EA3" w14:textId="77777777" w:rsidR="00381B86" w:rsidRPr="00381B86" w:rsidRDefault="00381B86" w:rsidP="00381B86">
      <w:pPr>
        <w:numPr>
          <w:ilvl w:val="1"/>
          <w:numId w:val="67"/>
        </w:numPr>
        <w:rPr>
          <w:rFonts w:ascii="Cambria" w:hAnsi="Cambria"/>
          <w:noProof/>
          <w:color w:val="171717" w:themeColor="background2" w:themeShade="1A"/>
        </w:rPr>
      </w:pPr>
      <w:r w:rsidRPr="00381B86">
        <w:rPr>
          <w:rFonts w:ascii="Cambria" w:hAnsi="Cambria"/>
          <w:noProof/>
          <w:color w:val="171717" w:themeColor="background2" w:themeShade="1A"/>
        </w:rPr>
        <w:t>Supports shared dashboards across teams.</w:t>
      </w:r>
    </w:p>
    <w:p w14:paraId="7ACA9929" w14:textId="77777777" w:rsidR="00381B86" w:rsidRDefault="00381B86" w:rsidP="00381B86">
      <w:pPr>
        <w:rPr>
          <w:rFonts w:ascii="Cambria" w:hAnsi="Cambria"/>
          <w:noProof/>
          <w:color w:val="171717" w:themeColor="background2" w:themeShade="1A"/>
        </w:rPr>
      </w:pPr>
    </w:p>
    <w:p w14:paraId="37237674" w14:textId="1A056C0B" w:rsidR="00381B86" w:rsidRPr="00381B86" w:rsidRDefault="00381B86" w:rsidP="00381B86">
      <w:pPr>
        <w:widowControl w:val="0"/>
        <w:spacing w:after="200" w:line="240" w:lineRule="auto"/>
        <w:rPr>
          <w:rFonts w:ascii="Cambria" w:hAnsi="Cambria"/>
          <w:b/>
          <w:bCs/>
          <w:noProof/>
          <w:color w:val="3276F0" w:themeColor="text1" w:themeTint="80"/>
        </w:rPr>
      </w:pPr>
      <w:r w:rsidRPr="00381B86">
        <w:rPr>
          <w:rFonts w:ascii="Cambria" w:hAnsi="Cambria"/>
          <w:b/>
          <w:bCs/>
          <w:noProof/>
          <w:color w:val="3276F0" w:themeColor="text1" w:themeTint="80"/>
        </w:rPr>
        <w:t xml:space="preserve">13. </w:t>
      </w:r>
      <w:r w:rsidRPr="00381B86">
        <w:rPr>
          <w:rFonts w:ascii="Cambria" w:hAnsi="Cambria"/>
          <w:b/>
          <w:bCs/>
          <w:noProof/>
          <w:color w:val="3276F0" w:themeColor="text1" w:themeTint="80"/>
        </w:rPr>
        <w:t>How would you approach this problem, if the objective and subjective questions weren't given?</w:t>
      </w:r>
    </w:p>
    <w:p w14:paraId="38804556"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Step 1 — Understand the Dataset</w:t>
      </w:r>
    </w:p>
    <w:p w14:paraId="2BF0B49B"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Identify fact and dimension tables.</w:t>
      </w:r>
    </w:p>
    <w:p w14:paraId="4C4D7945"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Understand key metrics (wait time, revenue, satisfaction).</w:t>
      </w:r>
    </w:p>
    <w:p w14:paraId="53323989"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Examine relationships between patients, doctors, and departments.</w:t>
      </w:r>
    </w:p>
    <w:p w14:paraId="48D62512" w14:textId="77777777" w:rsidR="00381B86" w:rsidRPr="00381B86" w:rsidRDefault="0015317D" w:rsidP="00381B86">
      <w:pPr>
        <w:rPr>
          <w:rFonts w:ascii="Cambria" w:hAnsi="Cambria"/>
          <w:b/>
          <w:bCs/>
          <w:noProof/>
          <w:color w:val="171717" w:themeColor="background2" w:themeShade="1A"/>
        </w:rPr>
      </w:pPr>
      <w:r w:rsidRPr="00381B86">
        <w:rPr>
          <w:rFonts w:ascii="Cambria" w:hAnsi="Cambria"/>
          <w:b/>
          <w:noProof/>
          <w:color w:val="E7E6E6" w:themeColor="background2"/>
        </w:rPr>
        <w:pict w14:anchorId="60158C63">
          <v:rect id="_x0000_i1028" alt="" style="width:451.3pt;height:.05pt;mso-width-percent:0;mso-height-percent:0;mso-width-percent:0;mso-height-percent:0" o:hralign="center" o:hrstd="t" o:hr="t" fillcolor="#a0a0a0" stroked="f"/>
        </w:pict>
      </w:r>
    </w:p>
    <w:p w14:paraId="5A58F762"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Step 2 — Perform Data Cleaning</w:t>
      </w:r>
    </w:p>
    <w:p w14:paraId="22174E42"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Correct data types.</w:t>
      </w:r>
    </w:p>
    <w:p w14:paraId="732203C7"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Handle missing values (e.g., satisfaction scores).</w:t>
      </w:r>
    </w:p>
    <w:p w14:paraId="7AF7E645"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Standardize categorical values (Gender, Race).</w:t>
      </w:r>
    </w:p>
    <w:p w14:paraId="1349E45F"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Create a proper star schema model.</w:t>
      </w:r>
    </w:p>
    <w:p w14:paraId="14CADB5E" w14:textId="77777777" w:rsidR="00381B86" w:rsidRPr="00381B86" w:rsidRDefault="0015317D" w:rsidP="00381B86">
      <w:pPr>
        <w:rPr>
          <w:rFonts w:ascii="Cambria" w:hAnsi="Cambria"/>
          <w:b/>
          <w:bCs/>
          <w:noProof/>
          <w:color w:val="171717" w:themeColor="background2" w:themeShade="1A"/>
        </w:rPr>
      </w:pPr>
      <w:r w:rsidRPr="00381B86">
        <w:rPr>
          <w:rFonts w:ascii="Cambria" w:hAnsi="Cambria"/>
          <w:b/>
          <w:noProof/>
          <w:color w:val="E7E6E6" w:themeColor="background2"/>
        </w:rPr>
        <w:pict w14:anchorId="0E41B5DA">
          <v:rect id="_x0000_i1027" alt="" style="width:451.3pt;height:.05pt;mso-width-percent:0;mso-height-percent:0;mso-width-percent:0;mso-height-percent:0" o:hralign="center" o:hrstd="t" o:hr="t" fillcolor="#a0a0a0" stroked="f"/>
        </w:pict>
      </w:r>
    </w:p>
    <w:p w14:paraId="454E6A3B"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Step 3 — Identify Core KPIs</w:t>
      </w:r>
    </w:p>
    <w:p w14:paraId="6C4E4567"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Focus on:</w:t>
      </w:r>
    </w:p>
    <w:p w14:paraId="11C976CF"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Total Visits</w:t>
      </w:r>
    </w:p>
    <w:p w14:paraId="78DF965F"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Average Waiting Time</w:t>
      </w:r>
    </w:p>
    <w:p w14:paraId="3498BD0A"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Average Satisfaction</w:t>
      </w:r>
    </w:p>
    <w:p w14:paraId="6298EC24"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Total Revenue</w:t>
      </w:r>
    </w:p>
    <w:p w14:paraId="1FA8142C"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Admission Rate</w:t>
      </w:r>
    </w:p>
    <w:p w14:paraId="0E1A8F77"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These form the foundation of hospital performance analysis.</w:t>
      </w:r>
    </w:p>
    <w:p w14:paraId="2BFE738A" w14:textId="77777777" w:rsidR="00381B86" w:rsidRPr="00381B86" w:rsidRDefault="0015317D" w:rsidP="00381B86">
      <w:pPr>
        <w:rPr>
          <w:rFonts w:ascii="Cambria" w:hAnsi="Cambria"/>
          <w:b/>
          <w:bCs/>
          <w:noProof/>
          <w:color w:val="171717" w:themeColor="background2" w:themeShade="1A"/>
        </w:rPr>
      </w:pPr>
      <w:r w:rsidRPr="00381B86">
        <w:rPr>
          <w:rFonts w:ascii="Cambria" w:hAnsi="Cambria"/>
          <w:b/>
          <w:noProof/>
          <w:color w:val="E7E6E6" w:themeColor="background2"/>
        </w:rPr>
        <w:pict w14:anchorId="0C3240FB">
          <v:rect id="_x0000_i1026" alt="" style="width:451.3pt;height:.05pt;mso-width-percent:0;mso-height-percent:0;mso-width-percent:0;mso-height-percent:0" o:hralign="center" o:hrstd="t" o:hr="t" fillcolor="#a0a0a0" stroked="f"/>
        </w:pict>
      </w:r>
    </w:p>
    <w:p w14:paraId="5BA34E85"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Step 4 — Perform Exploratory Analysis</w:t>
      </w:r>
    </w:p>
    <w:p w14:paraId="230838E8"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Analyze:</w:t>
      </w:r>
    </w:p>
    <w:p w14:paraId="0D7BE80A"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Department performance</w:t>
      </w:r>
    </w:p>
    <w:p w14:paraId="65816D3F"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Doctor performance</w:t>
      </w:r>
    </w:p>
    <w:p w14:paraId="3148EAC5"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Demographic trends</w:t>
      </w:r>
    </w:p>
    <w:p w14:paraId="55635C16"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Revenue distribution</w:t>
      </w:r>
    </w:p>
    <w:p w14:paraId="5FD08DA2"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Monthly visit trends</w:t>
      </w:r>
    </w:p>
    <w:p w14:paraId="5ED6714B"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lastRenderedPageBreak/>
        <w:t>Look for patterns, outliers, and correlations.</w:t>
      </w:r>
    </w:p>
    <w:p w14:paraId="63C5243C" w14:textId="77777777" w:rsidR="00381B86" w:rsidRPr="00381B86" w:rsidRDefault="0015317D" w:rsidP="00381B86">
      <w:pPr>
        <w:rPr>
          <w:rFonts w:ascii="Cambria" w:hAnsi="Cambria"/>
          <w:b/>
          <w:bCs/>
          <w:noProof/>
          <w:color w:val="171717" w:themeColor="background2" w:themeShade="1A"/>
        </w:rPr>
      </w:pPr>
      <w:r w:rsidRPr="00381B86">
        <w:rPr>
          <w:rFonts w:ascii="Cambria" w:hAnsi="Cambria"/>
          <w:b/>
          <w:noProof/>
          <w:color w:val="E7E6E6" w:themeColor="background2"/>
        </w:rPr>
        <w:pict w14:anchorId="2E7160A9">
          <v:rect id="_x0000_i1025" alt="" style="width:451.3pt;height:.05pt;mso-width-percent:0;mso-height-percent:0;mso-width-percent:0;mso-height-percent:0" o:hralign="center" o:hrstd="t" o:hr="t" fillcolor="#a0a0a0" stroked="f"/>
        </w:pict>
      </w:r>
    </w:p>
    <w:p w14:paraId="1D0BF168"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 xml:space="preserve"> Step 5 — Generate Business Insights</w:t>
      </w:r>
    </w:p>
    <w:p w14:paraId="6E38F3ED" w14:textId="77777777" w:rsidR="00381B86" w:rsidRPr="00381B86" w:rsidRDefault="00381B86" w:rsidP="00381B86">
      <w:pPr>
        <w:rPr>
          <w:rFonts w:ascii="Cambria" w:hAnsi="Cambria"/>
          <w:b/>
          <w:bCs/>
          <w:noProof/>
          <w:color w:val="171717" w:themeColor="background2" w:themeShade="1A"/>
        </w:rPr>
      </w:pPr>
      <w:r w:rsidRPr="00381B86">
        <w:rPr>
          <w:rFonts w:ascii="Cambria" w:hAnsi="Cambria"/>
          <w:b/>
          <w:bCs/>
          <w:noProof/>
          <w:color w:val="171717" w:themeColor="background2" w:themeShade="1A"/>
        </w:rPr>
        <w:t>Translate findings into:</w:t>
      </w:r>
    </w:p>
    <w:p w14:paraId="19F2C070"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Staffing recommendations</w:t>
      </w:r>
    </w:p>
    <w:p w14:paraId="10CD4D66"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Patient experience improvements</w:t>
      </w:r>
    </w:p>
    <w:p w14:paraId="2F1F0B30"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Revenue optimization strategies</w:t>
      </w:r>
    </w:p>
    <w:p w14:paraId="54FCEEB4" w14:textId="77777777" w:rsidR="00381B86" w:rsidRPr="00381B86" w:rsidRDefault="00381B86" w:rsidP="00381B86">
      <w:pPr>
        <w:numPr>
          <w:ilvl w:val="0"/>
          <w:numId w:val="68"/>
        </w:numPr>
        <w:rPr>
          <w:rFonts w:ascii="Cambria" w:hAnsi="Cambria"/>
          <w:noProof/>
          <w:color w:val="171717" w:themeColor="background2" w:themeShade="1A"/>
        </w:rPr>
      </w:pPr>
      <w:r w:rsidRPr="00381B86">
        <w:rPr>
          <w:rFonts w:ascii="Cambria" w:hAnsi="Cambria"/>
          <w:noProof/>
          <w:color w:val="171717" w:themeColor="background2" w:themeShade="1A"/>
        </w:rPr>
        <w:t>Operational efficiency suggestions</w:t>
      </w:r>
    </w:p>
    <w:p w14:paraId="4A56DA31" w14:textId="77777777" w:rsidR="00381B86" w:rsidRPr="00381B86" w:rsidRDefault="00381B86" w:rsidP="00381B86">
      <w:pPr>
        <w:rPr>
          <w:rFonts w:ascii="Cambria" w:hAnsi="Cambria"/>
          <w:b/>
          <w:bCs/>
          <w:noProof/>
          <w:color w:val="171717" w:themeColor="background2" w:themeShade="1A"/>
        </w:rPr>
      </w:pPr>
    </w:p>
    <w:p w14:paraId="741A151A" w14:textId="3AFD4B72" w:rsidR="00381B86" w:rsidRPr="00381B86" w:rsidRDefault="00381B86" w:rsidP="00381B86">
      <w:pPr>
        <w:widowControl w:val="0"/>
        <w:spacing w:after="200" w:line="240" w:lineRule="auto"/>
        <w:rPr>
          <w:rFonts w:ascii="Cambria" w:hAnsi="Cambria"/>
          <w:b/>
          <w:bCs/>
          <w:noProof/>
          <w:color w:val="3276F0" w:themeColor="text1" w:themeTint="80"/>
        </w:rPr>
      </w:pPr>
      <w:r w:rsidRPr="00381B86">
        <w:rPr>
          <w:rFonts w:ascii="Cambria" w:hAnsi="Cambria"/>
          <w:b/>
          <w:bCs/>
          <w:noProof/>
          <w:color w:val="3276F0" w:themeColor="text1" w:themeTint="80"/>
        </w:rPr>
        <w:t xml:space="preserve">14. </w:t>
      </w:r>
      <w:r w:rsidRPr="00381B86">
        <w:rPr>
          <w:rFonts w:ascii="Cambria" w:hAnsi="Cambria"/>
          <w:b/>
          <w:bCs/>
          <w:noProof/>
          <w:color w:val="3276F0" w:themeColor="text1" w:themeTint="80"/>
        </w:rPr>
        <w:t>Can you analyze and write the type of relationship between the doctor id and department, is it one-to-one?</w:t>
      </w:r>
    </w:p>
    <w:p w14:paraId="00FD71A8" w14:textId="383776B0" w:rsidR="00381B86" w:rsidRPr="00381B86" w:rsidRDefault="00381B86" w:rsidP="00381B86">
      <w:pPr>
        <w:jc w:val="center"/>
        <w:rPr>
          <w:rFonts w:ascii="Cambria" w:hAnsi="Cambria"/>
          <w:b/>
          <w:bCs/>
          <w:noProof/>
          <w:color w:val="171717" w:themeColor="background2" w:themeShade="1A"/>
          <w:lang w:val="en-GB"/>
        </w:rPr>
      </w:pPr>
      <w:r w:rsidRPr="00381B86">
        <w:rPr>
          <w:rFonts w:ascii="Cambria" w:hAnsi="Cambria"/>
          <w:b/>
          <w:bCs/>
          <w:noProof/>
          <w:color w:val="171717" w:themeColor="background2" w:themeShade="1A"/>
          <w:lang w:val="en-GB"/>
        </w:rPr>
        <w:drawing>
          <wp:inline distT="0" distB="0" distL="0" distR="0" wp14:anchorId="7002926D" wp14:editId="2150EA41">
            <wp:extent cx="2209800" cy="4529631"/>
            <wp:effectExtent l="0" t="0" r="0" b="4445"/>
            <wp:docPr id="66788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4352" name=""/>
                    <pic:cNvPicPr/>
                  </pic:nvPicPr>
                  <pic:blipFill>
                    <a:blip r:embed="rId57"/>
                    <a:stretch>
                      <a:fillRect/>
                    </a:stretch>
                  </pic:blipFill>
                  <pic:spPr>
                    <a:xfrm>
                      <a:off x="0" y="0"/>
                      <a:ext cx="2218533" cy="4547533"/>
                    </a:xfrm>
                    <a:prstGeom prst="rect">
                      <a:avLst/>
                    </a:prstGeom>
                  </pic:spPr>
                </pic:pic>
              </a:graphicData>
            </a:graphic>
          </wp:inline>
        </w:drawing>
      </w:r>
    </w:p>
    <w:p w14:paraId="42D104D2" w14:textId="77777777" w:rsidR="00381B86" w:rsidRPr="00142B05" w:rsidRDefault="00381B86" w:rsidP="00381B86">
      <w:pPr>
        <w:pStyle w:val="NormalWeb"/>
        <w:rPr>
          <w:rFonts w:ascii="Arial" w:hAnsi="Arial" w:cs="Arial"/>
        </w:rPr>
      </w:pPr>
      <w:r w:rsidRPr="00142B05">
        <w:rPr>
          <w:rFonts w:ascii="Arial" w:hAnsi="Arial" w:cs="Arial"/>
        </w:rPr>
        <w:t xml:space="preserve">The relationship between </w:t>
      </w:r>
      <w:r w:rsidRPr="00142B05">
        <w:rPr>
          <w:rStyle w:val="Strong"/>
          <w:rFonts w:ascii="Arial" w:eastAsiaTheme="majorEastAsia" w:hAnsi="Arial" w:cs="Arial"/>
        </w:rPr>
        <w:t>Doctor and Department is Many-to-Many (M:M)</w:t>
      </w:r>
      <w:r w:rsidRPr="00142B05">
        <w:rPr>
          <w:rFonts w:ascii="Arial" w:hAnsi="Arial" w:cs="Arial"/>
        </w:rPr>
        <w:t>.</w:t>
      </w:r>
    </w:p>
    <w:p w14:paraId="67B2BFAF" w14:textId="77777777" w:rsidR="00381B86" w:rsidRPr="00142B05" w:rsidRDefault="00381B86" w:rsidP="00381B86">
      <w:pPr>
        <w:pStyle w:val="NormalWeb"/>
        <w:rPr>
          <w:rFonts w:ascii="Arial" w:hAnsi="Arial" w:cs="Arial"/>
        </w:rPr>
      </w:pPr>
      <w:r w:rsidRPr="00142B05">
        <w:rPr>
          <w:rFonts w:ascii="Arial" w:hAnsi="Arial" w:cs="Arial"/>
        </w:rPr>
        <w:t>Reason:</w:t>
      </w:r>
    </w:p>
    <w:p w14:paraId="4F707CC8" w14:textId="77777777" w:rsidR="00381B86" w:rsidRPr="00142B05" w:rsidRDefault="00381B86" w:rsidP="00381B86">
      <w:pPr>
        <w:pStyle w:val="NormalWeb"/>
        <w:numPr>
          <w:ilvl w:val="0"/>
          <w:numId w:val="73"/>
        </w:numPr>
        <w:rPr>
          <w:rFonts w:ascii="Arial" w:hAnsi="Arial" w:cs="Arial"/>
        </w:rPr>
      </w:pPr>
      <w:r w:rsidRPr="00142B05">
        <w:rPr>
          <w:rFonts w:ascii="Arial" w:hAnsi="Arial" w:cs="Arial"/>
        </w:rPr>
        <w:t>One doctor can work in multiple departments.</w:t>
      </w:r>
    </w:p>
    <w:p w14:paraId="296FE730" w14:textId="77777777" w:rsidR="00381B86" w:rsidRPr="00142B05" w:rsidRDefault="00381B86" w:rsidP="00381B86">
      <w:pPr>
        <w:pStyle w:val="NormalWeb"/>
        <w:numPr>
          <w:ilvl w:val="0"/>
          <w:numId w:val="73"/>
        </w:numPr>
        <w:rPr>
          <w:rFonts w:ascii="Arial" w:hAnsi="Arial" w:cs="Arial"/>
        </w:rPr>
      </w:pPr>
      <w:r w:rsidRPr="00142B05">
        <w:rPr>
          <w:rFonts w:ascii="Arial" w:hAnsi="Arial" w:cs="Arial"/>
        </w:rPr>
        <w:t>One department can have multiple doctors.</w:t>
      </w:r>
    </w:p>
    <w:p w14:paraId="4504F0CF" w14:textId="77777777" w:rsidR="00381B86" w:rsidRPr="00142B05" w:rsidRDefault="00381B86" w:rsidP="00381B86">
      <w:pPr>
        <w:pStyle w:val="NormalWeb"/>
        <w:rPr>
          <w:rFonts w:ascii="Arial" w:hAnsi="Arial" w:cs="Arial"/>
        </w:rPr>
      </w:pPr>
      <w:r w:rsidRPr="00142B05">
        <w:rPr>
          <w:rFonts w:ascii="Arial" w:hAnsi="Arial" w:cs="Arial"/>
        </w:rPr>
        <w:t xml:space="preserve">Therefore, it is </w:t>
      </w:r>
      <w:r w:rsidRPr="00142B05">
        <w:rPr>
          <w:rStyle w:val="Strong"/>
          <w:rFonts w:ascii="Arial" w:eastAsiaTheme="majorEastAsia" w:hAnsi="Arial" w:cs="Arial"/>
        </w:rPr>
        <w:t>not one-to-one</w:t>
      </w:r>
      <w:r w:rsidRPr="00142B05">
        <w:rPr>
          <w:rFonts w:ascii="Arial" w:hAnsi="Arial" w:cs="Arial"/>
        </w:rPr>
        <w:t xml:space="preserve"> and not strictly one-to-many.</w:t>
      </w:r>
    </w:p>
    <w:p w14:paraId="15FDE412" w14:textId="77777777" w:rsidR="00381B86" w:rsidRPr="00381B86" w:rsidRDefault="00381B86" w:rsidP="00381B86">
      <w:pPr>
        <w:rPr>
          <w:rFonts w:ascii="Cambria" w:hAnsi="Cambria"/>
          <w:b/>
          <w:bCs/>
          <w:noProof/>
          <w:color w:val="171717" w:themeColor="background2" w:themeShade="1A"/>
          <w:lang w:val="en-GB"/>
        </w:rPr>
      </w:pPr>
    </w:p>
    <w:p w14:paraId="69C068DA" w14:textId="15280E00" w:rsidR="00190583" w:rsidRPr="00381B86" w:rsidRDefault="00381B86" w:rsidP="00381B86">
      <w:pPr>
        <w:jc w:val="center"/>
        <w:rPr>
          <w:rFonts w:ascii="Cambria" w:hAnsi="Cambria"/>
          <w:b/>
          <w:bCs/>
          <w:noProof/>
          <w:color w:val="051C45" w:themeColor="text1"/>
          <w:sz w:val="40"/>
          <w:szCs w:val="40"/>
          <w14:textFill>
            <w14:gradFill>
              <w14:gsLst>
                <w14:gs w14:pos="0">
                  <w14:schemeClr w14:val="accent1">
                    <w14:lumMod w14:val="5000"/>
                    <w14:lumOff w14:val="95000"/>
                  </w14:schemeClr>
                </w14:gs>
                <w14:gs w14:pos="35000">
                  <w14:schemeClr w14:val="accent1">
                    <w14:lumMod w14:val="97000"/>
                    <w14:lumOff w14:val="3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381B86">
        <w:rPr>
          <w:rFonts w:ascii="Cambria" w:hAnsi="Cambria"/>
          <w:b/>
          <w:bCs/>
          <w:noProof/>
          <w:color w:val="051C45" w:themeColor="text1"/>
          <w:sz w:val="40"/>
          <w:szCs w:val="40"/>
          <w14:textFill>
            <w14:gradFill>
              <w14:gsLst>
                <w14:gs w14:pos="0">
                  <w14:schemeClr w14:val="accent1">
                    <w14:lumMod w14:val="5000"/>
                    <w14:lumOff w14:val="95000"/>
                  </w14:schemeClr>
                </w14:gs>
                <w14:gs w14:pos="35000">
                  <w14:schemeClr w14:val="accent1">
                    <w14:lumMod w14:val="97000"/>
                    <w14:lumOff w14:val="3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lastRenderedPageBreak/>
        <w:t>DASHBOARD</w:t>
      </w:r>
    </w:p>
    <w:p w14:paraId="749AD0D8" w14:textId="127D999E" w:rsidR="00190583" w:rsidRDefault="00A436FB" w:rsidP="00BD1F35">
      <w:pPr>
        <w:widowControl w:val="0"/>
        <w:spacing w:after="200" w:line="273" w:lineRule="auto"/>
        <w:rPr>
          <w:rFonts w:ascii="Cambria" w:hAnsi="Cambria"/>
          <w:b/>
          <w:bCs/>
          <w:noProof/>
          <w:color w:val="3276F0" w:themeColor="text1" w:themeTint="80"/>
        </w:rPr>
      </w:pPr>
      <w:r w:rsidRPr="00190583">
        <w:rPr>
          <w:rFonts w:ascii="Cambria" w:hAnsi="Cambria"/>
          <w:b/>
          <w:bCs/>
          <w:noProof/>
          <w:color w:val="3276F0" w:themeColor="text1" w:themeTint="80"/>
        </w:rPr>
        <w:drawing>
          <wp:anchor distT="0" distB="0" distL="114300" distR="114300" simplePos="0" relativeHeight="251694080" behindDoc="0" locked="0" layoutInCell="1" allowOverlap="1" wp14:anchorId="037B9C17" wp14:editId="2F52937C">
            <wp:simplePos x="0" y="0"/>
            <wp:positionH relativeFrom="column">
              <wp:posOffset>0</wp:posOffset>
            </wp:positionH>
            <wp:positionV relativeFrom="paragraph">
              <wp:posOffset>232475</wp:posOffset>
            </wp:positionV>
            <wp:extent cx="6645910" cy="4331776"/>
            <wp:effectExtent l="0" t="0" r="2540" b="0"/>
            <wp:wrapNone/>
            <wp:docPr id="20622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73486" name=""/>
                    <pic:cNvPicPr/>
                  </pic:nvPicPr>
                  <pic:blipFill>
                    <a:blip r:embed="rId58">
                      <a:extLst>
                        <a:ext uri="{28A0092B-C50C-407E-A947-70E740481C1C}">
                          <a14:useLocalDpi xmlns:a14="http://schemas.microsoft.com/office/drawing/2010/main" val="0"/>
                        </a:ext>
                      </a:extLst>
                    </a:blip>
                    <a:stretch>
                      <a:fillRect/>
                    </a:stretch>
                  </pic:blipFill>
                  <pic:spPr>
                    <a:xfrm>
                      <a:off x="0" y="0"/>
                      <a:ext cx="6650111" cy="4334514"/>
                    </a:xfrm>
                    <a:prstGeom prst="rect">
                      <a:avLst/>
                    </a:prstGeom>
                  </pic:spPr>
                </pic:pic>
              </a:graphicData>
            </a:graphic>
            <wp14:sizeRelV relativeFrom="margin">
              <wp14:pctHeight>0</wp14:pctHeight>
            </wp14:sizeRelV>
          </wp:anchor>
        </w:drawing>
      </w:r>
    </w:p>
    <w:p w14:paraId="6166C7DA" w14:textId="3774AF80" w:rsidR="00190583" w:rsidRPr="00BD1F35" w:rsidRDefault="00190583" w:rsidP="00BD1F35">
      <w:pPr>
        <w:widowControl w:val="0"/>
        <w:spacing w:after="200" w:line="273" w:lineRule="auto"/>
        <w:rPr>
          <w:rFonts w:ascii="Cambria" w:hAnsi="Cambria"/>
          <w:b/>
          <w:bCs/>
          <w:noProof/>
          <w:color w:val="3276F0" w:themeColor="text1" w:themeTint="80"/>
        </w:rPr>
      </w:pPr>
    </w:p>
    <w:p w14:paraId="408DEE96" w14:textId="48CE4F4F" w:rsidR="00FE46F1" w:rsidRPr="00FE46F1" w:rsidRDefault="00FE46F1" w:rsidP="00FE46F1">
      <w:pPr>
        <w:tabs>
          <w:tab w:val="num" w:pos="720"/>
        </w:tabs>
        <w:jc w:val="both"/>
        <w:rPr>
          <w:rFonts w:ascii="Cambria" w:hAnsi="Cambria"/>
        </w:rPr>
      </w:pPr>
    </w:p>
    <w:p w14:paraId="5A72D065" w14:textId="025D2618" w:rsidR="00FE46F1" w:rsidRDefault="00FE46F1" w:rsidP="004E5077">
      <w:pPr>
        <w:widowControl w:val="0"/>
        <w:spacing w:after="200" w:line="273" w:lineRule="auto"/>
        <w:rPr>
          <w:rFonts w:ascii="Cambria" w:hAnsi="Cambria"/>
          <w:b/>
          <w:bCs/>
          <w:noProof/>
          <w:color w:val="3276F0" w:themeColor="text1" w:themeTint="80"/>
        </w:rPr>
      </w:pPr>
    </w:p>
    <w:p w14:paraId="29A4EB0D" w14:textId="5F3E685E" w:rsidR="005C6534" w:rsidRDefault="005C6534" w:rsidP="004E5077">
      <w:pPr>
        <w:widowControl w:val="0"/>
        <w:spacing w:after="200" w:line="273" w:lineRule="auto"/>
        <w:rPr>
          <w:rFonts w:ascii="Cambria" w:hAnsi="Cambria"/>
          <w:b/>
          <w:bCs/>
          <w:noProof/>
          <w:color w:val="3276F0" w:themeColor="text1" w:themeTint="80"/>
        </w:rPr>
      </w:pPr>
    </w:p>
    <w:p w14:paraId="6A1C6C9D" w14:textId="05683929" w:rsidR="005C6534" w:rsidRDefault="005C6534" w:rsidP="004E5077">
      <w:pPr>
        <w:widowControl w:val="0"/>
        <w:spacing w:after="200" w:line="273" w:lineRule="auto"/>
        <w:rPr>
          <w:rFonts w:ascii="Cambria" w:hAnsi="Cambria"/>
          <w:b/>
          <w:bCs/>
          <w:noProof/>
          <w:color w:val="3276F0" w:themeColor="text1" w:themeTint="80"/>
        </w:rPr>
      </w:pPr>
    </w:p>
    <w:p w14:paraId="3F921973" w14:textId="3F809B1C" w:rsidR="005C6534" w:rsidRDefault="005C6534" w:rsidP="004E5077">
      <w:pPr>
        <w:widowControl w:val="0"/>
        <w:spacing w:after="200" w:line="273" w:lineRule="auto"/>
        <w:rPr>
          <w:rFonts w:ascii="Cambria" w:hAnsi="Cambria"/>
          <w:b/>
          <w:bCs/>
          <w:noProof/>
          <w:color w:val="3276F0" w:themeColor="text1" w:themeTint="80"/>
        </w:rPr>
      </w:pPr>
    </w:p>
    <w:p w14:paraId="77B6294F" w14:textId="75F28F4F" w:rsidR="00924D3D" w:rsidRDefault="00924D3D" w:rsidP="004E5077">
      <w:pPr>
        <w:widowControl w:val="0"/>
        <w:spacing w:after="200" w:line="273" w:lineRule="auto"/>
        <w:rPr>
          <w:rFonts w:ascii="Cambria" w:hAnsi="Cambria"/>
          <w:b/>
          <w:bCs/>
          <w:noProof/>
          <w:color w:val="3276F0" w:themeColor="text1" w:themeTint="80"/>
        </w:rPr>
      </w:pPr>
    </w:p>
    <w:p w14:paraId="35249494" w14:textId="77777777" w:rsidR="00924D3D" w:rsidRDefault="00924D3D" w:rsidP="004E5077">
      <w:pPr>
        <w:widowControl w:val="0"/>
        <w:spacing w:after="200" w:line="273" w:lineRule="auto"/>
        <w:rPr>
          <w:rFonts w:ascii="Cambria" w:hAnsi="Cambria"/>
          <w:b/>
          <w:bCs/>
          <w:noProof/>
          <w:color w:val="3276F0" w:themeColor="text1" w:themeTint="80"/>
        </w:rPr>
      </w:pPr>
    </w:p>
    <w:p w14:paraId="4FB038D1" w14:textId="25F1B03A" w:rsidR="00924D3D" w:rsidRDefault="00924D3D" w:rsidP="004E5077">
      <w:pPr>
        <w:widowControl w:val="0"/>
        <w:spacing w:after="200" w:line="273" w:lineRule="auto"/>
        <w:rPr>
          <w:rFonts w:ascii="Cambria" w:hAnsi="Cambria"/>
          <w:b/>
          <w:bCs/>
          <w:noProof/>
          <w:color w:val="3276F0" w:themeColor="text1" w:themeTint="80"/>
        </w:rPr>
      </w:pPr>
    </w:p>
    <w:p w14:paraId="7E11C7EE" w14:textId="7EA12CB0" w:rsidR="00924D3D" w:rsidRDefault="00924D3D" w:rsidP="004E5077">
      <w:pPr>
        <w:widowControl w:val="0"/>
        <w:spacing w:after="200" w:line="273" w:lineRule="auto"/>
        <w:rPr>
          <w:rFonts w:ascii="Cambria" w:hAnsi="Cambria"/>
          <w:b/>
          <w:bCs/>
          <w:noProof/>
          <w:color w:val="3276F0" w:themeColor="text1" w:themeTint="80"/>
        </w:rPr>
      </w:pPr>
    </w:p>
    <w:p w14:paraId="46CE5083" w14:textId="5F32A0F4" w:rsidR="00924D3D" w:rsidRDefault="00924D3D" w:rsidP="004E5077">
      <w:pPr>
        <w:widowControl w:val="0"/>
        <w:spacing w:after="200" w:line="273" w:lineRule="auto"/>
        <w:rPr>
          <w:rFonts w:ascii="Cambria" w:hAnsi="Cambria"/>
          <w:b/>
          <w:bCs/>
          <w:noProof/>
          <w:color w:val="3276F0" w:themeColor="text1" w:themeTint="80"/>
        </w:rPr>
      </w:pPr>
    </w:p>
    <w:p w14:paraId="60FC6F59" w14:textId="5C7353F8" w:rsidR="00924D3D" w:rsidRDefault="00924D3D" w:rsidP="004E5077">
      <w:pPr>
        <w:widowControl w:val="0"/>
        <w:spacing w:after="200" w:line="273" w:lineRule="auto"/>
        <w:rPr>
          <w:rFonts w:ascii="Cambria" w:hAnsi="Cambria"/>
          <w:b/>
          <w:bCs/>
          <w:noProof/>
          <w:color w:val="3276F0" w:themeColor="text1" w:themeTint="80"/>
        </w:rPr>
      </w:pPr>
    </w:p>
    <w:p w14:paraId="5018DEEE" w14:textId="77777777" w:rsidR="00381B86" w:rsidRDefault="00381B86" w:rsidP="004E5077">
      <w:pPr>
        <w:widowControl w:val="0"/>
        <w:spacing w:after="200" w:line="273" w:lineRule="auto"/>
        <w:rPr>
          <w:rFonts w:ascii="Cambria" w:hAnsi="Cambria"/>
          <w:b/>
          <w:bCs/>
          <w:noProof/>
          <w:color w:val="3276F0" w:themeColor="text1" w:themeTint="80"/>
        </w:rPr>
      </w:pPr>
    </w:p>
    <w:p w14:paraId="7A0EA2F3" w14:textId="1063A3F5" w:rsidR="00924D3D" w:rsidRPr="00381B86" w:rsidRDefault="00A436FB" w:rsidP="00381B86">
      <w:pPr>
        <w:widowControl w:val="0"/>
        <w:spacing w:after="200" w:line="273" w:lineRule="auto"/>
        <w:ind w:left="142"/>
        <w:rPr>
          <w:rFonts w:ascii="Cambria" w:hAnsi="Cambria"/>
          <w:b/>
          <w:bCs/>
          <w:noProof/>
          <w:color w:val="051C45" w:themeColor="text1"/>
          <w:sz w:val="32"/>
          <w:szCs w:val="32"/>
        </w:rPr>
      </w:pPr>
      <w:r w:rsidRPr="000027E1">
        <w:rPr>
          <w:rFonts w:ascii="Cambria" w:hAnsi="Cambria"/>
          <w:noProof/>
        </w:rPr>
        <w:drawing>
          <wp:anchor distT="0" distB="0" distL="114300" distR="114300" simplePos="0" relativeHeight="251695104" behindDoc="0" locked="0" layoutInCell="1" allowOverlap="1" wp14:anchorId="67C1AC91" wp14:editId="30D1ED5B">
            <wp:simplePos x="0" y="0"/>
            <wp:positionH relativeFrom="column">
              <wp:posOffset>46495</wp:posOffset>
            </wp:positionH>
            <wp:positionV relativeFrom="paragraph">
              <wp:posOffset>197895</wp:posOffset>
            </wp:positionV>
            <wp:extent cx="6645910" cy="4278598"/>
            <wp:effectExtent l="0" t="0" r="2540" b="8255"/>
            <wp:wrapNone/>
            <wp:docPr id="15258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5048" name=""/>
                    <pic:cNvPicPr/>
                  </pic:nvPicPr>
                  <pic:blipFill>
                    <a:blip r:embed="rId59">
                      <a:extLst>
                        <a:ext uri="{28A0092B-C50C-407E-A947-70E740481C1C}">
                          <a14:useLocalDpi xmlns:a14="http://schemas.microsoft.com/office/drawing/2010/main" val="0"/>
                        </a:ext>
                      </a:extLst>
                    </a:blip>
                    <a:stretch>
                      <a:fillRect/>
                    </a:stretch>
                  </pic:blipFill>
                  <pic:spPr>
                    <a:xfrm>
                      <a:off x="0" y="0"/>
                      <a:ext cx="6651656" cy="4282298"/>
                    </a:xfrm>
                    <a:prstGeom prst="rect">
                      <a:avLst/>
                    </a:prstGeom>
                  </pic:spPr>
                </pic:pic>
              </a:graphicData>
            </a:graphic>
            <wp14:sizeRelV relativeFrom="margin">
              <wp14:pctHeight>0</wp14:pctHeight>
            </wp14:sizeRelV>
          </wp:anchor>
        </w:drawing>
      </w:r>
    </w:p>
    <w:p w14:paraId="4F14A067" w14:textId="668B5F82" w:rsidR="00924D3D" w:rsidRDefault="00924D3D" w:rsidP="004E5077">
      <w:pPr>
        <w:widowControl w:val="0"/>
        <w:spacing w:after="200" w:line="273" w:lineRule="auto"/>
        <w:rPr>
          <w:rFonts w:ascii="Cambria" w:hAnsi="Cambria"/>
          <w:b/>
          <w:bCs/>
          <w:noProof/>
          <w:color w:val="3276F0" w:themeColor="text1" w:themeTint="80"/>
        </w:rPr>
      </w:pPr>
    </w:p>
    <w:p w14:paraId="0C146F76" w14:textId="77777777" w:rsidR="00A436FB" w:rsidRDefault="00A436FB" w:rsidP="004E5077">
      <w:pPr>
        <w:widowControl w:val="0"/>
        <w:spacing w:after="200" w:line="273" w:lineRule="auto"/>
        <w:rPr>
          <w:rFonts w:ascii="Cambria" w:hAnsi="Cambria"/>
          <w:b/>
          <w:bCs/>
          <w:noProof/>
          <w:color w:val="3276F0" w:themeColor="text1" w:themeTint="80"/>
        </w:rPr>
      </w:pPr>
    </w:p>
    <w:p w14:paraId="5174B057" w14:textId="284FEE1F" w:rsidR="000D7FDE" w:rsidRPr="00381B86" w:rsidRDefault="005C6534" w:rsidP="00381B86">
      <w:pPr>
        <w:widowControl w:val="0"/>
        <w:spacing w:after="200" w:line="273" w:lineRule="auto"/>
        <w:rPr>
          <w:rFonts w:ascii="Cambria" w:hAnsi="Cambria"/>
          <w:b/>
          <w:bCs/>
          <w:noProof/>
          <w:color w:val="3276F0" w:themeColor="text1" w:themeTint="80"/>
        </w:rPr>
      </w:pPr>
      <w:r w:rsidRPr="005C6534">
        <w:rPr>
          <w:rFonts w:ascii="Cambria" w:hAnsi="Cambria"/>
          <w:b/>
          <w:bCs/>
          <w:noProof/>
          <w:color w:val="3276F0" w:themeColor="text1" w:themeTint="80"/>
        </w:rPr>
        <w:lastRenderedPageBreak/>
        <w:drawing>
          <wp:inline distT="0" distB="0" distL="0" distR="0" wp14:anchorId="70494A06" wp14:editId="395DD540">
            <wp:extent cx="6645910" cy="4068305"/>
            <wp:effectExtent l="0" t="0" r="2540" b="8890"/>
            <wp:docPr id="6786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05208" name=""/>
                    <pic:cNvPicPr/>
                  </pic:nvPicPr>
                  <pic:blipFill>
                    <a:blip r:embed="rId60"/>
                    <a:stretch>
                      <a:fillRect/>
                    </a:stretch>
                  </pic:blipFill>
                  <pic:spPr>
                    <a:xfrm>
                      <a:off x="0" y="0"/>
                      <a:ext cx="6655791" cy="4074354"/>
                    </a:xfrm>
                    <a:prstGeom prst="rect">
                      <a:avLst/>
                    </a:prstGeom>
                  </pic:spPr>
                </pic:pic>
              </a:graphicData>
            </a:graphic>
          </wp:inline>
        </w:drawing>
      </w:r>
    </w:p>
    <w:p w14:paraId="4CF6EEFD" w14:textId="33A39B3E" w:rsidR="00FD0B80" w:rsidRDefault="00A436FB" w:rsidP="001F151B">
      <w:pPr>
        <w:rPr>
          <w:rFonts w:ascii="Cambria" w:hAnsi="Cambria"/>
        </w:rPr>
      </w:pPr>
      <w:r w:rsidRPr="002E4142">
        <w:rPr>
          <w:rFonts w:ascii="Cambria" w:hAnsi="Cambria"/>
          <w:noProof/>
        </w:rPr>
        <w:drawing>
          <wp:anchor distT="0" distB="0" distL="114300" distR="114300" simplePos="0" relativeHeight="251696128" behindDoc="0" locked="0" layoutInCell="1" allowOverlap="1" wp14:anchorId="2CB96E36" wp14:editId="20DD29BF">
            <wp:simplePos x="0" y="0"/>
            <wp:positionH relativeFrom="column">
              <wp:posOffset>38746</wp:posOffset>
            </wp:positionH>
            <wp:positionV relativeFrom="paragraph">
              <wp:posOffset>84390</wp:posOffset>
            </wp:positionV>
            <wp:extent cx="6645518" cy="4486760"/>
            <wp:effectExtent l="0" t="0" r="3175" b="9525"/>
            <wp:wrapNone/>
            <wp:docPr id="113674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7828" name=""/>
                    <pic:cNvPicPr/>
                  </pic:nvPicPr>
                  <pic:blipFill>
                    <a:blip r:embed="rId61">
                      <a:extLst>
                        <a:ext uri="{28A0092B-C50C-407E-A947-70E740481C1C}">
                          <a14:useLocalDpi xmlns:a14="http://schemas.microsoft.com/office/drawing/2010/main" val="0"/>
                        </a:ext>
                      </a:extLst>
                    </a:blip>
                    <a:stretch>
                      <a:fillRect/>
                    </a:stretch>
                  </pic:blipFill>
                  <pic:spPr>
                    <a:xfrm>
                      <a:off x="0" y="0"/>
                      <a:ext cx="6650359" cy="4490028"/>
                    </a:xfrm>
                    <a:prstGeom prst="rect">
                      <a:avLst/>
                    </a:prstGeom>
                  </pic:spPr>
                </pic:pic>
              </a:graphicData>
            </a:graphic>
            <wp14:sizeRelV relativeFrom="margin">
              <wp14:pctHeight>0</wp14:pctHeight>
            </wp14:sizeRelV>
          </wp:anchor>
        </w:drawing>
      </w:r>
    </w:p>
    <w:p w14:paraId="4A93A2B4" w14:textId="57796E28" w:rsidR="004055CA" w:rsidRDefault="004055CA" w:rsidP="001F151B">
      <w:pPr>
        <w:rPr>
          <w:rFonts w:ascii="Cambria" w:hAnsi="Cambria"/>
        </w:rPr>
      </w:pPr>
    </w:p>
    <w:p w14:paraId="267F2DE5" w14:textId="77777777" w:rsidR="00381B86" w:rsidRDefault="00381B86" w:rsidP="001F151B">
      <w:pPr>
        <w:rPr>
          <w:rFonts w:ascii="Cambria" w:hAnsi="Cambria"/>
        </w:rPr>
      </w:pPr>
    </w:p>
    <w:p w14:paraId="2B2A89A7" w14:textId="77777777" w:rsidR="00381B86" w:rsidRDefault="00381B86" w:rsidP="001F151B">
      <w:pPr>
        <w:rPr>
          <w:rFonts w:ascii="Cambria" w:hAnsi="Cambria"/>
        </w:rPr>
      </w:pPr>
    </w:p>
    <w:p w14:paraId="14E4B4FF" w14:textId="77777777" w:rsidR="00381B86" w:rsidRDefault="00381B86" w:rsidP="001F151B">
      <w:pPr>
        <w:rPr>
          <w:rFonts w:ascii="Cambria" w:hAnsi="Cambria"/>
        </w:rPr>
      </w:pPr>
    </w:p>
    <w:p w14:paraId="165190C3" w14:textId="77777777" w:rsidR="00381B86" w:rsidRDefault="00381B86" w:rsidP="001F151B">
      <w:pPr>
        <w:rPr>
          <w:rFonts w:ascii="Cambria" w:hAnsi="Cambria"/>
        </w:rPr>
      </w:pPr>
    </w:p>
    <w:p w14:paraId="63F45036" w14:textId="77777777" w:rsidR="00381B86" w:rsidRDefault="00381B86" w:rsidP="001F151B">
      <w:pPr>
        <w:rPr>
          <w:rFonts w:ascii="Cambria" w:hAnsi="Cambria"/>
        </w:rPr>
      </w:pPr>
    </w:p>
    <w:p w14:paraId="19961DD5" w14:textId="77777777" w:rsidR="00381B86" w:rsidRDefault="00381B86" w:rsidP="001F151B">
      <w:pPr>
        <w:rPr>
          <w:rFonts w:ascii="Cambria" w:hAnsi="Cambria"/>
        </w:rPr>
      </w:pPr>
    </w:p>
    <w:p w14:paraId="26BB12A1" w14:textId="77777777" w:rsidR="00381B86" w:rsidRDefault="00381B86" w:rsidP="001F151B">
      <w:pPr>
        <w:rPr>
          <w:rFonts w:ascii="Cambria" w:hAnsi="Cambria"/>
        </w:rPr>
      </w:pPr>
    </w:p>
    <w:p w14:paraId="65BE73FB" w14:textId="77777777" w:rsidR="00381B86" w:rsidRDefault="00381B86" w:rsidP="001F151B">
      <w:pPr>
        <w:rPr>
          <w:rFonts w:ascii="Cambria" w:hAnsi="Cambria"/>
        </w:rPr>
      </w:pPr>
    </w:p>
    <w:p w14:paraId="48D1CBEE" w14:textId="77777777" w:rsidR="00381B86" w:rsidRDefault="00381B86" w:rsidP="001F151B">
      <w:pPr>
        <w:rPr>
          <w:rFonts w:ascii="Cambria" w:hAnsi="Cambria"/>
        </w:rPr>
      </w:pPr>
    </w:p>
    <w:p w14:paraId="36EA0FFC" w14:textId="77777777" w:rsidR="00381B86" w:rsidRDefault="00381B86" w:rsidP="001F151B">
      <w:pPr>
        <w:rPr>
          <w:rFonts w:ascii="Cambria" w:hAnsi="Cambria"/>
        </w:rPr>
      </w:pPr>
    </w:p>
    <w:p w14:paraId="1CCAAA73" w14:textId="77777777" w:rsidR="00381B86" w:rsidRDefault="00381B86" w:rsidP="001F151B">
      <w:pPr>
        <w:rPr>
          <w:rFonts w:ascii="Cambria" w:hAnsi="Cambria"/>
        </w:rPr>
      </w:pPr>
    </w:p>
    <w:p w14:paraId="773FDA36" w14:textId="77777777" w:rsidR="00381B86" w:rsidRDefault="00381B86" w:rsidP="001F151B">
      <w:pPr>
        <w:rPr>
          <w:rFonts w:ascii="Cambria" w:hAnsi="Cambria"/>
        </w:rPr>
      </w:pPr>
    </w:p>
    <w:p w14:paraId="7FE07D2F" w14:textId="77777777" w:rsidR="00381B86" w:rsidRDefault="00381B86" w:rsidP="001F151B">
      <w:pPr>
        <w:rPr>
          <w:rFonts w:ascii="Cambria" w:hAnsi="Cambria"/>
        </w:rPr>
      </w:pPr>
    </w:p>
    <w:p w14:paraId="53896293" w14:textId="77777777" w:rsidR="00381B86" w:rsidRDefault="00381B86" w:rsidP="001F151B">
      <w:pPr>
        <w:rPr>
          <w:rFonts w:ascii="Cambria" w:hAnsi="Cambria"/>
        </w:rPr>
      </w:pPr>
    </w:p>
    <w:p w14:paraId="463A6CE0" w14:textId="1B98F950" w:rsidR="00381B86" w:rsidRPr="00381B86" w:rsidRDefault="00381B86" w:rsidP="00381B86">
      <w:pPr>
        <w:jc w:val="center"/>
        <w:rPr>
          <w:rFonts w:ascii="Cambria" w:hAnsi="Cambria"/>
          <w:b/>
          <w:bCs/>
          <w:i/>
          <w:iCs/>
          <w:color w:val="FF0000"/>
          <w:sz w:val="48"/>
          <w:szCs w:val="48"/>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pPr>
      <w:r w:rsidRPr="00381B86">
        <w:rPr>
          <w:rFonts w:ascii="Cambria" w:hAnsi="Cambria"/>
          <w:b/>
          <w:bCs/>
          <w:i/>
          <w:iCs/>
          <w:color w:val="FF0000"/>
          <w:sz w:val="48"/>
          <w:szCs w:val="48"/>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t>Thank you!</w:t>
      </w:r>
    </w:p>
    <w:sectPr w:rsidR="00381B86" w:rsidRPr="00381B86" w:rsidSect="00544F38">
      <w:headerReference w:type="even" r:id="rId62"/>
      <w:headerReference w:type="default" r:id="rId63"/>
      <w:footerReference w:type="even" r:id="rId64"/>
      <w:footerReference w:type="default" r:id="rId65"/>
      <w:headerReference w:type="first" r:id="rId66"/>
      <w:footerReference w:type="first" r:id="rId67"/>
      <w:pgSz w:w="11906" w:h="16838"/>
      <w:pgMar w:top="720" w:right="720" w:bottom="720" w:left="720" w:header="0" w:footer="0" w:gutter="0"/>
      <w:pgBorders w:display="notFirstPage" w:offsetFrom="page">
        <w:top w:val="single" w:sz="4" w:space="24" w:color="C45911" w:themeColor="accent2" w:themeShade="BF"/>
        <w:left w:val="single" w:sz="4" w:space="24" w:color="C45911" w:themeColor="accent2" w:themeShade="BF"/>
        <w:bottom w:val="single" w:sz="4" w:space="24" w:color="C45911" w:themeColor="accent2" w:themeShade="BF"/>
        <w:right w:val="single" w:sz="4" w:space="24" w:color="C45911" w:themeColor="accent2"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EAC70" w14:textId="77777777" w:rsidR="0015317D" w:rsidRDefault="0015317D" w:rsidP="001E5005">
      <w:pPr>
        <w:spacing w:after="0" w:line="240" w:lineRule="auto"/>
      </w:pPr>
      <w:r>
        <w:separator/>
      </w:r>
    </w:p>
  </w:endnote>
  <w:endnote w:type="continuationSeparator" w:id="0">
    <w:p w14:paraId="2566AB0C" w14:textId="77777777" w:rsidR="0015317D" w:rsidRDefault="0015317D" w:rsidP="001E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Lato">
    <w:panose1 w:val="020F0502020204030203"/>
    <w:charset w:val="00"/>
    <w:family w:val="swiss"/>
    <w:pitch w:val="variable"/>
    <w:sig w:usb0="E10002FF" w:usb1="5000ECF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8D5D9" w14:textId="77777777" w:rsidR="009510C0" w:rsidRDefault="009510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8690D" w14:textId="77777777" w:rsidR="009510C0" w:rsidRDefault="009510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44E23" w14:textId="77777777" w:rsidR="009510C0" w:rsidRDefault="009510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F8434" w14:textId="77777777" w:rsidR="0015317D" w:rsidRDefault="0015317D" w:rsidP="001E5005">
      <w:pPr>
        <w:spacing w:after="0" w:line="240" w:lineRule="auto"/>
      </w:pPr>
      <w:r>
        <w:separator/>
      </w:r>
    </w:p>
  </w:footnote>
  <w:footnote w:type="continuationSeparator" w:id="0">
    <w:p w14:paraId="2D7DE733" w14:textId="77777777" w:rsidR="0015317D" w:rsidRDefault="0015317D" w:rsidP="001E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7F4F" w14:textId="77777777" w:rsidR="009510C0" w:rsidRDefault="009510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E0CF1" w14:textId="77777777" w:rsidR="009510C0" w:rsidRDefault="009510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F3658" w14:textId="77777777" w:rsidR="009510C0" w:rsidRDefault="009510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650B"/>
    <w:multiLevelType w:val="multilevel"/>
    <w:tmpl w:val="49E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D56BE"/>
    <w:multiLevelType w:val="multilevel"/>
    <w:tmpl w:val="170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22FA"/>
    <w:multiLevelType w:val="multilevel"/>
    <w:tmpl w:val="16C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8644C"/>
    <w:multiLevelType w:val="multilevel"/>
    <w:tmpl w:val="E97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25D6"/>
    <w:multiLevelType w:val="multilevel"/>
    <w:tmpl w:val="7FC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40DBB"/>
    <w:multiLevelType w:val="hybridMultilevel"/>
    <w:tmpl w:val="036EEC98"/>
    <w:lvl w:ilvl="0" w:tplc="0809000F">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514EA7"/>
    <w:multiLevelType w:val="multilevel"/>
    <w:tmpl w:val="1F2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47D14"/>
    <w:multiLevelType w:val="multilevel"/>
    <w:tmpl w:val="650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07ADA"/>
    <w:multiLevelType w:val="multilevel"/>
    <w:tmpl w:val="848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244B6"/>
    <w:multiLevelType w:val="multilevel"/>
    <w:tmpl w:val="62F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3284C"/>
    <w:multiLevelType w:val="multilevel"/>
    <w:tmpl w:val="4DEE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D21E2D"/>
    <w:multiLevelType w:val="multilevel"/>
    <w:tmpl w:val="D76E477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17722C5"/>
    <w:multiLevelType w:val="multilevel"/>
    <w:tmpl w:val="0CB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D29DC"/>
    <w:multiLevelType w:val="multilevel"/>
    <w:tmpl w:val="4FA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40B37"/>
    <w:multiLevelType w:val="hybridMultilevel"/>
    <w:tmpl w:val="3A984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AF29F5"/>
    <w:multiLevelType w:val="hybridMultilevel"/>
    <w:tmpl w:val="C91A9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496FD2"/>
    <w:multiLevelType w:val="hybridMultilevel"/>
    <w:tmpl w:val="FE522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5CB176D"/>
    <w:multiLevelType w:val="hybridMultilevel"/>
    <w:tmpl w:val="D8B2C8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917CC6"/>
    <w:multiLevelType w:val="multilevel"/>
    <w:tmpl w:val="F23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E796F"/>
    <w:multiLevelType w:val="multilevel"/>
    <w:tmpl w:val="D894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F23D47"/>
    <w:multiLevelType w:val="multilevel"/>
    <w:tmpl w:val="3C9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85C1C"/>
    <w:multiLevelType w:val="multilevel"/>
    <w:tmpl w:val="CF0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B10F4"/>
    <w:multiLevelType w:val="multilevel"/>
    <w:tmpl w:val="2FF4F6D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E5D4ED8"/>
    <w:multiLevelType w:val="multilevel"/>
    <w:tmpl w:val="0142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2218E8"/>
    <w:multiLevelType w:val="multilevel"/>
    <w:tmpl w:val="12D00E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572BD"/>
    <w:multiLevelType w:val="multilevel"/>
    <w:tmpl w:val="398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431CA"/>
    <w:multiLevelType w:val="multilevel"/>
    <w:tmpl w:val="7F5EA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BE30FC"/>
    <w:multiLevelType w:val="multilevel"/>
    <w:tmpl w:val="03D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47A0A"/>
    <w:multiLevelType w:val="hybridMultilevel"/>
    <w:tmpl w:val="7864153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4445ADD"/>
    <w:multiLevelType w:val="multilevel"/>
    <w:tmpl w:val="3E5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54FCE"/>
    <w:multiLevelType w:val="hybridMultilevel"/>
    <w:tmpl w:val="0F269748"/>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7207B71"/>
    <w:multiLevelType w:val="multilevel"/>
    <w:tmpl w:val="FD7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B012CD"/>
    <w:multiLevelType w:val="multilevel"/>
    <w:tmpl w:val="D888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178BA"/>
    <w:multiLevelType w:val="multilevel"/>
    <w:tmpl w:val="7CA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27737"/>
    <w:multiLevelType w:val="multilevel"/>
    <w:tmpl w:val="9BA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22528"/>
    <w:multiLevelType w:val="multilevel"/>
    <w:tmpl w:val="58D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947A3"/>
    <w:multiLevelType w:val="hybridMultilevel"/>
    <w:tmpl w:val="F94A4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03167C"/>
    <w:multiLevelType w:val="multilevel"/>
    <w:tmpl w:val="6C0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F260B"/>
    <w:multiLevelType w:val="multilevel"/>
    <w:tmpl w:val="650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40C43"/>
    <w:multiLevelType w:val="multilevel"/>
    <w:tmpl w:val="3C66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173E5"/>
    <w:multiLevelType w:val="multilevel"/>
    <w:tmpl w:val="A43AF35A"/>
    <w:lvl w:ilvl="0">
      <w:start w:val="1"/>
      <w:numFmt w:val="decimal"/>
      <w:lvlText w:val="%1."/>
      <w:lvlJc w:val="right"/>
      <w:pPr>
        <w:ind w:left="720" w:hanging="360"/>
      </w:pPr>
      <w:rPr>
        <w:rFonts w:ascii="Arial" w:eastAsia="Arial" w:hAnsi="Arial" w:cs="Arial"/>
        <w:b w:val="0"/>
        <w:i w:val="0"/>
        <w:smallCaps w:val="0"/>
        <w:strike w:val="0"/>
        <w:dstrike w:val="0"/>
        <w:color w:val="000000"/>
        <w:sz w:val="28"/>
        <w:szCs w:val="28"/>
        <w:u w:val="none"/>
        <w:effect w:val="none"/>
        <w:vertAlign w:val="baseline"/>
      </w:rPr>
    </w:lvl>
    <w:lvl w:ilvl="1">
      <w:start w:val="1"/>
      <w:numFmt w:val="lowerLetter"/>
      <w:lvlText w:val="%2."/>
      <w:lvlJc w:val="right"/>
      <w:pPr>
        <w:ind w:left="1440" w:hanging="360"/>
      </w:pPr>
      <w:rPr>
        <w:rFonts w:ascii="Arial" w:eastAsia="Arial" w:hAnsi="Arial" w:cs="Arial"/>
        <w:b w:val="0"/>
        <w:i w:val="0"/>
        <w:smallCaps w:val="0"/>
        <w:strike w:val="0"/>
        <w:dstrike w:val="0"/>
        <w:color w:val="000000"/>
        <w:sz w:val="28"/>
        <w:szCs w:val="28"/>
        <w:u w:val="none"/>
        <w:effect w:val="none"/>
        <w:vertAlign w:val="baseline"/>
      </w:rPr>
    </w:lvl>
    <w:lvl w:ilvl="2">
      <w:start w:val="1"/>
      <w:numFmt w:val="lowerRoman"/>
      <w:lvlText w:val="%3."/>
      <w:lvlJc w:val="right"/>
      <w:pPr>
        <w:ind w:left="2160" w:hanging="360"/>
      </w:pPr>
      <w:rPr>
        <w:rFonts w:ascii="Arial" w:eastAsia="Arial" w:hAnsi="Arial" w:cs="Arial"/>
        <w:b w:val="0"/>
        <w:i w:val="0"/>
        <w:smallCaps w:val="0"/>
        <w:strike w:val="0"/>
        <w:dstrike w:val="0"/>
        <w:color w:val="000000"/>
        <w:sz w:val="28"/>
        <w:szCs w:val="28"/>
        <w:u w:val="none"/>
        <w:effect w:val="none"/>
        <w:vertAlign w:val="baseline"/>
      </w:rPr>
    </w:lvl>
    <w:lvl w:ilvl="3">
      <w:start w:val="1"/>
      <w:numFmt w:val="decimal"/>
      <w:lvlText w:val="%4."/>
      <w:lvlJc w:val="right"/>
      <w:pPr>
        <w:ind w:left="2880" w:hanging="360"/>
      </w:pPr>
      <w:rPr>
        <w:rFonts w:ascii="Arial" w:eastAsia="Arial" w:hAnsi="Arial" w:cs="Arial"/>
        <w:b w:val="0"/>
        <w:i w:val="0"/>
        <w:smallCaps w:val="0"/>
        <w:strike w:val="0"/>
        <w:dstrike w:val="0"/>
        <w:color w:val="000000"/>
        <w:sz w:val="28"/>
        <w:szCs w:val="28"/>
        <w:u w:val="none"/>
        <w:effect w:val="none"/>
        <w:vertAlign w:val="baseline"/>
      </w:rPr>
    </w:lvl>
    <w:lvl w:ilvl="4">
      <w:start w:val="1"/>
      <w:numFmt w:val="lowerLetter"/>
      <w:lvlText w:val="%5."/>
      <w:lvlJc w:val="right"/>
      <w:pPr>
        <w:ind w:left="3600" w:hanging="360"/>
      </w:pPr>
      <w:rPr>
        <w:rFonts w:ascii="Arial" w:eastAsia="Arial" w:hAnsi="Arial" w:cs="Arial"/>
        <w:b w:val="0"/>
        <w:i w:val="0"/>
        <w:smallCaps w:val="0"/>
        <w:strike w:val="0"/>
        <w:dstrike w:val="0"/>
        <w:color w:val="000000"/>
        <w:sz w:val="28"/>
        <w:szCs w:val="28"/>
        <w:u w:val="none"/>
        <w:effect w:val="none"/>
        <w:vertAlign w:val="baseline"/>
      </w:rPr>
    </w:lvl>
    <w:lvl w:ilvl="5">
      <w:start w:val="1"/>
      <w:numFmt w:val="lowerRoman"/>
      <w:lvlText w:val="%6."/>
      <w:lvlJc w:val="right"/>
      <w:pPr>
        <w:ind w:left="4320" w:hanging="360"/>
      </w:pPr>
      <w:rPr>
        <w:rFonts w:ascii="Arial" w:eastAsia="Arial" w:hAnsi="Arial" w:cs="Arial"/>
        <w:b w:val="0"/>
        <w:i w:val="0"/>
        <w:smallCaps w:val="0"/>
        <w:strike w:val="0"/>
        <w:dstrike w:val="0"/>
        <w:color w:val="000000"/>
        <w:sz w:val="28"/>
        <w:szCs w:val="28"/>
        <w:u w:val="none"/>
        <w:effect w:val="none"/>
        <w:vertAlign w:val="baseline"/>
      </w:rPr>
    </w:lvl>
    <w:lvl w:ilvl="6">
      <w:start w:val="1"/>
      <w:numFmt w:val="decimal"/>
      <w:lvlText w:val="%7."/>
      <w:lvlJc w:val="right"/>
      <w:pPr>
        <w:ind w:left="5040" w:hanging="360"/>
      </w:pPr>
      <w:rPr>
        <w:rFonts w:ascii="Arial" w:eastAsia="Arial" w:hAnsi="Arial" w:cs="Arial"/>
        <w:b w:val="0"/>
        <w:i w:val="0"/>
        <w:smallCaps w:val="0"/>
        <w:strike w:val="0"/>
        <w:dstrike w:val="0"/>
        <w:color w:val="000000"/>
        <w:sz w:val="28"/>
        <w:szCs w:val="28"/>
        <w:u w:val="none"/>
        <w:effect w:val="none"/>
        <w:vertAlign w:val="baseline"/>
      </w:rPr>
    </w:lvl>
    <w:lvl w:ilvl="7">
      <w:start w:val="1"/>
      <w:numFmt w:val="lowerLetter"/>
      <w:lvlText w:val="%8."/>
      <w:lvlJc w:val="right"/>
      <w:pPr>
        <w:ind w:left="5760" w:hanging="360"/>
      </w:pPr>
      <w:rPr>
        <w:rFonts w:ascii="Arial" w:eastAsia="Arial" w:hAnsi="Arial" w:cs="Arial"/>
        <w:b w:val="0"/>
        <w:i w:val="0"/>
        <w:smallCaps w:val="0"/>
        <w:strike w:val="0"/>
        <w:dstrike w:val="0"/>
        <w:color w:val="000000"/>
        <w:sz w:val="28"/>
        <w:szCs w:val="28"/>
        <w:u w:val="none"/>
        <w:effect w:val="none"/>
        <w:vertAlign w:val="baseline"/>
      </w:rPr>
    </w:lvl>
    <w:lvl w:ilvl="8">
      <w:start w:val="1"/>
      <w:numFmt w:val="lowerRoman"/>
      <w:lvlText w:val="%9."/>
      <w:lvlJc w:val="right"/>
      <w:pPr>
        <w:ind w:left="6480" w:hanging="360"/>
      </w:pPr>
      <w:rPr>
        <w:rFonts w:ascii="Arial" w:eastAsia="Arial" w:hAnsi="Arial" w:cs="Arial"/>
        <w:b w:val="0"/>
        <w:i w:val="0"/>
        <w:smallCaps w:val="0"/>
        <w:strike w:val="0"/>
        <w:dstrike w:val="0"/>
        <w:color w:val="000000"/>
        <w:sz w:val="28"/>
        <w:szCs w:val="28"/>
        <w:u w:val="none"/>
        <w:effect w:val="none"/>
        <w:vertAlign w:val="baseline"/>
      </w:rPr>
    </w:lvl>
  </w:abstractNum>
  <w:abstractNum w:abstractNumId="41" w15:restartNumberingAfterBreak="0">
    <w:nsid w:val="4E927EE0"/>
    <w:multiLevelType w:val="hybridMultilevel"/>
    <w:tmpl w:val="676C3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F6E6636"/>
    <w:multiLevelType w:val="multilevel"/>
    <w:tmpl w:val="C9BE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CA0AB5"/>
    <w:multiLevelType w:val="multilevel"/>
    <w:tmpl w:val="073CD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6343BE"/>
    <w:multiLevelType w:val="multilevel"/>
    <w:tmpl w:val="229898A6"/>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5" w15:restartNumberingAfterBreak="0">
    <w:nsid w:val="541B4D9B"/>
    <w:multiLevelType w:val="hybridMultilevel"/>
    <w:tmpl w:val="9954B560"/>
    <w:lvl w:ilvl="0" w:tplc="0809000F">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4394DC1"/>
    <w:multiLevelType w:val="multilevel"/>
    <w:tmpl w:val="75C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9B5F6E"/>
    <w:multiLevelType w:val="multilevel"/>
    <w:tmpl w:val="AAB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D9647E"/>
    <w:multiLevelType w:val="multilevel"/>
    <w:tmpl w:val="D7824DC2"/>
    <w:lvl w:ilvl="0">
      <w:start w:val="1"/>
      <w:numFmt w:val="decimal"/>
      <w:lvlText w:val="%1."/>
      <w:lvlJc w:val="right"/>
      <w:pPr>
        <w:ind w:left="1080" w:hanging="360"/>
      </w:pPr>
      <w:rPr>
        <w:rFonts w:ascii="Roboto" w:eastAsia="Arial" w:hAnsi="Roboto" w:cs="Arial" w:hint="default"/>
        <w:b w:val="0"/>
        <w:i w:val="0"/>
        <w:caps w:val="0"/>
        <w:smallCaps w:val="0"/>
        <w:strike w:val="0"/>
        <w:color w:val="4472C4" w:themeColor="accent1"/>
        <w:spacing w:val="0"/>
        <w:sz w:val="28"/>
        <w:szCs w:val="28"/>
        <w:u w:val="none"/>
        <w:shd w:val="clear" w:color="auto" w:fill="auto"/>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9" w15:restartNumberingAfterBreak="0">
    <w:nsid w:val="5C1C5F29"/>
    <w:multiLevelType w:val="multilevel"/>
    <w:tmpl w:val="CE6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D5930"/>
    <w:multiLevelType w:val="multilevel"/>
    <w:tmpl w:val="C30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E71E7"/>
    <w:multiLevelType w:val="multilevel"/>
    <w:tmpl w:val="E9B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3F7487"/>
    <w:multiLevelType w:val="hybridMultilevel"/>
    <w:tmpl w:val="D7184A9A"/>
    <w:lvl w:ilvl="0" w:tplc="FAF04B14">
      <w:start w:val="16"/>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1AA121B"/>
    <w:multiLevelType w:val="multilevel"/>
    <w:tmpl w:val="988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F53A5F"/>
    <w:multiLevelType w:val="multilevel"/>
    <w:tmpl w:val="31C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F81754"/>
    <w:multiLevelType w:val="multilevel"/>
    <w:tmpl w:val="534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525921"/>
    <w:multiLevelType w:val="multilevel"/>
    <w:tmpl w:val="311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D2D0C"/>
    <w:multiLevelType w:val="multilevel"/>
    <w:tmpl w:val="D2408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5B4762"/>
    <w:multiLevelType w:val="multilevel"/>
    <w:tmpl w:val="8B4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BC3147"/>
    <w:multiLevelType w:val="multilevel"/>
    <w:tmpl w:val="606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E0A19"/>
    <w:multiLevelType w:val="multilevel"/>
    <w:tmpl w:val="333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C53FD"/>
    <w:multiLevelType w:val="hybridMultilevel"/>
    <w:tmpl w:val="B6F08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2270731"/>
    <w:multiLevelType w:val="multilevel"/>
    <w:tmpl w:val="146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F1B6C"/>
    <w:multiLevelType w:val="multilevel"/>
    <w:tmpl w:val="7B9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694E27"/>
    <w:multiLevelType w:val="multilevel"/>
    <w:tmpl w:val="EE14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863C0D"/>
    <w:multiLevelType w:val="hybridMultilevel"/>
    <w:tmpl w:val="E8604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5394ACF"/>
    <w:multiLevelType w:val="multilevel"/>
    <w:tmpl w:val="7CC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6A1EF5"/>
    <w:multiLevelType w:val="multilevel"/>
    <w:tmpl w:val="A92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070A6"/>
    <w:multiLevelType w:val="hybridMultilevel"/>
    <w:tmpl w:val="A6FECC18"/>
    <w:lvl w:ilvl="0" w:tplc="0809000F">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B52510E"/>
    <w:multiLevelType w:val="multilevel"/>
    <w:tmpl w:val="9348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8D7EC6"/>
    <w:multiLevelType w:val="multilevel"/>
    <w:tmpl w:val="8AB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175EDB"/>
    <w:multiLevelType w:val="multilevel"/>
    <w:tmpl w:val="954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1D443A"/>
    <w:multiLevelType w:val="multilevel"/>
    <w:tmpl w:val="5C3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88274">
    <w:abstractNumId w:val="14"/>
  </w:num>
  <w:num w:numId="2" w16cid:durableId="449008631">
    <w:abstractNumId w:val="61"/>
  </w:num>
  <w:num w:numId="3" w16cid:durableId="1177965247">
    <w:abstractNumId w:val="36"/>
  </w:num>
  <w:num w:numId="4" w16cid:durableId="105986400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0401870">
    <w:abstractNumId w:val="4"/>
  </w:num>
  <w:num w:numId="6" w16cid:durableId="1684746940">
    <w:abstractNumId w:val="15"/>
  </w:num>
  <w:num w:numId="7" w16cid:durableId="1804037360">
    <w:abstractNumId w:val="44"/>
  </w:num>
  <w:num w:numId="8" w16cid:durableId="486365262">
    <w:abstractNumId w:val="0"/>
  </w:num>
  <w:num w:numId="9" w16cid:durableId="1170948314">
    <w:abstractNumId w:val="28"/>
  </w:num>
  <w:num w:numId="10" w16cid:durableId="2049911154">
    <w:abstractNumId w:val="50"/>
  </w:num>
  <w:num w:numId="11" w16cid:durableId="981275984">
    <w:abstractNumId w:val="53"/>
  </w:num>
  <w:num w:numId="12" w16cid:durableId="1600992133">
    <w:abstractNumId w:val="9"/>
  </w:num>
  <w:num w:numId="13" w16cid:durableId="1629433828">
    <w:abstractNumId w:val="17"/>
  </w:num>
  <w:num w:numId="14" w16cid:durableId="1986738352">
    <w:abstractNumId w:val="11"/>
  </w:num>
  <w:num w:numId="15" w16cid:durableId="143476890">
    <w:abstractNumId w:val="16"/>
  </w:num>
  <w:num w:numId="16" w16cid:durableId="1447234348">
    <w:abstractNumId w:val="41"/>
  </w:num>
  <w:num w:numId="17" w16cid:durableId="884218654">
    <w:abstractNumId w:val="48"/>
  </w:num>
  <w:num w:numId="18" w16cid:durableId="61031434">
    <w:abstractNumId w:val="52"/>
  </w:num>
  <w:num w:numId="19" w16cid:durableId="1936861963">
    <w:abstractNumId w:val="43"/>
  </w:num>
  <w:num w:numId="20" w16cid:durableId="1120685347">
    <w:abstractNumId w:val="7"/>
  </w:num>
  <w:num w:numId="21" w16cid:durableId="1866207209">
    <w:abstractNumId w:val="26"/>
  </w:num>
  <w:num w:numId="22" w16cid:durableId="2060128912">
    <w:abstractNumId w:val="59"/>
  </w:num>
  <w:num w:numId="23" w16cid:durableId="1120951286">
    <w:abstractNumId w:val="70"/>
  </w:num>
  <w:num w:numId="24" w16cid:durableId="333845602">
    <w:abstractNumId w:val="69"/>
  </w:num>
  <w:num w:numId="25" w16cid:durableId="1090467811">
    <w:abstractNumId w:val="38"/>
  </w:num>
  <w:num w:numId="26" w16cid:durableId="1624648671">
    <w:abstractNumId w:val="71"/>
  </w:num>
  <w:num w:numId="27" w16cid:durableId="1923370866">
    <w:abstractNumId w:val="21"/>
  </w:num>
  <w:num w:numId="28" w16cid:durableId="681395286">
    <w:abstractNumId w:val="64"/>
  </w:num>
  <w:num w:numId="29" w16cid:durableId="198326720">
    <w:abstractNumId w:val="35"/>
  </w:num>
  <w:num w:numId="30" w16cid:durableId="315694713">
    <w:abstractNumId w:val="8"/>
  </w:num>
  <w:num w:numId="31" w16cid:durableId="298192785">
    <w:abstractNumId w:val="27"/>
  </w:num>
  <w:num w:numId="32" w16cid:durableId="40713344">
    <w:abstractNumId w:val="22"/>
  </w:num>
  <w:num w:numId="33" w16cid:durableId="1034429090">
    <w:abstractNumId w:val="23"/>
  </w:num>
  <w:num w:numId="34" w16cid:durableId="1144201584">
    <w:abstractNumId w:val="58"/>
  </w:num>
  <w:num w:numId="35" w16cid:durableId="1320041976">
    <w:abstractNumId w:val="60"/>
  </w:num>
  <w:num w:numId="36" w16cid:durableId="1150026322">
    <w:abstractNumId w:val="54"/>
  </w:num>
  <w:num w:numId="37" w16cid:durableId="196740702">
    <w:abstractNumId w:val="31"/>
  </w:num>
  <w:num w:numId="38" w16cid:durableId="429199837">
    <w:abstractNumId w:val="56"/>
  </w:num>
  <w:num w:numId="39" w16cid:durableId="98570437">
    <w:abstractNumId w:val="6"/>
  </w:num>
  <w:num w:numId="40" w16cid:durableId="1614284563">
    <w:abstractNumId w:val="2"/>
  </w:num>
  <w:num w:numId="41" w16cid:durableId="1913999012">
    <w:abstractNumId w:val="24"/>
  </w:num>
  <w:num w:numId="42" w16cid:durableId="1628007664">
    <w:abstractNumId w:val="37"/>
  </w:num>
  <w:num w:numId="43" w16cid:durableId="746878393">
    <w:abstractNumId w:val="63"/>
  </w:num>
  <w:num w:numId="44" w16cid:durableId="386300531">
    <w:abstractNumId w:val="42"/>
  </w:num>
  <w:num w:numId="45" w16cid:durableId="1144617323">
    <w:abstractNumId w:val="32"/>
  </w:num>
  <w:num w:numId="46" w16cid:durableId="1950351521">
    <w:abstractNumId w:val="51"/>
  </w:num>
  <w:num w:numId="47" w16cid:durableId="673142261">
    <w:abstractNumId w:val="66"/>
  </w:num>
  <w:num w:numId="48" w16cid:durableId="1025325506">
    <w:abstractNumId w:val="49"/>
  </w:num>
  <w:num w:numId="49" w16cid:durableId="978535335">
    <w:abstractNumId w:val="12"/>
  </w:num>
  <w:num w:numId="50" w16cid:durableId="1426612498">
    <w:abstractNumId w:val="72"/>
  </w:num>
  <w:num w:numId="51" w16cid:durableId="1466703483">
    <w:abstractNumId w:val="20"/>
  </w:num>
  <w:num w:numId="52" w16cid:durableId="250897184">
    <w:abstractNumId w:val="1"/>
  </w:num>
  <w:num w:numId="53" w16cid:durableId="131867416">
    <w:abstractNumId w:val="30"/>
  </w:num>
  <w:num w:numId="54" w16cid:durableId="1855917647">
    <w:abstractNumId w:val="46"/>
  </w:num>
  <w:num w:numId="55" w16cid:durableId="207646109">
    <w:abstractNumId w:val="65"/>
  </w:num>
  <w:num w:numId="56" w16cid:durableId="793985463">
    <w:abstractNumId w:val="68"/>
  </w:num>
  <w:num w:numId="57" w16cid:durableId="1171066665">
    <w:abstractNumId w:val="45"/>
  </w:num>
  <w:num w:numId="58" w16cid:durableId="1881816271">
    <w:abstractNumId w:val="39"/>
  </w:num>
  <w:num w:numId="59" w16cid:durableId="1752922364">
    <w:abstractNumId w:val="67"/>
  </w:num>
  <w:num w:numId="60" w16cid:durableId="1399091756">
    <w:abstractNumId w:val="29"/>
  </w:num>
  <w:num w:numId="61" w16cid:durableId="1405184861">
    <w:abstractNumId w:val="25"/>
  </w:num>
  <w:num w:numId="62" w16cid:durableId="1973171802">
    <w:abstractNumId w:val="10"/>
  </w:num>
  <w:num w:numId="63" w16cid:durableId="1918830617">
    <w:abstractNumId w:val="47"/>
  </w:num>
  <w:num w:numId="64" w16cid:durableId="1648784254">
    <w:abstractNumId w:val="5"/>
  </w:num>
  <w:num w:numId="65" w16cid:durableId="634676683">
    <w:abstractNumId w:val="3"/>
  </w:num>
  <w:num w:numId="66" w16cid:durableId="1355768809">
    <w:abstractNumId w:val="57"/>
  </w:num>
  <w:num w:numId="67" w16cid:durableId="988939376">
    <w:abstractNumId w:val="19"/>
  </w:num>
  <w:num w:numId="68" w16cid:durableId="168910641">
    <w:abstractNumId w:val="13"/>
  </w:num>
  <w:num w:numId="69" w16cid:durableId="1469125912">
    <w:abstractNumId w:val="18"/>
  </w:num>
  <w:num w:numId="70" w16cid:durableId="3671901">
    <w:abstractNumId w:val="55"/>
  </w:num>
  <w:num w:numId="71" w16cid:durableId="2086609843">
    <w:abstractNumId w:val="33"/>
  </w:num>
  <w:num w:numId="72" w16cid:durableId="114064031">
    <w:abstractNumId w:val="34"/>
  </w:num>
  <w:num w:numId="73" w16cid:durableId="153228759">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3B"/>
    <w:rsid w:val="000027E1"/>
    <w:rsid w:val="00007F7F"/>
    <w:rsid w:val="00034801"/>
    <w:rsid w:val="00036EBA"/>
    <w:rsid w:val="000422D8"/>
    <w:rsid w:val="000468D8"/>
    <w:rsid w:val="0005438B"/>
    <w:rsid w:val="00055ACB"/>
    <w:rsid w:val="00060433"/>
    <w:rsid w:val="00065434"/>
    <w:rsid w:val="00071282"/>
    <w:rsid w:val="0007416A"/>
    <w:rsid w:val="000857DA"/>
    <w:rsid w:val="000A1047"/>
    <w:rsid w:val="000A5385"/>
    <w:rsid w:val="000C3445"/>
    <w:rsid w:val="000D7FDE"/>
    <w:rsid w:val="000F13AB"/>
    <w:rsid w:val="000F3170"/>
    <w:rsid w:val="000F3282"/>
    <w:rsid w:val="000F3712"/>
    <w:rsid w:val="00107661"/>
    <w:rsid w:val="00125FD8"/>
    <w:rsid w:val="001308FE"/>
    <w:rsid w:val="00141E2E"/>
    <w:rsid w:val="0015317D"/>
    <w:rsid w:val="00184B31"/>
    <w:rsid w:val="00190583"/>
    <w:rsid w:val="0019444E"/>
    <w:rsid w:val="00196F9D"/>
    <w:rsid w:val="001A0C6A"/>
    <w:rsid w:val="001D01BF"/>
    <w:rsid w:val="001E28FE"/>
    <w:rsid w:val="001E34D1"/>
    <w:rsid w:val="001E5005"/>
    <w:rsid w:val="001F151B"/>
    <w:rsid w:val="001F2A95"/>
    <w:rsid w:val="001F3B5D"/>
    <w:rsid w:val="00207934"/>
    <w:rsid w:val="0021005C"/>
    <w:rsid w:val="00246575"/>
    <w:rsid w:val="002556B1"/>
    <w:rsid w:val="002560B8"/>
    <w:rsid w:val="002614A1"/>
    <w:rsid w:val="0027412C"/>
    <w:rsid w:val="00274977"/>
    <w:rsid w:val="00277F37"/>
    <w:rsid w:val="00283314"/>
    <w:rsid w:val="002923FD"/>
    <w:rsid w:val="00292EF9"/>
    <w:rsid w:val="00295B03"/>
    <w:rsid w:val="002A0371"/>
    <w:rsid w:val="002A4F13"/>
    <w:rsid w:val="002B0727"/>
    <w:rsid w:val="002B229E"/>
    <w:rsid w:val="002B3049"/>
    <w:rsid w:val="002C42A8"/>
    <w:rsid w:val="002C52E2"/>
    <w:rsid w:val="002C5740"/>
    <w:rsid w:val="002C5B22"/>
    <w:rsid w:val="002D5672"/>
    <w:rsid w:val="002E4142"/>
    <w:rsid w:val="002E7621"/>
    <w:rsid w:val="00336017"/>
    <w:rsid w:val="003640D3"/>
    <w:rsid w:val="00370037"/>
    <w:rsid w:val="00381B86"/>
    <w:rsid w:val="003961D3"/>
    <w:rsid w:val="003A5956"/>
    <w:rsid w:val="003C4332"/>
    <w:rsid w:val="003C4A66"/>
    <w:rsid w:val="003D609C"/>
    <w:rsid w:val="003E6ABB"/>
    <w:rsid w:val="003F4AB3"/>
    <w:rsid w:val="00402B6D"/>
    <w:rsid w:val="00404054"/>
    <w:rsid w:val="004055CA"/>
    <w:rsid w:val="00405950"/>
    <w:rsid w:val="00411082"/>
    <w:rsid w:val="00411389"/>
    <w:rsid w:val="00431715"/>
    <w:rsid w:val="00457546"/>
    <w:rsid w:val="00467122"/>
    <w:rsid w:val="00481072"/>
    <w:rsid w:val="004B4484"/>
    <w:rsid w:val="004E5077"/>
    <w:rsid w:val="004E6A95"/>
    <w:rsid w:val="005046F7"/>
    <w:rsid w:val="00526494"/>
    <w:rsid w:val="00535742"/>
    <w:rsid w:val="00535A98"/>
    <w:rsid w:val="00544F38"/>
    <w:rsid w:val="005450C3"/>
    <w:rsid w:val="005542A9"/>
    <w:rsid w:val="005700A0"/>
    <w:rsid w:val="00585B3B"/>
    <w:rsid w:val="005A1708"/>
    <w:rsid w:val="005A7214"/>
    <w:rsid w:val="005C346F"/>
    <w:rsid w:val="005C4D7A"/>
    <w:rsid w:val="005C6534"/>
    <w:rsid w:val="005C7522"/>
    <w:rsid w:val="005D6118"/>
    <w:rsid w:val="005E57ED"/>
    <w:rsid w:val="005E6304"/>
    <w:rsid w:val="005F5DB7"/>
    <w:rsid w:val="006068BA"/>
    <w:rsid w:val="00613EAE"/>
    <w:rsid w:val="0062123A"/>
    <w:rsid w:val="00621651"/>
    <w:rsid w:val="00635BE1"/>
    <w:rsid w:val="00645F43"/>
    <w:rsid w:val="00645FE0"/>
    <w:rsid w:val="00657B85"/>
    <w:rsid w:val="00660E50"/>
    <w:rsid w:val="00660F11"/>
    <w:rsid w:val="00663A45"/>
    <w:rsid w:val="00664379"/>
    <w:rsid w:val="00672828"/>
    <w:rsid w:val="00680C27"/>
    <w:rsid w:val="00683AE2"/>
    <w:rsid w:val="006A39EC"/>
    <w:rsid w:val="006A43A5"/>
    <w:rsid w:val="006A56F0"/>
    <w:rsid w:val="006A5C51"/>
    <w:rsid w:val="006A7541"/>
    <w:rsid w:val="006D0BA8"/>
    <w:rsid w:val="006D0C3B"/>
    <w:rsid w:val="006D6735"/>
    <w:rsid w:val="006D6FA7"/>
    <w:rsid w:val="006E05F0"/>
    <w:rsid w:val="006F1056"/>
    <w:rsid w:val="006F6933"/>
    <w:rsid w:val="00712167"/>
    <w:rsid w:val="00714609"/>
    <w:rsid w:val="00716619"/>
    <w:rsid w:val="00721AF5"/>
    <w:rsid w:val="0072219A"/>
    <w:rsid w:val="0073071C"/>
    <w:rsid w:val="00731EAC"/>
    <w:rsid w:val="00742EB8"/>
    <w:rsid w:val="00756064"/>
    <w:rsid w:val="00785EC2"/>
    <w:rsid w:val="00793DBD"/>
    <w:rsid w:val="007B0639"/>
    <w:rsid w:val="007B5517"/>
    <w:rsid w:val="007B6D49"/>
    <w:rsid w:val="007D34C5"/>
    <w:rsid w:val="007E595F"/>
    <w:rsid w:val="007F5BAF"/>
    <w:rsid w:val="008028AD"/>
    <w:rsid w:val="008162DF"/>
    <w:rsid w:val="00821940"/>
    <w:rsid w:val="00827C89"/>
    <w:rsid w:val="00834EF3"/>
    <w:rsid w:val="008401FD"/>
    <w:rsid w:val="00855CFE"/>
    <w:rsid w:val="00892E52"/>
    <w:rsid w:val="008A6FE4"/>
    <w:rsid w:val="008B294A"/>
    <w:rsid w:val="008D324A"/>
    <w:rsid w:val="008D74D0"/>
    <w:rsid w:val="008E0850"/>
    <w:rsid w:val="008E3C4F"/>
    <w:rsid w:val="00915ED0"/>
    <w:rsid w:val="00921707"/>
    <w:rsid w:val="00922012"/>
    <w:rsid w:val="00924D3D"/>
    <w:rsid w:val="00932A2B"/>
    <w:rsid w:val="009450A6"/>
    <w:rsid w:val="009510C0"/>
    <w:rsid w:val="00964158"/>
    <w:rsid w:val="00965444"/>
    <w:rsid w:val="00990539"/>
    <w:rsid w:val="00992214"/>
    <w:rsid w:val="009A4A27"/>
    <w:rsid w:val="009A6B07"/>
    <w:rsid w:val="009F2510"/>
    <w:rsid w:val="00A16504"/>
    <w:rsid w:val="00A31273"/>
    <w:rsid w:val="00A436FB"/>
    <w:rsid w:val="00A70033"/>
    <w:rsid w:val="00A85E33"/>
    <w:rsid w:val="00A90F9E"/>
    <w:rsid w:val="00A94960"/>
    <w:rsid w:val="00A9784C"/>
    <w:rsid w:val="00A97910"/>
    <w:rsid w:val="00AA0CE0"/>
    <w:rsid w:val="00AB5D0A"/>
    <w:rsid w:val="00AE2169"/>
    <w:rsid w:val="00AE7860"/>
    <w:rsid w:val="00B04743"/>
    <w:rsid w:val="00B06716"/>
    <w:rsid w:val="00B12418"/>
    <w:rsid w:val="00B2313E"/>
    <w:rsid w:val="00B45554"/>
    <w:rsid w:val="00B45A71"/>
    <w:rsid w:val="00B514DA"/>
    <w:rsid w:val="00B53367"/>
    <w:rsid w:val="00B54BA7"/>
    <w:rsid w:val="00B64036"/>
    <w:rsid w:val="00B91101"/>
    <w:rsid w:val="00BA0344"/>
    <w:rsid w:val="00BB5932"/>
    <w:rsid w:val="00BD1F35"/>
    <w:rsid w:val="00BE0514"/>
    <w:rsid w:val="00BE43CC"/>
    <w:rsid w:val="00C028C9"/>
    <w:rsid w:val="00C110E5"/>
    <w:rsid w:val="00C1140B"/>
    <w:rsid w:val="00C1353A"/>
    <w:rsid w:val="00C25CCE"/>
    <w:rsid w:val="00C455AD"/>
    <w:rsid w:val="00C53192"/>
    <w:rsid w:val="00C578A6"/>
    <w:rsid w:val="00C61E81"/>
    <w:rsid w:val="00C6490A"/>
    <w:rsid w:val="00C70DE0"/>
    <w:rsid w:val="00C72461"/>
    <w:rsid w:val="00C75395"/>
    <w:rsid w:val="00C80AF5"/>
    <w:rsid w:val="00C8307B"/>
    <w:rsid w:val="00C83489"/>
    <w:rsid w:val="00C94085"/>
    <w:rsid w:val="00C96352"/>
    <w:rsid w:val="00CA44F9"/>
    <w:rsid w:val="00CA55BB"/>
    <w:rsid w:val="00CB00C8"/>
    <w:rsid w:val="00CB2EF2"/>
    <w:rsid w:val="00CD0237"/>
    <w:rsid w:val="00CE1A2F"/>
    <w:rsid w:val="00D03AD5"/>
    <w:rsid w:val="00D14CD7"/>
    <w:rsid w:val="00D16D18"/>
    <w:rsid w:val="00D33001"/>
    <w:rsid w:val="00DA6A1A"/>
    <w:rsid w:val="00DC1439"/>
    <w:rsid w:val="00DC5D31"/>
    <w:rsid w:val="00DE038F"/>
    <w:rsid w:val="00DF0798"/>
    <w:rsid w:val="00E221BC"/>
    <w:rsid w:val="00E31F78"/>
    <w:rsid w:val="00E374EA"/>
    <w:rsid w:val="00E51029"/>
    <w:rsid w:val="00E5243B"/>
    <w:rsid w:val="00E62B2C"/>
    <w:rsid w:val="00EA2127"/>
    <w:rsid w:val="00EA4C3A"/>
    <w:rsid w:val="00EA5D06"/>
    <w:rsid w:val="00EB0831"/>
    <w:rsid w:val="00EC1340"/>
    <w:rsid w:val="00EC1889"/>
    <w:rsid w:val="00EC3D6E"/>
    <w:rsid w:val="00EC6680"/>
    <w:rsid w:val="00EF2FE7"/>
    <w:rsid w:val="00F02F2C"/>
    <w:rsid w:val="00F274E5"/>
    <w:rsid w:val="00F316AA"/>
    <w:rsid w:val="00F5249D"/>
    <w:rsid w:val="00F6070F"/>
    <w:rsid w:val="00F86035"/>
    <w:rsid w:val="00F9770B"/>
    <w:rsid w:val="00FA2F86"/>
    <w:rsid w:val="00FB0B48"/>
    <w:rsid w:val="00FD0B80"/>
    <w:rsid w:val="00FE142F"/>
    <w:rsid w:val="00FE46F1"/>
    <w:rsid w:val="00FF3714"/>
    <w:rsid w:val="00FF428D"/>
    <w:rsid w:val="00FF5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A7761"/>
  <w15:chartTrackingRefBased/>
  <w15:docId w15:val="{5E3A0E1A-8849-40CC-9F2A-F424A54C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2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2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43B"/>
    <w:pPr>
      <w:keepNext/>
      <w:keepLines/>
      <w:spacing w:before="40" w:after="0"/>
      <w:outlineLvl w:val="5"/>
    </w:pPr>
    <w:rPr>
      <w:rFonts w:eastAsiaTheme="majorEastAsia" w:cstheme="majorBidi"/>
      <w:i/>
      <w:iCs/>
      <w:color w:val="0F55D2" w:themeColor="text1" w:themeTint="A6"/>
    </w:rPr>
  </w:style>
  <w:style w:type="paragraph" w:styleId="Heading7">
    <w:name w:val="heading 7"/>
    <w:basedOn w:val="Normal"/>
    <w:next w:val="Normal"/>
    <w:link w:val="Heading7Char"/>
    <w:uiPriority w:val="9"/>
    <w:semiHidden/>
    <w:unhideWhenUsed/>
    <w:qFormat/>
    <w:rsid w:val="00E5243B"/>
    <w:pPr>
      <w:keepNext/>
      <w:keepLines/>
      <w:spacing w:before="40" w:after="0"/>
      <w:outlineLvl w:val="6"/>
    </w:pPr>
    <w:rPr>
      <w:rFonts w:eastAsiaTheme="majorEastAsia" w:cstheme="majorBidi"/>
      <w:color w:val="0F55D2" w:themeColor="text1" w:themeTint="A6"/>
    </w:rPr>
  </w:style>
  <w:style w:type="paragraph" w:styleId="Heading8">
    <w:name w:val="heading 8"/>
    <w:basedOn w:val="Normal"/>
    <w:next w:val="Normal"/>
    <w:link w:val="Heading8Char"/>
    <w:uiPriority w:val="9"/>
    <w:semiHidden/>
    <w:unhideWhenUsed/>
    <w:qFormat/>
    <w:rsid w:val="00E5243B"/>
    <w:pPr>
      <w:keepNext/>
      <w:keepLines/>
      <w:spacing w:after="0"/>
      <w:outlineLvl w:val="7"/>
    </w:pPr>
    <w:rPr>
      <w:rFonts w:eastAsiaTheme="majorEastAsia" w:cstheme="majorBidi"/>
      <w:i/>
      <w:iCs/>
      <w:color w:val="093483" w:themeColor="text1" w:themeTint="D8"/>
    </w:rPr>
  </w:style>
  <w:style w:type="paragraph" w:styleId="Heading9">
    <w:name w:val="heading 9"/>
    <w:basedOn w:val="Normal"/>
    <w:next w:val="Normal"/>
    <w:link w:val="Heading9Char"/>
    <w:uiPriority w:val="9"/>
    <w:semiHidden/>
    <w:unhideWhenUsed/>
    <w:qFormat/>
    <w:rsid w:val="00E5243B"/>
    <w:pPr>
      <w:keepNext/>
      <w:keepLines/>
      <w:spacing w:after="0"/>
      <w:outlineLvl w:val="8"/>
    </w:pPr>
    <w:rPr>
      <w:rFonts w:eastAsiaTheme="majorEastAsia" w:cstheme="majorBidi"/>
      <w:color w:val="093483"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2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52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43B"/>
    <w:rPr>
      <w:rFonts w:eastAsiaTheme="majorEastAsia" w:cstheme="majorBidi"/>
      <w:i/>
      <w:iCs/>
      <w:color w:val="0F55D2" w:themeColor="text1" w:themeTint="A6"/>
    </w:rPr>
  </w:style>
  <w:style w:type="character" w:customStyle="1" w:styleId="Heading7Char">
    <w:name w:val="Heading 7 Char"/>
    <w:basedOn w:val="DefaultParagraphFont"/>
    <w:link w:val="Heading7"/>
    <w:uiPriority w:val="9"/>
    <w:semiHidden/>
    <w:rsid w:val="00E5243B"/>
    <w:rPr>
      <w:rFonts w:eastAsiaTheme="majorEastAsia" w:cstheme="majorBidi"/>
      <w:color w:val="0F55D2" w:themeColor="text1" w:themeTint="A6"/>
    </w:rPr>
  </w:style>
  <w:style w:type="character" w:customStyle="1" w:styleId="Heading8Char">
    <w:name w:val="Heading 8 Char"/>
    <w:basedOn w:val="DefaultParagraphFont"/>
    <w:link w:val="Heading8"/>
    <w:uiPriority w:val="9"/>
    <w:semiHidden/>
    <w:rsid w:val="00E5243B"/>
    <w:rPr>
      <w:rFonts w:eastAsiaTheme="majorEastAsia" w:cstheme="majorBidi"/>
      <w:i/>
      <w:iCs/>
      <w:color w:val="093483" w:themeColor="text1" w:themeTint="D8"/>
    </w:rPr>
  </w:style>
  <w:style w:type="character" w:customStyle="1" w:styleId="Heading9Char">
    <w:name w:val="Heading 9 Char"/>
    <w:basedOn w:val="DefaultParagraphFont"/>
    <w:link w:val="Heading9"/>
    <w:uiPriority w:val="9"/>
    <w:semiHidden/>
    <w:rsid w:val="00E5243B"/>
    <w:rPr>
      <w:rFonts w:eastAsiaTheme="majorEastAsia" w:cstheme="majorBidi"/>
      <w:color w:val="093483" w:themeColor="text1" w:themeTint="D8"/>
    </w:rPr>
  </w:style>
  <w:style w:type="paragraph" w:styleId="Title">
    <w:name w:val="Title"/>
    <w:basedOn w:val="Normal"/>
    <w:next w:val="Normal"/>
    <w:link w:val="TitleChar"/>
    <w:uiPriority w:val="10"/>
    <w:qFormat/>
    <w:rsid w:val="00E52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43B"/>
    <w:pPr>
      <w:numPr>
        <w:ilvl w:val="1"/>
      </w:numPr>
    </w:pPr>
    <w:rPr>
      <w:rFonts w:eastAsiaTheme="majorEastAsia" w:cstheme="majorBidi"/>
      <w:color w:val="0F55D2" w:themeColor="text1" w:themeTint="A6"/>
      <w:spacing w:val="15"/>
      <w:sz w:val="28"/>
      <w:szCs w:val="28"/>
    </w:rPr>
  </w:style>
  <w:style w:type="character" w:customStyle="1" w:styleId="SubtitleChar">
    <w:name w:val="Subtitle Char"/>
    <w:basedOn w:val="DefaultParagraphFont"/>
    <w:link w:val="Subtitle"/>
    <w:uiPriority w:val="11"/>
    <w:rsid w:val="00E5243B"/>
    <w:rPr>
      <w:rFonts w:eastAsiaTheme="majorEastAsia" w:cstheme="majorBidi"/>
      <w:color w:val="0F55D2" w:themeColor="text1" w:themeTint="A6"/>
      <w:spacing w:val="15"/>
      <w:sz w:val="28"/>
      <w:szCs w:val="28"/>
    </w:rPr>
  </w:style>
  <w:style w:type="paragraph" w:styleId="Quote">
    <w:name w:val="Quote"/>
    <w:basedOn w:val="Normal"/>
    <w:next w:val="Normal"/>
    <w:link w:val="QuoteChar"/>
    <w:uiPriority w:val="29"/>
    <w:qFormat/>
    <w:rsid w:val="00E5243B"/>
    <w:pPr>
      <w:spacing w:before="160"/>
      <w:jc w:val="center"/>
    </w:pPr>
    <w:rPr>
      <w:i/>
      <w:iCs/>
      <w:color w:val="0C45AA" w:themeColor="text1" w:themeTint="BF"/>
    </w:rPr>
  </w:style>
  <w:style w:type="character" w:customStyle="1" w:styleId="QuoteChar">
    <w:name w:val="Quote Char"/>
    <w:basedOn w:val="DefaultParagraphFont"/>
    <w:link w:val="Quote"/>
    <w:uiPriority w:val="29"/>
    <w:rsid w:val="00E5243B"/>
    <w:rPr>
      <w:i/>
      <w:iCs/>
      <w:color w:val="0C45AA" w:themeColor="text1" w:themeTint="BF"/>
    </w:rPr>
  </w:style>
  <w:style w:type="paragraph" w:styleId="ListParagraph">
    <w:name w:val="List Paragraph"/>
    <w:basedOn w:val="Normal"/>
    <w:uiPriority w:val="34"/>
    <w:qFormat/>
    <w:rsid w:val="00E5243B"/>
    <w:pPr>
      <w:ind w:left="720"/>
      <w:contextualSpacing/>
    </w:pPr>
  </w:style>
  <w:style w:type="character" w:styleId="IntenseEmphasis">
    <w:name w:val="Intense Emphasis"/>
    <w:basedOn w:val="DefaultParagraphFont"/>
    <w:uiPriority w:val="21"/>
    <w:qFormat/>
    <w:rsid w:val="00E5243B"/>
    <w:rPr>
      <w:i/>
      <w:iCs/>
      <w:color w:val="2F5496" w:themeColor="accent1" w:themeShade="BF"/>
    </w:rPr>
  </w:style>
  <w:style w:type="paragraph" w:styleId="IntenseQuote">
    <w:name w:val="Intense Quote"/>
    <w:basedOn w:val="Normal"/>
    <w:next w:val="Normal"/>
    <w:link w:val="IntenseQuoteChar"/>
    <w:uiPriority w:val="30"/>
    <w:qFormat/>
    <w:rsid w:val="00E52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43B"/>
    <w:rPr>
      <w:i/>
      <w:iCs/>
      <w:color w:val="2F5496" w:themeColor="accent1" w:themeShade="BF"/>
    </w:rPr>
  </w:style>
  <w:style w:type="character" w:styleId="IntenseReference">
    <w:name w:val="Intense Reference"/>
    <w:basedOn w:val="DefaultParagraphFont"/>
    <w:uiPriority w:val="32"/>
    <w:qFormat/>
    <w:rsid w:val="00E5243B"/>
    <w:rPr>
      <w:b/>
      <w:bCs/>
      <w:smallCaps/>
      <w:color w:val="2F5496" w:themeColor="accent1" w:themeShade="BF"/>
      <w:spacing w:val="5"/>
    </w:rPr>
  </w:style>
  <w:style w:type="paragraph" w:styleId="Header">
    <w:name w:val="header"/>
    <w:basedOn w:val="Normal"/>
    <w:link w:val="HeaderChar"/>
    <w:uiPriority w:val="99"/>
    <w:unhideWhenUsed/>
    <w:rsid w:val="001E5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005"/>
  </w:style>
  <w:style w:type="paragraph" w:styleId="Footer">
    <w:name w:val="footer"/>
    <w:basedOn w:val="Normal"/>
    <w:link w:val="FooterChar"/>
    <w:uiPriority w:val="99"/>
    <w:unhideWhenUsed/>
    <w:rsid w:val="001E5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005"/>
  </w:style>
  <w:style w:type="paragraph" w:customStyle="1" w:styleId="font-claude-response-body">
    <w:name w:val="font-claude-response-body"/>
    <w:basedOn w:val="Normal"/>
    <w:rsid w:val="006A75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A7541"/>
    <w:rPr>
      <w:b/>
      <w:bCs/>
    </w:rPr>
  </w:style>
  <w:style w:type="table" w:styleId="TableGrid">
    <w:name w:val="Table Grid"/>
    <w:basedOn w:val="TableNormal"/>
    <w:uiPriority w:val="39"/>
    <w:rsid w:val="006F6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32A2B"/>
    <w:rPr>
      <w:rFonts w:ascii="Courier New" w:eastAsia="Times New Roman" w:hAnsi="Courier New" w:cs="Courier New"/>
      <w:sz w:val="20"/>
      <w:szCs w:val="20"/>
    </w:rPr>
  </w:style>
  <w:style w:type="character" w:styleId="Emphasis">
    <w:name w:val="Emphasis"/>
    <w:basedOn w:val="DefaultParagraphFont"/>
    <w:uiPriority w:val="20"/>
    <w:qFormat/>
    <w:rsid w:val="00B45A71"/>
    <w:rPr>
      <w:i/>
      <w:iCs/>
    </w:rPr>
  </w:style>
  <w:style w:type="character" w:customStyle="1" w:styleId="animating6ta1u10">
    <w:name w:val="_animating_6ta1u_10"/>
    <w:basedOn w:val="DefaultParagraphFont"/>
    <w:rsid w:val="00B45A71"/>
  </w:style>
  <w:style w:type="paragraph" w:styleId="NormalWeb">
    <w:name w:val="Normal (Web)"/>
    <w:basedOn w:val="Normal"/>
    <w:uiPriority w:val="99"/>
    <w:semiHidden/>
    <w:unhideWhenUsed/>
    <w:rsid w:val="00DA6A1A"/>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40912">
      <w:bodyDiv w:val="1"/>
      <w:marLeft w:val="0"/>
      <w:marRight w:val="0"/>
      <w:marTop w:val="0"/>
      <w:marBottom w:val="0"/>
      <w:divBdr>
        <w:top w:val="none" w:sz="0" w:space="0" w:color="auto"/>
        <w:left w:val="none" w:sz="0" w:space="0" w:color="auto"/>
        <w:bottom w:val="none" w:sz="0" w:space="0" w:color="auto"/>
        <w:right w:val="none" w:sz="0" w:space="0" w:color="auto"/>
      </w:divBdr>
    </w:div>
    <w:div w:id="117458411">
      <w:bodyDiv w:val="1"/>
      <w:marLeft w:val="0"/>
      <w:marRight w:val="0"/>
      <w:marTop w:val="0"/>
      <w:marBottom w:val="0"/>
      <w:divBdr>
        <w:top w:val="none" w:sz="0" w:space="0" w:color="auto"/>
        <w:left w:val="none" w:sz="0" w:space="0" w:color="auto"/>
        <w:bottom w:val="none" w:sz="0" w:space="0" w:color="auto"/>
        <w:right w:val="none" w:sz="0" w:space="0" w:color="auto"/>
      </w:divBdr>
    </w:div>
    <w:div w:id="587929989">
      <w:bodyDiv w:val="1"/>
      <w:marLeft w:val="0"/>
      <w:marRight w:val="0"/>
      <w:marTop w:val="0"/>
      <w:marBottom w:val="0"/>
      <w:divBdr>
        <w:top w:val="none" w:sz="0" w:space="0" w:color="auto"/>
        <w:left w:val="none" w:sz="0" w:space="0" w:color="auto"/>
        <w:bottom w:val="none" w:sz="0" w:space="0" w:color="auto"/>
        <w:right w:val="none" w:sz="0" w:space="0" w:color="auto"/>
      </w:divBdr>
    </w:div>
    <w:div w:id="814185022">
      <w:bodyDiv w:val="1"/>
      <w:marLeft w:val="0"/>
      <w:marRight w:val="0"/>
      <w:marTop w:val="0"/>
      <w:marBottom w:val="0"/>
      <w:divBdr>
        <w:top w:val="none" w:sz="0" w:space="0" w:color="auto"/>
        <w:left w:val="none" w:sz="0" w:space="0" w:color="auto"/>
        <w:bottom w:val="none" w:sz="0" w:space="0" w:color="auto"/>
        <w:right w:val="none" w:sz="0" w:space="0" w:color="auto"/>
      </w:divBdr>
      <w:divsChild>
        <w:div w:id="1208764254">
          <w:marLeft w:val="0"/>
          <w:marRight w:val="0"/>
          <w:marTop w:val="0"/>
          <w:marBottom w:val="0"/>
          <w:divBdr>
            <w:top w:val="none" w:sz="0" w:space="0" w:color="auto"/>
            <w:left w:val="none" w:sz="0" w:space="0" w:color="auto"/>
            <w:bottom w:val="none" w:sz="0" w:space="0" w:color="auto"/>
            <w:right w:val="none" w:sz="0" w:space="0" w:color="auto"/>
          </w:divBdr>
        </w:div>
        <w:div w:id="1242567179">
          <w:marLeft w:val="0"/>
          <w:marRight w:val="0"/>
          <w:marTop w:val="0"/>
          <w:marBottom w:val="0"/>
          <w:divBdr>
            <w:top w:val="none" w:sz="0" w:space="0" w:color="auto"/>
            <w:left w:val="none" w:sz="0" w:space="0" w:color="auto"/>
            <w:bottom w:val="none" w:sz="0" w:space="0" w:color="auto"/>
            <w:right w:val="none" w:sz="0" w:space="0" w:color="auto"/>
          </w:divBdr>
        </w:div>
      </w:divsChild>
    </w:div>
    <w:div w:id="981083680">
      <w:bodyDiv w:val="1"/>
      <w:marLeft w:val="0"/>
      <w:marRight w:val="0"/>
      <w:marTop w:val="0"/>
      <w:marBottom w:val="0"/>
      <w:divBdr>
        <w:top w:val="none" w:sz="0" w:space="0" w:color="auto"/>
        <w:left w:val="none" w:sz="0" w:space="0" w:color="auto"/>
        <w:bottom w:val="none" w:sz="0" w:space="0" w:color="auto"/>
        <w:right w:val="none" w:sz="0" w:space="0" w:color="auto"/>
      </w:divBdr>
    </w:div>
    <w:div w:id="982272979">
      <w:bodyDiv w:val="1"/>
      <w:marLeft w:val="0"/>
      <w:marRight w:val="0"/>
      <w:marTop w:val="0"/>
      <w:marBottom w:val="0"/>
      <w:divBdr>
        <w:top w:val="none" w:sz="0" w:space="0" w:color="auto"/>
        <w:left w:val="none" w:sz="0" w:space="0" w:color="auto"/>
        <w:bottom w:val="none" w:sz="0" w:space="0" w:color="auto"/>
        <w:right w:val="none" w:sz="0" w:space="0" w:color="auto"/>
      </w:divBdr>
    </w:div>
    <w:div w:id="1079793806">
      <w:bodyDiv w:val="1"/>
      <w:marLeft w:val="0"/>
      <w:marRight w:val="0"/>
      <w:marTop w:val="0"/>
      <w:marBottom w:val="0"/>
      <w:divBdr>
        <w:top w:val="none" w:sz="0" w:space="0" w:color="auto"/>
        <w:left w:val="none" w:sz="0" w:space="0" w:color="auto"/>
        <w:bottom w:val="none" w:sz="0" w:space="0" w:color="auto"/>
        <w:right w:val="none" w:sz="0" w:space="0" w:color="auto"/>
      </w:divBdr>
    </w:div>
    <w:div w:id="1123230205">
      <w:bodyDiv w:val="1"/>
      <w:marLeft w:val="0"/>
      <w:marRight w:val="0"/>
      <w:marTop w:val="0"/>
      <w:marBottom w:val="0"/>
      <w:divBdr>
        <w:top w:val="none" w:sz="0" w:space="0" w:color="auto"/>
        <w:left w:val="none" w:sz="0" w:space="0" w:color="auto"/>
        <w:bottom w:val="none" w:sz="0" w:space="0" w:color="auto"/>
        <w:right w:val="none" w:sz="0" w:space="0" w:color="auto"/>
      </w:divBdr>
    </w:div>
    <w:div w:id="1222056118">
      <w:bodyDiv w:val="1"/>
      <w:marLeft w:val="0"/>
      <w:marRight w:val="0"/>
      <w:marTop w:val="0"/>
      <w:marBottom w:val="0"/>
      <w:divBdr>
        <w:top w:val="none" w:sz="0" w:space="0" w:color="auto"/>
        <w:left w:val="none" w:sz="0" w:space="0" w:color="auto"/>
        <w:bottom w:val="none" w:sz="0" w:space="0" w:color="auto"/>
        <w:right w:val="none" w:sz="0" w:space="0" w:color="auto"/>
      </w:divBdr>
    </w:div>
    <w:div w:id="1256985467">
      <w:bodyDiv w:val="1"/>
      <w:marLeft w:val="0"/>
      <w:marRight w:val="0"/>
      <w:marTop w:val="0"/>
      <w:marBottom w:val="0"/>
      <w:divBdr>
        <w:top w:val="none" w:sz="0" w:space="0" w:color="auto"/>
        <w:left w:val="none" w:sz="0" w:space="0" w:color="auto"/>
        <w:bottom w:val="none" w:sz="0" w:space="0" w:color="auto"/>
        <w:right w:val="none" w:sz="0" w:space="0" w:color="auto"/>
      </w:divBdr>
    </w:div>
    <w:div w:id="1258441285">
      <w:bodyDiv w:val="1"/>
      <w:marLeft w:val="0"/>
      <w:marRight w:val="0"/>
      <w:marTop w:val="0"/>
      <w:marBottom w:val="0"/>
      <w:divBdr>
        <w:top w:val="none" w:sz="0" w:space="0" w:color="auto"/>
        <w:left w:val="none" w:sz="0" w:space="0" w:color="auto"/>
        <w:bottom w:val="none" w:sz="0" w:space="0" w:color="auto"/>
        <w:right w:val="none" w:sz="0" w:space="0" w:color="auto"/>
      </w:divBdr>
    </w:div>
    <w:div w:id="1302231848">
      <w:bodyDiv w:val="1"/>
      <w:marLeft w:val="0"/>
      <w:marRight w:val="0"/>
      <w:marTop w:val="0"/>
      <w:marBottom w:val="0"/>
      <w:divBdr>
        <w:top w:val="none" w:sz="0" w:space="0" w:color="auto"/>
        <w:left w:val="none" w:sz="0" w:space="0" w:color="auto"/>
        <w:bottom w:val="none" w:sz="0" w:space="0" w:color="auto"/>
        <w:right w:val="none" w:sz="0" w:space="0" w:color="auto"/>
      </w:divBdr>
    </w:div>
    <w:div w:id="1322999293">
      <w:bodyDiv w:val="1"/>
      <w:marLeft w:val="0"/>
      <w:marRight w:val="0"/>
      <w:marTop w:val="0"/>
      <w:marBottom w:val="0"/>
      <w:divBdr>
        <w:top w:val="none" w:sz="0" w:space="0" w:color="auto"/>
        <w:left w:val="none" w:sz="0" w:space="0" w:color="auto"/>
        <w:bottom w:val="none" w:sz="0" w:space="0" w:color="auto"/>
        <w:right w:val="none" w:sz="0" w:space="0" w:color="auto"/>
      </w:divBdr>
    </w:div>
    <w:div w:id="1433474646">
      <w:bodyDiv w:val="1"/>
      <w:marLeft w:val="0"/>
      <w:marRight w:val="0"/>
      <w:marTop w:val="0"/>
      <w:marBottom w:val="0"/>
      <w:divBdr>
        <w:top w:val="none" w:sz="0" w:space="0" w:color="auto"/>
        <w:left w:val="none" w:sz="0" w:space="0" w:color="auto"/>
        <w:bottom w:val="none" w:sz="0" w:space="0" w:color="auto"/>
        <w:right w:val="none" w:sz="0" w:space="0" w:color="auto"/>
      </w:divBdr>
    </w:div>
    <w:div w:id="1690789791">
      <w:bodyDiv w:val="1"/>
      <w:marLeft w:val="0"/>
      <w:marRight w:val="0"/>
      <w:marTop w:val="0"/>
      <w:marBottom w:val="0"/>
      <w:divBdr>
        <w:top w:val="none" w:sz="0" w:space="0" w:color="auto"/>
        <w:left w:val="none" w:sz="0" w:space="0" w:color="auto"/>
        <w:bottom w:val="none" w:sz="0" w:space="0" w:color="auto"/>
        <w:right w:val="none" w:sz="0" w:space="0" w:color="auto"/>
      </w:divBdr>
    </w:div>
    <w:div w:id="2036956174">
      <w:bodyDiv w:val="1"/>
      <w:marLeft w:val="0"/>
      <w:marRight w:val="0"/>
      <w:marTop w:val="0"/>
      <w:marBottom w:val="0"/>
      <w:divBdr>
        <w:top w:val="none" w:sz="0" w:space="0" w:color="auto"/>
        <w:left w:val="none" w:sz="0" w:space="0" w:color="auto"/>
        <w:bottom w:val="none" w:sz="0" w:space="0" w:color="auto"/>
        <w:right w:val="none" w:sz="0" w:space="0" w:color="auto"/>
      </w:divBdr>
    </w:div>
    <w:div w:id="208086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2.sv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png"/><Relationship Id="rId67"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png"/><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Custom 1">
      <a:dk1>
        <a:srgbClr val="051C45"/>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7692</Words>
  <Characters>43845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ikhare</dc:creator>
  <cp:keywords/>
  <dc:description/>
  <cp:lastModifiedBy>21BBE1077 Sanika dhawale</cp:lastModifiedBy>
  <cp:revision>2</cp:revision>
  <dcterms:created xsi:type="dcterms:W3CDTF">2026-09-02T11:41:00Z</dcterms:created>
  <dcterms:modified xsi:type="dcterms:W3CDTF">2026-09-02T11:41:00Z</dcterms:modified>
</cp:coreProperties>
</file>