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1B96B" w14:textId="77777777" w:rsidR="00C168A6" w:rsidRPr="00F2177E" w:rsidRDefault="00C168A6" w:rsidP="00C168A6">
      <w:pPr>
        <w:rPr>
          <w:b/>
          <w:bCs/>
          <w:sz w:val="40"/>
          <w:szCs w:val="40"/>
        </w:rPr>
      </w:pPr>
      <w:r w:rsidRPr="00F2177E">
        <w:rPr>
          <w:b/>
          <w:bCs/>
          <w:sz w:val="40"/>
          <w:szCs w:val="40"/>
        </w:rPr>
        <w:t>Phase-Wise Compiler Cost Analyzer with Structural Refactoring Suggestions</w:t>
      </w:r>
    </w:p>
    <w:p w14:paraId="24531E4D" w14:textId="6C9B115D" w:rsidR="00C168A6" w:rsidRPr="00C168A6" w:rsidRDefault="00F2177E" w:rsidP="00C168A6">
      <w:r>
        <w:t>-------------------------------------------------------------------------------------------------------------------------------------</w:t>
      </w:r>
    </w:p>
    <w:p w14:paraId="23BE3968" w14:textId="77777777" w:rsidR="00C168A6" w:rsidRPr="00F2177E" w:rsidRDefault="00C168A6" w:rsidP="00C168A6">
      <w:pPr>
        <w:rPr>
          <w:b/>
          <w:bCs/>
          <w:sz w:val="28"/>
          <w:szCs w:val="28"/>
        </w:rPr>
      </w:pPr>
      <w:r w:rsidRPr="00F2177E">
        <w:rPr>
          <w:b/>
          <w:bCs/>
          <w:sz w:val="28"/>
          <w:szCs w:val="28"/>
        </w:rPr>
        <w:t xml:space="preserve">1. </w:t>
      </w:r>
      <w:r w:rsidRPr="00F2177E">
        <w:rPr>
          <w:b/>
          <w:bCs/>
          <w:sz w:val="28"/>
          <w:szCs w:val="28"/>
          <w:u w:val="single"/>
        </w:rPr>
        <w:t>Problem Statement</w:t>
      </w:r>
    </w:p>
    <w:p w14:paraId="5F09F21F" w14:textId="77777777" w:rsidR="00F2177E" w:rsidRPr="00F2177E" w:rsidRDefault="00F2177E" w:rsidP="00F2177E">
      <w:pPr>
        <w:jc w:val="both"/>
      </w:pPr>
      <w:r w:rsidRPr="00F2177E">
        <w:t>Traditional compiler systems mainly check the syntactic correctness of programs and generate executable code. While they detect errors and translate code, they do not provide insights into the structural complexity of programs or the effort required during compilation.</w:t>
      </w:r>
    </w:p>
    <w:p w14:paraId="1B9A86ED" w14:textId="27CAE385" w:rsidR="00F2177E" w:rsidRPr="00F2177E" w:rsidRDefault="00F2177E" w:rsidP="00F2177E">
      <w:pPr>
        <w:jc w:val="both"/>
      </w:pPr>
      <w:r w:rsidRPr="00F2177E">
        <w:t>In modern software development, understanding code complexity is important for improving maintainability, performance, and readability. However, developers often lack tools that analyze how compiler phases</w:t>
      </w:r>
      <w:r>
        <w:t xml:space="preserve"> - </w:t>
      </w:r>
      <w:r w:rsidRPr="00F2177E">
        <w:t>such as lexical and syntax analysis</w:t>
      </w:r>
      <w:r>
        <w:t xml:space="preserve"> - </w:t>
      </w:r>
      <w:r w:rsidRPr="00F2177E">
        <w:t>are influenced by program structure.</w:t>
      </w:r>
    </w:p>
    <w:p w14:paraId="1236E8A6" w14:textId="77777777" w:rsidR="00F2177E" w:rsidRPr="00F2177E" w:rsidRDefault="00F2177E" w:rsidP="00F2177E">
      <w:pPr>
        <w:jc w:val="both"/>
      </w:pPr>
      <w:r w:rsidRPr="00F2177E">
        <w:t>This project addresses this gap by proposing a system that measures compilation workload using metrics like token count, grammar rule applications, and parse tree depth. Based on these metrics, the system calculates a compilation cost score and provides structural refactoring suggestions to reduce complexity and improve code readability.</w:t>
      </w:r>
    </w:p>
    <w:p w14:paraId="3E9FCE0F" w14:textId="7500FD0D" w:rsidR="00C168A6" w:rsidRPr="00C168A6" w:rsidRDefault="00C168A6" w:rsidP="00C168A6"/>
    <w:p w14:paraId="13B0DBBC" w14:textId="77777777" w:rsidR="00C168A6" w:rsidRPr="00F2177E" w:rsidRDefault="00C168A6" w:rsidP="00C168A6">
      <w:pPr>
        <w:rPr>
          <w:b/>
          <w:bCs/>
          <w:sz w:val="28"/>
          <w:szCs w:val="28"/>
        </w:rPr>
      </w:pPr>
      <w:r w:rsidRPr="00F2177E">
        <w:rPr>
          <w:b/>
          <w:bCs/>
          <w:sz w:val="28"/>
          <w:szCs w:val="28"/>
        </w:rPr>
        <w:t xml:space="preserve">2. </w:t>
      </w:r>
      <w:r w:rsidRPr="00F2177E">
        <w:rPr>
          <w:b/>
          <w:bCs/>
          <w:sz w:val="28"/>
          <w:szCs w:val="28"/>
          <w:u w:val="single"/>
        </w:rPr>
        <w:t>Introduction</w:t>
      </w:r>
    </w:p>
    <w:p w14:paraId="02EA7D50" w14:textId="77777777" w:rsidR="00C168A6" w:rsidRPr="00C168A6" w:rsidRDefault="00C168A6" w:rsidP="00F2177E">
      <w:pPr>
        <w:jc w:val="both"/>
      </w:pPr>
      <w:r w:rsidRPr="00C168A6">
        <w:t>Compilers are essential tools that translate high-level programming languages into machine-readable instructions. The compilation process typically involves several phases such as lexical analysis, syntax analysis, semantic analysis, optimization, and code generation. Most compiler implementations focus on correctness and efficiency but do not provide detailed feedback regarding the structural complexity of the input program.</w:t>
      </w:r>
    </w:p>
    <w:p w14:paraId="78D61A82" w14:textId="1C736CF4" w:rsidR="00C168A6" w:rsidRPr="00C168A6" w:rsidRDefault="00C168A6" w:rsidP="00F2177E">
      <w:pPr>
        <w:jc w:val="both"/>
      </w:pPr>
      <w:r w:rsidRPr="00C168A6">
        <w:t xml:space="preserve">This project introduces a </w:t>
      </w:r>
      <w:r w:rsidR="00F2177E">
        <w:t>‘</w:t>
      </w:r>
      <w:r w:rsidRPr="00F2177E">
        <w:rPr>
          <w:b/>
          <w:bCs/>
        </w:rPr>
        <w:t>Phase-Wise Compiler Cost Analyzer</w:t>
      </w:r>
      <w:r w:rsidR="00F2177E">
        <w:rPr>
          <w:b/>
          <w:bCs/>
        </w:rPr>
        <w:t>’</w:t>
      </w:r>
      <w:r w:rsidRPr="00C168A6">
        <w:t xml:space="preserve"> that evaluates the effort spent by different compiler phases while processing a program. Instead of only verifying whether the program is syntactically correct, the system analyzes the internal workload of the compiler during lexical and syntax analysis.</w:t>
      </w:r>
    </w:p>
    <w:p w14:paraId="48C3F320" w14:textId="77777777" w:rsidR="00C168A6" w:rsidRPr="00C168A6" w:rsidRDefault="00C168A6" w:rsidP="00F2177E">
      <w:pPr>
        <w:jc w:val="both"/>
      </w:pPr>
      <w:r w:rsidRPr="00C168A6">
        <w:t>The system tokenizes the input program, constructs a parse tree using a recursive descent parser, and measures various structural metrics such as token count, parse tree depth, and grammar rule applications. These metrics are then used to compute a compilation cost score.</w:t>
      </w:r>
    </w:p>
    <w:p w14:paraId="2052F3CF" w14:textId="77777777" w:rsidR="00C168A6" w:rsidRPr="00C168A6" w:rsidRDefault="00C168A6" w:rsidP="00F2177E">
      <w:pPr>
        <w:jc w:val="both"/>
      </w:pPr>
      <w:r w:rsidRPr="00C168A6">
        <w:t>To enhance usability, the system also integrates a suggestion module that provides recommendations for improving code structure. These suggestions may include breaking complex expressions into intermediate steps or reducing deep nesting.</w:t>
      </w:r>
    </w:p>
    <w:p w14:paraId="2960163B" w14:textId="77777777" w:rsidR="00C168A6" w:rsidRPr="00C168A6" w:rsidRDefault="00C168A6" w:rsidP="00C168A6">
      <w:r w:rsidRPr="00C168A6">
        <w:t>The expected output of the system includes:</w:t>
      </w:r>
    </w:p>
    <w:p w14:paraId="66419A97" w14:textId="77777777" w:rsidR="00C168A6" w:rsidRPr="00C168A6" w:rsidRDefault="00C168A6" w:rsidP="00C168A6">
      <w:pPr>
        <w:numPr>
          <w:ilvl w:val="0"/>
          <w:numId w:val="1"/>
        </w:numPr>
      </w:pPr>
      <w:r w:rsidRPr="00C168A6">
        <w:t>A list of generated tokens</w:t>
      </w:r>
    </w:p>
    <w:p w14:paraId="7DD485CB" w14:textId="77777777" w:rsidR="00C168A6" w:rsidRPr="00C168A6" w:rsidRDefault="00C168A6" w:rsidP="00C168A6">
      <w:pPr>
        <w:numPr>
          <w:ilvl w:val="0"/>
          <w:numId w:val="1"/>
        </w:numPr>
      </w:pPr>
      <w:r w:rsidRPr="00C168A6">
        <w:t>A visual representation of the parse tree</w:t>
      </w:r>
    </w:p>
    <w:p w14:paraId="5D1DAF03" w14:textId="77777777" w:rsidR="00C168A6" w:rsidRPr="00C168A6" w:rsidRDefault="00C168A6" w:rsidP="00C168A6">
      <w:pPr>
        <w:numPr>
          <w:ilvl w:val="0"/>
          <w:numId w:val="1"/>
        </w:numPr>
      </w:pPr>
      <w:r w:rsidRPr="00C168A6">
        <w:t>Computed structural metrics</w:t>
      </w:r>
    </w:p>
    <w:p w14:paraId="56CFE014" w14:textId="77777777" w:rsidR="00C168A6" w:rsidRPr="00C168A6" w:rsidRDefault="00C168A6" w:rsidP="00C168A6">
      <w:pPr>
        <w:numPr>
          <w:ilvl w:val="0"/>
          <w:numId w:val="1"/>
        </w:numPr>
      </w:pPr>
      <w:r w:rsidRPr="00C168A6">
        <w:t>Compilation cost score</w:t>
      </w:r>
    </w:p>
    <w:p w14:paraId="7FD43EDF" w14:textId="77777777" w:rsidR="00C168A6" w:rsidRPr="00C168A6" w:rsidRDefault="00C168A6" w:rsidP="00C168A6">
      <w:pPr>
        <w:numPr>
          <w:ilvl w:val="0"/>
          <w:numId w:val="1"/>
        </w:numPr>
      </w:pPr>
      <w:r w:rsidRPr="00C168A6">
        <w:lastRenderedPageBreak/>
        <w:t>Suggestions for improving program structure</w:t>
      </w:r>
    </w:p>
    <w:p w14:paraId="0C7CE887" w14:textId="77777777" w:rsidR="00C168A6" w:rsidRPr="00C168A6" w:rsidRDefault="00C168A6" w:rsidP="00C168A6">
      <w:r w:rsidRPr="00C168A6">
        <w:t>The system also provides a web-based dashboard that allows users to input programs and visualize each stage of the compilation process.</w:t>
      </w:r>
    </w:p>
    <w:p w14:paraId="2EF12BBB" w14:textId="13279D0B" w:rsidR="00C168A6" w:rsidRPr="00C168A6" w:rsidRDefault="00C168A6" w:rsidP="00C168A6"/>
    <w:p w14:paraId="7527709C" w14:textId="77777777" w:rsidR="00C168A6" w:rsidRPr="00F2177E" w:rsidRDefault="00C168A6" w:rsidP="00C168A6">
      <w:pPr>
        <w:rPr>
          <w:b/>
          <w:bCs/>
          <w:sz w:val="28"/>
          <w:szCs w:val="28"/>
        </w:rPr>
      </w:pPr>
      <w:r w:rsidRPr="00F2177E">
        <w:rPr>
          <w:b/>
          <w:bCs/>
          <w:sz w:val="28"/>
          <w:szCs w:val="28"/>
        </w:rPr>
        <w:t xml:space="preserve">3. </w:t>
      </w:r>
      <w:r w:rsidRPr="00F2177E">
        <w:rPr>
          <w:b/>
          <w:bCs/>
          <w:sz w:val="28"/>
          <w:szCs w:val="28"/>
          <w:u w:val="single"/>
        </w:rPr>
        <w:t>Expected Output</w:t>
      </w:r>
    </w:p>
    <w:p w14:paraId="0517FC0C" w14:textId="77777777" w:rsidR="00C168A6" w:rsidRPr="00C168A6" w:rsidRDefault="00C168A6" w:rsidP="00C168A6">
      <w:r w:rsidRPr="00C168A6">
        <w:t>The expected outputs of the system include:</w:t>
      </w:r>
    </w:p>
    <w:p w14:paraId="042D1714" w14:textId="77777777" w:rsidR="00C168A6" w:rsidRPr="00C168A6" w:rsidRDefault="00C168A6" w:rsidP="00C168A6">
      <w:pPr>
        <w:numPr>
          <w:ilvl w:val="0"/>
          <w:numId w:val="2"/>
        </w:numPr>
      </w:pPr>
      <w:r w:rsidRPr="00C168A6">
        <w:t>Tokenized representation of the input program.</w:t>
      </w:r>
    </w:p>
    <w:p w14:paraId="50DB0F04" w14:textId="77777777" w:rsidR="00C168A6" w:rsidRPr="00C168A6" w:rsidRDefault="00C168A6" w:rsidP="00C168A6">
      <w:pPr>
        <w:numPr>
          <w:ilvl w:val="0"/>
          <w:numId w:val="2"/>
        </w:numPr>
      </w:pPr>
      <w:r w:rsidRPr="00C168A6">
        <w:t>Visual parse tree representing the syntactic structure.</w:t>
      </w:r>
    </w:p>
    <w:p w14:paraId="7EDBE17E" w14:textId="77777777" w:rsidR="00C168A6" w:rsidRPr="00C168A6" w:rsidRDefault="00C168A6" w:rsidP="00C168A6">
      <w:pPr>
        <w:numPr>
          <w:ilvl w:val="0"/>
          <w:numId w:val="2"/>
        </w:numPr>
      </w:pPr>
      <w:r w:rsidRPr="00C168A6">
        <w:t>Compiler phase metrics such as:</w:t>
      </w:r>
    </w:p>
    <w:p w14:paraId="5466A532" w14:textId="77777777" w:rsidR="00C168A6" w:rsidRPr="00C168A6" w:rsidRDefault="00C168A6" w:rsidP="00C168A6">
      <w:pPr>
        <w:numPr>
          <w:ilvl w:val="1"/>
          <w:numId w:val="2"/>
        </w:numPr>
      </w:pPr>
      <w:r w:rsidRPr="00C168A6">
        <w:t>Token count</w:t>
      </w:r>
    </w:p>
    <w:p w14:paraId="00DC43EA" w14:textId="77777777" w:rsidR="00C168A6" w:rsidRPr="00C168A6" w:rsidRDefault="00C168A6" w:rsidP="00C168A6">
      <w:pPr>
        <w:numPr>
          <w:ilvl w:val="1"/>
          <w:numId w:val="2"/>
        </w:numPr>
      </w:pPr>
      <w:r w:rsidRPr="00C168A6">
        <w:t>Grammar rule applications</w:t>
      </w:r>
    </w:p>
    <w:p w14:paraId="1D2605D5" w14:textId="77777777" w:rsidR="00C168A6" w:rsidRPr="00C168A6" w:rsidRDefault="00C168A6" w:rsidP="00C168A6">
      <w:pPr>
        <w:numPr>
          <w:ilvl w:val="1"/>
          <w:numId w:val="2"/>
        </w:numPr>
      </w:pPr>
      <w:r w:rsidRPr="00C168A6">
        <w:t>Parse tree depth</w:t>
      </w:r>
    </w:p>
    <w:p w14:paraId="56BA7B18" w14:textId="77777777" w:rsidR="00C168A6" w:rsidRPr="00C168A6" w:rsidRDefault="00C168A6" w:rsidP="00C168A6">
      <w:pPr>
        <w:numPr>
          <w:ilvl w:val="1"/>
          <w:numId w:val="2"/>
        </w:numPr>
      </w:pPr>
      <w:r w:rsidRPr="00C168A6">
        <w:t>Parse tree node count</w:t>
      </w:r>
    </w:p>
    <w:p w14:paraId="4B112E55" w14:textId="77777777" w:rsidR="00C168A6" w:rsidRPr="00C168A6" w:rsidRDefault="00C168A6" w:rsidP="00C168A6">
      <w:pPr>
        <w:numPr>
          <w:ilvl w:val="0"/>
          <w:numId w:val="2"/>
        </w:numPr>
      </w:pPr>
      <w:r w:rsidRPr="00C168A6">
        <w:t>Compilation cost score.</w:t>
      </w:r>
    </w:p>
    <w:p w14:paraId="6D2B5688" w14:textId="77777777" w:rsidR="00C168A6" w:rsidRPr="00C168A6" w:rsidRDefault="00C168A6" w:rsidP="00C168A6">
      <w:pPr>
        <w:numPr>
          <w:ilvl w:val="0"/>
          <w:numId w:val="2"/>
        </w:numPr>
      </w:pPr>
      <w:r w:rsidRPr="00C168A6">
        <w:t>Structural improvement suggestions.</w:t>
      </w:r>
    </w:p>
    <w:p w14:paraId="32A38F93" w14:textId="77777777" w:rsidR="00C168A6" w:rsidRPr="00C168A6" w:rsidRDefault="00C168A6" w:rsidP="00C168A6">
      <w:pPr>
        <w:numPr>
          <w:ilvl w:val="0"/>
          <w:numId w:val="2"/>
        </w:numPr>
      </w:pPr>
      <w:r w:rsidRPr="00C168A6">
        <w:t>Visual dashboard showing step-by-step compiler phases.</w:t>
      </w:r>
    </w:p>
    <w:p w14:paraId="47C7D118" w14:textId="77777777" w:rsidR="00C168A6" w:rsidRPr="00C168A6" w:rsidRDefault="00000000" w:rsidP="00C168A6">
      <w:r>
        <w:pict w14:anchorId="60ACBBC5">
          <v:rect id="_x0000_i1028" style="width:0;height:1.5pt" o:hralign="center" o:hrstd="t" o:hr="t" fillcolor="#a0a0a0" stroked="f"/>
        </w:pict>
      </w:r>
    </w:p>
    <w:p w14:paraId="52DF5871" w14:textId="010FB975" w:rsidR="007C11F2" w:rsidRPr="007C11F2" w:rsidRDefault="00C168A6" w:rsidP="00C168A6">
      <w:pPr>
        <w:rPr>
          <w:b/>
          <w:bCs/>
          <w:sz w:val="28"/>
          <w:szCs w:val="28"/>
          <w:u w:val="single"/>
        </w:rPr>
      </w:pPr>
      <w:r w:rsidRPr="007C11F2">
        <w:rPr>
          <w:b/>
          <w:bCs/>
          <w:sz w:val="28"/>
          <w:szCs w:val="28"/>
        </w:rPr>
        <w:t xml:space="preserve">4. </w:t>
      </w:r>
      <w:r w:rsidRPr="007C11F2">
        <w:rPr>
          <w:b/>
          <w:bCs/>
          <w:sz w:val="28"/>
          <w:szCs w:val="28"/>
          <w:u w:val="single"/>
        </w:rPr>
        <w:t>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1813"/>
        <w:gridCol w:w="2171"/>
        <w:gridCol w:w="3484"/>
      </w:tblGrid>
      <w:tr w:rsidR="007C11F2" w:rsidRPr="007C11F2" w14:paraId="0E2DA916" w14:textId="77777777">
        <w:trPr>
          <w:tblHeader/>
          <w:tblCellSpacing w:w="15" w:type="dxa"/>
        </w:trPr>
        <w:tc>
          <w:tcPr>
            <w:tcW w:w="0" w:type="auto"/>
            <w:vAlign w:val="center"/>
            <w:hideMark/>
          </w:tcPr>
          <w:p w14:paraId="02C5E5FC" w14:textId="77777777" w:rsidR="007C11F2" w:rsidRPr="007C11F2" w:rsidRDefault="007C11F2" w:rsidP="007C11F2">
            <w:pPr>
              <w:rPr>
                <w:b/>
                <w:bCs/>
              </w:rPr>
            </w:pPr>
            <w:r w:rsidRPr="007C11F2">
              <w:rPr>
                <w:b/>
                <w:bCs/>
              </w:rPr>
              <w:t>Feature</w:t>
            </w:r>
          </w:p>
        </w:tc>
        <w:tc>
          <w:tcPr>
            <w:tcW w:w="0" w:type="auto"/>
            <w:vAlign w:val="center"/>
            <w:hideMark/>
          </w:tcPr>
          <w:p w14:paraId="7D14B2CF" w14:textId="77777777" w:rsidR="007C11F2" w:rsidRPr="007C11F2" w:rsidRDefault="007C11F2" w:rsidP="007C11F2">
            <w:pPr>
              <w:rPr>
                <w:b/>
                <w:bCs/>
              </w:rPr>
            </w:pPr>
            <w:r w:rsidRPr="007C11F2">
              <w:rPr>
                <w:b/>
                <w:bCs/>
              </w:rPr>
              <w:t>Traditional Compiler</w:t>
            </w:r>
          </w:p>
        </w:tc>
        <w:tc>
          <w:tcPr>
            <w:tcW w:w="0" w:type="auto"/>
            <w:vAlign w:val="center"/>
            <w:hideMark/>
          </w:tcPr>
          <w:p w14:paraId="1E1CAD3C" w14:textId="77777777" w:rsidR="007C11F2" w:rsidRPr="007C11F2" w:rsidRDefault="007C11F2" w:rsidP="007C11F2">
            <w:pPr>
              <w:rPr>
                <w:b/>
                <w:bCs/>
              </w:rPr>
            </w:pPr>
            <w:r w:rsidRPr="007C11F2">
              <w:rPr>
                <w:b/>
                <w:bCs/>
              </w:rPr>
              <w:t>Proposed Compiler Cost Analyzer</w:t>
            </w:r>
          </w:p>
        </w:tc>
        <w:tc>
          <w:tcPr>
            <w:tcW w:w="0" w:type="auto"/>
            <w:vAlign w:val="center"/>
            <w:hideMark/>
          </w:tcPr>
          <w:p w14:paraId="4D2E8EEB" w14:textId="77777777" w:rsidR="007C11F2" w:rsidRPr="007C11F2" w:rsidRDefault="007C11F2" w:rsidP="007C11F2">
            <w:pPr>
              <w:rPr>
                <w:b/>
                <w:bCs/>
              </w:rPr>
            </w:pPr>
            <w:r w:rsidRPr="007C11F2">
              <w:rPr>
                <w:b/>
                <w:bCs/>
              </w:rPr>
              <w:t>Explanation</w:t>
            </w:r>
          </w:p>
        </w:tc>
      </w:tr>
      <w:tr w:rsidR="007C11F2" w:rsidRPr="007C11F2" w14:paraId="731BF2A8" w14:textId="77777777">
        <w:trPr>
          <w:tblCellSpacing w:w="15" w:type="dxa"/>
        </w:trPr>
        <w:tc>
          <w:tcPr>
            <w:tcW w:w="0" w:type="auto"/>
            <w:vAlign w:val="center"/>
            <w:hideMark/>
          </w:tcPr>
          <w:p w14:paraId="08BC710F" w14:textId="77777777" w:rsidR="007C11F2" w:rsidRPr="007C11F2" w:rsidRDefault="007C11F2" w:rsidP="007C11F2">
            <w:r w:rsidRPr="007C11F2">
              <w:t>Token Generation</w:t>
            </w:r>
          </w:p>
        </w:tc>
        <w:tc>
          <w:tcPr>
            <w:tcW w:w="0" w:type="auto"/>
            <w:vAlign w:val="center"/>
            <w:hideMark/>
          </w:tcPr>
          <w:p w14:paraId="404A0B8A" w14:textId="77777777" w:rsidR="007C11F2" w:rsidRPr="007C11F2" w:rsidRDefault="007C11F2" w:rsidP="007C11F2">
            <w:r w:rsidRPr="007C11F2">
              <w:t>~150 tokens generated</w:t>
            </w:r>
          </w:p>
        </w:tc>
        <w:tc>
          <w:tcPr>
            <w:tcW w:w="0" w:type="auto"/>
            <w:vAlign w:val="center"/>
            <w:hideMark/>
          </w:tcPr>
          <w:p w14:paraId="73A984B9" w14:textId="77777777" w:rsidR="007C11F2" w:rsidRPr="007C11F2" w:rsidRDefault="007C11F2" w:rsidP="007C11F2">
            <w:r w:rsidRPr="007C11F2">
              <w:t>~150 tokens generated</w:t>
            </w:r>
          </w:p>
        </w:tc>
        <w:tc>
          <w:tcPr>
            <w:tcW w:w="0" w:type="auto"/>
            <w:vAlign w:val="center"/>
            <w:hideMark/>
          </w:tcPr>
          <w:p w14:paraId="49559402" w14:textId="77777777" w:rsidR="007C11F2" w:rsidRPr="007C11F2" w:rsidRDefault="007C11F2" w:rsidP="007C11F2">
            <w:r w:rsidRPr="007C11F2">
              <w:t>Both systems perform lexical analysis and produce the same tokens.</w:t>
            </w:r>
          </w:p>
        </w:tc>
      </w:tr>
      <w:tr w:rsidR="007C11F2" w:rsidRPr="007C11F2" w14:paraId="3FC1738B" w14:textId="77777777">
        <w:trPr>
          <w:tblCellSpacing w:w="15" w:type="dxa"/>
        </w:trPr>
        <w:tc>
          <w:tcPr>
            <w:tcW w:w="0" w:type="auto"/>
            <w:vAlign w:val="center"/>
            <w:hideMark/>
          </w:tcPr>
          <w:p w14:paraId="12390062" w14:textId="77777777" w:rsidR="007C11F2" w:rsidRPr="007C11F2" w:rsidRDefault="007C11F2" w:rsidP="007C11F2">
            <w:r w:rsidRPr="007C11F2">
              <w:t>Token Count Analysis</w:t>
            </w:r>
          </w:p>
        </w:tc>
        <w:tc>
          <w:tcPr>
            <w:tcW w:w="0" w:type="auto"/>
            <w:vAlign w:val="center"/>
            <w:hideMark/>
          </w:tcPr>
          <w:p w14:paraId="2FD07210" w14:textId="77777777" w:rsidR="007C11F2" w:rsidRPr="007C11F2" w:rsidRDefault="007C11F2" w:rsidP="007C11F2">
            <w:r w:rsidRPr="007C11F2">
              <w:t>0 (not recorded)</w:t>
            </w:r>
          </w:p>
        </w:tc>
        <w:tc>
          <w:tcPr>
            <w:tcW w:w="0" w:type="auto"/>
            <w:vAlign w:val="center"/>
            <w:hideMark/>
          </w:tcPr>
          <w:p w14:paraId="6AB4AE12" w14:textId="77777777" w:rsidR="007C11F2" w:rsidRPr="007C11F2" w:rsidRDefault="007C11F2" w:rsidP="007C11F2">
            <w:r w:rsidRPr="007C11F2">
              <w:t>150 tokens measured</w:t>
            </w:r>
          </w:p>
        </w:tc>
        <w:tc>
          <w:tcPr>
            <w:tcW w:w="0" w:type="auto"/>
            <w:vAlign w:val="center"/>
            <w:hideMark/>
          </w:tcPr>
          <w:p w14:paraId="3086D5B6" w14:textId="77777777" w:rsidR="007C11F2" w:rsidRPr="007C11F2" w:rsidRDefault="007C11F2" w:rsidP="007C11F2">
            <w:r w:rsidRPr="007C11F2">
              <w:t>Proposed system records the number of tokens for complexity analysis.</w:t>
            </w:r>
          </w:p>
        </w:tc>
      </w:tr>
      <w:tr w:rsidR="007C11F2" w:rsidRPr="007C11F2" w14:paraId="16C64F5A" w14:textId="77777777">
        <w:trPr>
          <w:tblCellSpacing w:w="15" w:type="dxa"/>
        </w:trPr>
        <w:tc>
          <w:tcPr>
            <w:tcW w:w="0" w:type="auto"/>
            <w:vAlign w:val="center"/>
            <w:hideMark/>
          </w:tcPr>
          <w:p w14:paraId="7B7A7FD2" w14:textId="77777777" w:rsidR="007C11F2" w:rsidRPr="007C11F2" w:rsidRDefault="007C11F2" w:rsidP="007C11F2">
            <w:r w:rsidRPr="007C11F2">
              <w:t>Syntax Validation</w:t>
            </w:r>
          </w:p>
        </w:tc>
        <w:tc>
          <w:tcPr>
            <w:tcW w:w="0" w:type="auto"/>
            <w:vAlign w:val="center"/>
            <w:hideMark/>
          </w:tcPr>
          <w:p w14:paraId="2586A3CF" w14:textId="77777777" w:rsidR="007C11F2" w:rsidRPr="007C11F2" w:rsidRDefault="007C11F2" w:rsidP="007C11F2">
            <w:r w:rsidRPr="007C11F2">
              <w:t>Binary output (0 = invalid, 1 = valid)</w:t>
            </w:r>
          </w:p>
        </w:tc>
        <w:tc>
          <w:tcPr>
            <w:tcW w:w="0" w:type="auto"/>
            <w:vAlign w:val="center"/>
            <w:hideMark/>
          </w:tcPr>
          <w:p w14:paraId="3947143E" w14:textId="77777777" w:rsidR="007C11F2" w:rsidRPr="007C11F2" w:rsidRDefault="007C11F2" w:rsidP="007C11F2">
            <w:r w:rsidRPr="007C11F2">
              <w:t>Binary output + structural metrics</w:t>
            </w:r>
          </w:p>
        </w:tc>
        <w:tc>
          <w:tcPr>
            <w:tcW w:w="0" w:type="auto"/>
            <w:vAlign w:val="center"/>
            <w:hideMark/>
          </w:tcPr>
          <w:p w14:paraId="76E05268" w14:textId="77777777" w:rsidR="007C11F2" w:rsidRPr="007C11F2" w:rsidRDefault="007C11F2" w:rsidP="007C11F2">
            <w:r w:rsidRPr="007C11F2">
              <w:t>Both detect syntax errors, but the proposed system also analyzes structure.</w:t>
            </w:r>
          </w:p>
        </w:tc>
      </w:tr>
      <w:tr w:rsidR="007C11F2" w:rsidRPr="007C11F2" w14:paraId="18BAB372" w14:textId="77777777">
        <w:trPr>
          <w:tblCellSpacing w:w="15" w:type="dxa"/>
        </w:trPr>
        <w:tc>
          <w:tcPr>
            <w:tcW w:w="0" w:type="auto"/>
            <w:vAlign w:val="center"/>
            <w:hideMark/>
          </w:tcPr>
          <w:p w14:paraId="50DEF501" w14:textId="77777777" w:rsidR="007C11F2" w:rsidRPr="007C11F2" w:rsidRDefault="007C11F2" w:rsidP="007C11F2">
            <w:r w:rsidRPr="007C11F2">
              <w:t>Grammar Rule Applications</w:t>
            </w:r>
          </w:p>
        </w:tc>
        <w:tc>
          <w:tcPr>
            <w:tcW w:w="0" w:type="auto"/>
            <w:vAlign w:val="center"/>
            <w:hideMark/>
          </w:tcPr>
          <w:p w14:paraId="146A01E1" w14:textId="77777777" w:rsidR="007C11F2" w:rsidRPr="007C11F2" w:rsidRDefault="007C11F2" w:rsidP="007C11F2">
            <w:r w:rsidRPr="007C11F2">
              <w:t>Not measured (0)</w:t>
            </w:r>
          </w:p>
        </w:tc>
        <w:tc>
          <w:tcPr>
            <w:tcW w:w="0" w:type="auto"/>
            <w:vAlign w:val="center"/>
            <w:hideMark/>
          </w:tcPr>
          <w:p w14:paraId="41D6D866" w14:textId="77777777" w:rsidR="007C11F2" w:rsidRPr="007C11F2" w:rsidRDefault="007C11F2" w:rsidP="007C11F2">
            <w:r w:rsidRPr="007C11F2">
              <w:t>~120 rule applications tracked</w:t>
            </w:r>
          </w:p>
        </w:tc>
        <w:tc>
          <w:tcPr>
            <w:tcW w:w="0" w:type="auto"/>
            <w:vAlign w:val="center"/>
            <w:hideMark/>
          </w:tcPr>
          <w:p w14:paraId="6A389BB7" w14:textId="77777777" w:rsidR="007C11F2" w:rsidRPr="007C11F2" w:rsidRDefault="007C11F2" w:rsidP="007C11F2">
            <w:r w:rsidRPr="007C11F2">
              <w:t>Each time the parser applies a grammar rule, the counter increases.</w:t>
            </w:r>
          </w:p>
        </w:tc>
      </w:tr>
      <w:tr w:rsidR="007C11F2" w:rsidRPr="007C11F2" w14:paraId="48117A4F" w14:textId="77777777">
        <w:trPr>
          <w:tblCellSpacing w:w="15" w:type="dxa"/>
        </w:trPr>
        <w:tc>
          <w:tcPr>
            <w:tcW w:w="0" w:type="auto"/>
            <w:vAlign w:val="center"/>
            <w:hideMark/>
          </w:tcPr>
          <w:p w14:paraId="4D82C879" w14:textId="77777777" w:rsidR="007C11F2" w:rsidRPr="007C11F2" w:rsidRDefault="007C11F2" w:rsidP="007C11F2">
            <w:r w:rsidRPr="007C11F2">
              <w:t>Parse Tree Generation</w:t>
            </w:r>
          </w:p>
        </w:tc>
        <w:tc>
          <w:tcPr>
            <w:tcW w:w="0" w:type="auto"/>
            <w:vAlign w:val="center"/>
            <w:hideMark/>
          </w:tcPr>
          <w:p w14:paraId="2D519C4E" w14:textId="77777777" w:rsidR="007C11F2" w:rsidRPr="007C11F2" w:rsidRDefault="007C11F2" w:rsidP="007C11F2">
            <w:r w:rsidRPr="007C11F2">
              <w:t>Internal AST only (~90 nodes but hidden)</w:t>
            </w:r>
          </w:p>
        </w:tc>
        <w:tc>
          <w:tcPr>
            <w:tcW w:w="0" w:type="auto"/>
            <w:vAlign w:val="center"/>
            <w:hideMark/>
          </w:tcPr>
          <w:p w14:paraId="2EE627B7" w14:textId="77777777" w:rsidR="007C11F2" w:rsidRPr="007C11F2" w:rsidRDefault="007C11F2" w:rsidP="007C11F2">
            <w:r w:rsidRPr="007C11F2">
              <w:t>Explicit parse tree (~90 nodes visualized)</w:t>
            </w:r>
          </w:p>
        </w:tc>
        <w:tc>
          <w:tcPr>
            <w:tcW w:w="0" w:type="auto"/>
            <w:vAlign w:val="center"/>
            <w:hideMark/>
          </w:tcPr>
          <w:p w14:paraId="4E8E66FB" w14:textId="77777777" w:rsidR="007C11F2" w:rsidRPr="007C11F2" w:rsidRDefault="007C11F2" w:rsidP="007C11F2">
            <w:r w:rsidRPr="007C11F2">
              <w:t>Traditional compilers build AST internally but do not expose it.</w:t>
            </w:r>
          </w:p>
        </w:tc>
      </w:tr>
      <w:tr w:rsidR="007C11F2" w:rsidRPr="007C11F2" w14:paraId="723923F0" w14:textId="77777777">
        <w:trPr>
          <w:tblCellSpacing w:w="15" w:type="dxa"/>
        </w:trPr>
        <w:tc>
          <w:tcPr>
            <w:tcW w:w="0" w:type="auto"/>
            <w:vAlign w:val="center"/>
            <w:hideMark/>
          </w:tcPr>
          <w:p w14:paraId="618DFB58" w14:textId="77777777" w:rsidR="007C11F2" w:rsidRPr="007C11F2" w:rsidRDefault="007C11F2" w:rsidP="007C11F2">
            <w:r w:rsidRPr="007C11F2">
              <w:lastRenderedPageBreak/>
              <w:t>Parse Tree Node Count</w:t>
            </w:r>
          </w:p>
        </w:tc>
        <w:tc>
          <w:tcPr>
            <w:tcW w:w="0" w:type="auto"/>
            <w:vAlign w:val="center"/>
            <w:hideMark/>
          </w:tcPr>
          <w:p w14:paraId="1EF04639" w14:textId="77777777" w:rsidR="007C11F2" w:rsidRPr="007C11F2" w:rsidRDefault="007C11F2" w:rsidP="007C11F2">
            <w:r w:rsidRPr="007C11F2">
              <w:t>0 (not reported)</w:t>
            </w:r>
          </w:p>
        </w:tc>
        <w:tc>
          <w:tcPr>
            <w:tcW w:w="0" w:type="auto"/>
            <w:vAlign w:val="center"/>
            <w:hideMark/>
          </w:tcPr>
          <w:p w14:paraId="02C2B7BA" w14:textId="77777777" w:rsidR="007C11F2" w:rsidRPr="007C11F2" w:rsidRDefault="007C11F2" w:rsidP="007C11F2">
            <w:r w:rsidRPr="007C11F2">
              <w:t>~90 nodes counted</w:t>
            </w:r>
          </w:p>
        </w:tc>
        <w:tc>
          <w:tcPr>
            <w:tcW w:w="0" w:type="auto"/>
            <w:vAlign w:val="center"/>
            <w:hideMark/>
          </w:tcPr>
          <w:p w14:paraId="030F04D5" w14:textId="77777777" w:rsidR="007C11F2" w:rsidRPr="007C11F2" w:rsidRDefault="007C11F2" w:rsidP="007C11F2">
            <w:r w:rsidRPr="007C11F2">
              <w:t>Node count reflects program structural size.</w:t>
            </w:r>
          </w:p>
        </w:tc>
      </w:tr>
      <w:tr w:rsidR="007C11F2" w:rsidRPr="007C11F2" w14:paraId="7A1F0E67" w14:textId="77777777">
        <w:trPr>
          <w:tblCellSpacing w:w="15" w:type="dxa"/>
        </w:trPr>
        <w:tc>
          <w:tcPr>
            <w:tcW w:w="0" w:type="auto"/>
            <w:vAlign w:val="center"/>
            <w:hideMark/>
          </w:tcPr>
          <w:p w14:paraId="1524A6BF" w14:textId="77777777" w:rsidR="007C11F2" w:rsidRPr="007C11F2" w:rsidRDefault="007C11F2" w:rsidP="007C11F2">
            <w:r w:rsidRPr="007C11F2">
              <w:t>Parse Tree Depth</w:t>
            </w:r>
          </w:p>
        </w:tc>
        <w:tc>
          <w:tcPr>
            <w:tcW w:w="0" w:type="auto"/>
            <w:vAlign w:val="center"/>
            <w:hideMark/>
          </w:tcPr>
          <w:p w14:paraId="3A1DA343" w14:textId="77777777" w:rsidR="007C11F2" w:rsidRPr="007C11F2" w:rsidRDefault="007C11F2" w:rsidP="007C11F2">
            <w:r w:rsidRPr="007C11F2">
              <w:t>0 (not reported)</w:t>
            </w:r>
          </w:p>
        </w:tc>
        <w:tc>
          <w:tcPr>
            <w:tcW w:w="0" w:type="auto"/>
            <w:vAlign w:val="center"/>
            <w:hideMark/>
          </w:tcPr>
          <w:p w14:paraId="1E0D0BD2" w14:textId="77777777" w:rsidR="007C11F2" w:rsidRPr="007C11F2" w:rsidRDefault="007C11F2" w:rsidP="007C11F2">
            <w:r w:rsidRPr="007C11F2">
              <w:t>Depth ≈ 6–8 levels</w:t>
            </w:r>
          </w:p>
        </w:tc>
        <w:tc>
          <w:tcPr>
            <w:tcW w:w="0" w:type="auto"/>
            <w:vAlign w:val="center"/>
            <w:hideMark/>
          </w:tcPr>
          <w:p w14:paraId="758B3FE4" w14:textId="77777777" w:rsidR="007C11F2" w:rsidRPr="007C11F2" w:rsidRDefault="007C11F2" w:rsidP="007C11F2">
            <w:r w:rsidRPr="007C11F2">
              <w:t>Depth indicates nesting complexity of expressions/statements.</w:t>
            </w:r>
          </w:p>
        </w:tc>
      </w:tr>
      <w:tr w:rsidR="007C11F2" w:rsidRPr="007C11F2" w14:paraId="392B30F6" w14:textId="77777777">
        <w:trPr>
          <w:tblCellSpacing w:w="15" w:type="dxa"/>
        </w:trPr>
        <w:tc>
          <w:tcPr>
            <w:tcW w:w="0" w:type="auto"/>
            <w:vAlign w:val="center"/>
            <w:hideMark/>
          </w:tcPr>
          <w:p w14:paraId="147879EF" w14:textId="77777777" w:rsidR="007C11F2" w:rsidRPr="007C11F2" w:rsidRDefault="007C11F2" w:rsidP="007C11F2">
            <w:r w:rsidRPr="007C11F2">
              <w:t>Compilation Cost Score</w:t>
            </w:r>
          </w:p>
        </w:tc>
        <w:tc>
          <w:tcPr>
            <w:tcW w:w="0" w:type="auto"/>
            <w:vAlign w:val="center"/>
            <w:hideMark/>
          </w:tcPr>
          <w:p w14:paraId="6CEA8AAE" w14:textId="77777777" w:rsidR="007C11F2" w:rsidRPr="007C11F2" w:rsidRDefault="007C11F2" w:rsidP="007C11F2">
            <w:r w:rsidRPr="007C11F2">
              <w:t>Not available (0)</w:t>
            </w:r>
          </w:p>
        </w:tc>
        <w:tc>
          <w:tcPr>
            <w:tcW w:w="0" w:type="auto"/>
            <w:vAlign w:val="center"/>
            <w:hideMark/>
          </w:tcPr>
          <w:p w14:paraId="7CD732A3" w14:textId="77777777" w:rsidR="007C11F2" w:rsidRPr="007C11F2" w:rsidRDefault="007C11F2" w:rsidP="007C11F2">
            <w:r w:rsidRPr="007C11F2">
              <w:t>Score ≈ 6.4 / 10</w:t>
            </w:r>
          </w:p>
        </w:tc>
        <w:tc>
          <w:tcPr>
            <w:tcW w:w="0" w:type="auto"/>
            <w:vAlign w:val="center"/>
            <w:hideMark/>
          </w:tcPr>
          <w:p w14:paraId="66BE9A1D" w14:textId="77777777" w:rsidR="007C11F2" w:rsidRPr="007C11F2" w:rsidRDefault="007C11F2" w:rsidP="007C11F2">
            <w:r w:rsidRPr="007C11F2">
              <w:t>Computed from token count, rule usage, and tree depth.</w:t>
            </w:r>
          </w:p>
        </w:tc>
      </w:tr>
      <w:tr w:rsidR="007C11F2" w:rsidRPr="007C11F2" w14:paraId="155F0A2A" w14:textId="77777777">
        <w:trPr>
          <w:tblCellSpacing w:w="15" w:type="dxa"/>
        </w:trPr>
        <w:tc>
          <w:tcPr>
            <w:tcW w:w="0" w:type="auto"/>
            <w:vAlign w:val="center"/>
            <w:hideMark/>
          </w:tcPr>
          <w:p w14:paraId="490232D2" w14:textId="77777777" w:rsidR="007C11F2" w:rsidRPr="007C11F2" w:rsidRDefault="007C11F2" w:rsidP="007C11F2">
            <w:r w:rsidRPr="007C11F2">
              <w:t>Refactoring Suggestions</w:t>
            </w:r>
          </w:p>
        </w:tc>
        <w:tc>
          <w:tcPr>
            <w:tcW w:w="0" w:type="auto"/>
            <w:vAlign w:val="center"/>
            <w:hideMark/>
          </w:tcPr>
          <w:p w14:paraId="746479E1" w14:textId="77777777" w:rsidR="007C11F2" w:rsidRPr="007C11F2" w:rsidRDefault="007C11F2" w:rsidP="007C11F2">
            <w:r w:rsidRPr="007C11F2">
              <w:t>0 suggestions</w:t>
            </w:r>
          </w:p>
        </w:tc>
        <w:tc>
          <w:tcPr>
            <w:tcW w:w="0" w:type="auto"/>
            <w:vAlign w:val="center"/>
            <w:hideMark/>
          </w:tcPr>
          <w:p w14:paraId="4DA4938A" w14:textId="77777777" w:rsidR="007C11F2" w:rsidRPr="007C11F2" w:rsidRDefault="007C11F2" w:rsidP="007C11F2">
            <w:r w:rsidRPr="007C11F2">
              <w:t>2–4 suggestions generated</w:t>
            </w:r>
          </w:p>
        </w:tc>
        <w:tc>
          <w:tcPr>
            <w:tcW w:w="0" w:type="auto"/>
            <w:vAlign w:val="center"/>
            <w:hideMark/>
          </w:tcPr>
          <w:p w14:paraId="3DBCF711" w14:textId="77777777" w:rsidR="007C11F2" w:rsidRPr="007C11F2" w:rsidRDefault="007C11F2" w:rsidP="007C11F2">
            <w:r w:rsidRPr="007C11F2">
              <w:t>Based on detected complexity patterns.</w:t>
            </w:r>
          </w:p>
        </w:tc>
      </w:tr>
      <w:tr w:rsidR="007C11F2" w:rsidRPr="007C11F2" w14:paraId="358EBF3F" w14:textId="77777777">
        <w:trPr>
          <w:tblCellSpacing w:w="15" w:type="dxa"/>
        </w:trPr>
        <w:tc>
          <w:tcPr>
            <w:tcW w:w="0" w:type="auto"/>
            <w:vAlign w:val="center"/>
            <w:hideMark/>
          </w:tcPr>
          <w:p w14:paraId="7A15AF91" w14:textId="77777777" w:rsidR="007C11F2" w:rsidRPr="007C11F2" w:rsidRDefault="007C11F2" w:rsidP="007C11F2">
            <w:r w:rsidRPr="007C11F2">
              <w:t>Visualization</w:t>
            </w:r>
          </w:p>
        </w:tc>
        <w:tc>
          <w:tcPr>
            <w:tcW w:w="0" w:type="auto"/>
            <w:vAlign w:val="center"/>
            <w:hideMark/>
          </w:tcPr>
          <w:p w14:paraId="2CFD445D" w14:textId="77777777" w:rsidR="007C11F2" w:rsidRPr="007C11F2" w:rsidRDefault="007C11F2" w:rsidP="007C11F2">
            <w:r w:rsidRPr="007C11F2">
              <w:t>CLI only (0 visual modules)</w:t>
            </w:r>
          </w:p>
        </w:tc>
        <w:tc>
          <w:tcPr>
            <w:tcW w:w="0" w:type="auto"/>
            <w:vAlign w:val="center"/>
            <w:hideMark/>
          </w:tcPr>
          <w:p w14:paraId="0B3472D7" w14:textId="77777777" w:rsidR="007C11F2" w:rsidRPr="007C11F2" w:rsidRDefault="007C11F2" w:rsidP="007C11F2">
            <w:r w:rsidRPr="007C11F2">
              <w:t>Dashboard with 4 modules (tokens, tree, metrics, cost)</w:t>
            </w:r>
          </w:p>
        </w:tc>
        <w:tc>
          <w:tcPr>
            <w:tcW w:w="0" w:type="auto"/>
            <w:vAlign w:val="center"/>
            <w:hideMark/>
          </w:tcPr>
          <w:p w14:paraId="7626476B" w14:textId="77777777" w:rsidR="007C11F2" w:rsidRPr="007C11F2" w:rsidRDefault="007C11F2" w:rsidP="007C11F2">
            <w:r w:rsidRPr="007C11F2">
              <w:t>Proposed system provides graphical interpretation.</w:t>
            </w:r>
          </w:p>
        </w:tc>
      </w:tr>
    </w:tbl>
    <w:p w14:paraId="11B8BA0D" w14:textId="77777777" w:rsidR="00C168A6" w:rsidRPr="00C168A6" w:rsidRDefault="00C168A6" w:rsidP="00C168A6">
      <w:r w:rsidRPr="00C168A6">
        <w:t>This comparison highlights that traditional compilers focus mainly on correctness, whereas the proposed system focuses on both correctness and structural complexity analysis.</w:t>
      </w:r>
    </w:p>
    <w:p w14:paraId="76C6337A" w14:textId="5D50D532" w:rsidR="00C168A6" w:rsidRPr="00C168A6" w:rsidRDefault="00C168A6" w:rsidP="00C168A6"/>
    <w:p w14:paraId="25238247" w14:textId="6CE66EF4" w:rsidR="00E63210" w:rsidRPr="007C11F2" w:rsidRDefault="00C168A6" w:rsidP="00C168A6">
      <w:pPr>
        <w:rPr>
          <w:b/>
          <w:bCs/>
          <w:sz w:val="28"/>
          <w:szCs w:val="28"/>
          <w:u w:val="single"/>
        </w:rPr>
      </w:pPr>
      <w:r w:rsidRPr="007C11F2">
        <w:rPr>
          <w:b/>
          <w:bCs/>
          <w:sz w:val="28"/>
          <w:szCs w:val="28"/>
        </w:rPr>
        <w:t xml:space="preserve">5. </w:t>
      </w:r>
      <w:r w:rsidRPr="007C11F2">
        <w:rPr>
          <w:b/>
          <w:bCs/>
          <w:sz w:val="28"/>
          <w:szCs w:val="28"/>
          <w:u w:val="single"/>
        </w:rPr>
        <w:t>Workflow Diagram</w:t>
      </w:r>
    </w:p>
    <w:p w14:paraId="3C1FBD41" w14:textId="65258EDC" w:rsidR="00C168A6" w:rsidRPr="00C168A6" w:rsidRDefault="00F2177E" w:rsidP="00C168A6">
      <w:r>
        <w:rPr>
          <w:noProof/>
        </w:rPr>
        <mc:AlternateContent>
          <mc:Choice Requires="wps">
            <w:drawing>
              <wp:anchor distT="0" distB="0" distL="114300" distR="114300" simplePos="0" relativeHeight="251659264" behindDoc="0" locked="0" layoutInCell="1" allowOverlap="1" wp14:anchorId="2D4581B6" wp14:editId="4312669F">
                <wp:simplePos x="0" y="0"/>
                <wp:positionH relativeFrom="margin">
                  <wp:align>center</wp:align>
                </wp:positionH>
                <wp:positionV relativeFrom="paragraph">
                  <wp:posOffset>183184</wp:posOffset>
                </wp:positionV>
                <wp:extent cx="1478943" cy="278296"/>
                <wp:effectExtent l="0" t="0" r="26035" b="26670"/>
                <wp:wrapNone/>
                <wp:docPr id="856639880" name="Rectangle 1"/>
                <wp:cNvGraphicFramePr/>
                <a:graphic xmlns:a="http://schemas.openxmlformats.org/drawingml/2006/main">
                  <a:graphicData uri="http://schemas.microsoft.com/office/word/2010/wordprocessingShape">
                    <wps:wsp>
                      <wps:cNvSpPr/>
                      <wps:spPr>
                        <a:xfrm>
                          <a:off x="0" y="0"/>
                          <a:ext cx="1478943" cy="278296"/>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164A7FB8" w14:textId="403B92C8" w:rsidR="00F2177E" w:rsidRPr="00F2177E" w:rsidRDefault="00F2177E" w:rsidP="00F2177E">
                            <w:pPr>
                              <w:jc w:val="center"/>
                              <w:rPr>
                                <w:color w:val="000000" w:themeColor="text1"/>
                              </w:rPr>
                            </w:pPr>
                            <w:r w:rsidRPr="00F2177E">
                              <w:rPr>
                                <w:color w:val="000000" w:themeColor="text1"/>
                              </w:rPr>
                              <w:t>User Input Program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4581B6" id="Rectangle 1" o:spid="_x0000_s1026" style="position:absolute;margin-left:0;margin-top:14.4pt;width:116.45pt;height:21.9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" fillcolor="white [3212]" strokecolor="black [480]" strokeweight="1pt">
                <v:textbox>
                  <w:txbxContent>
                    <w:p w14:paraId="164A7FB8" w14:textId="403B92C8" w:rsidR="00F2177E" w:rsidRPr="00F2177E" w:rsidRDefault="00F2177E" w:rsidP="00F2177E">
                      <w:pPr>
                        <w:jc w:val="center"/>
                        <w:rPr>
                          <w:color w:val="000000" w:themeColor="text1"/>
                        </w:rPr>
                      </w:pPr>
                      <w:r w:rsidRPr="00F2177E">
                        <w:rPr>
                          <w:color w:val="000000" w:themeColor="text1"/>
                        </w:rPr>
                        <w:t>User Input Program</w:t>
                      </w:r>
                    </w:p>
                  </w:txbxContent>
                </v:textbox>
                <w10:wrap anchorx="margin"/>
              </v:rect>
            </w:pict>
          </mc:Fallback>
        </mc:AlternateContent>
      </w:r>
    </w:p>
    <w:p w14:paraId="28AC2C00" w14:textId="1AB91BC5" w:rsidR="00C168A6" w:rsidRDefault="00E63210" w:rsidP="00C168A6">
      <w:r>
        <w:rPr>
          <w:noProof/>
        </w:rPr>
        <mc:AlternateContent>
          <mc:Choice Requires="wps">
            <w:drawing>
              <wp:anchor distT="0" distB="0" distL="114300" distR="114300" simplePos="0" relativeHeight="251672576" behindDoc="0" locked="0" layoutInCell="1" allowOverlap="1" wp14:anchorId="06BB21BF" wp14:editId="248F9C7C">
                <wp:simplePos x="0" y="0"/>
                <wp:positionH relativeFrom="column">
                  <wp:posOffset>2798859</wp:posOffset>
                </wp:positionH>
                <wp:positionV relativeFrom="paragraph">
                  <wp:posOffset>160379</wp:posOffset>
                </wp:positionV>
                <wp:extent cx="7951" cy="357809"/>
                <wp:effectExtent l="38100" t="0" r="68580" b="61595"/>
                <wp:wrapNone/>
                <wp:docPr id="118489445" name="Straight Arrow Connector 2"/>
                <wp:cNvGraphicFramePr/>
                <a:graphic xmlns:a="http://schemas.openxmlformats.org/drawingml/2006/main">
                  <a:graphicData uri="http://schemas.microsoft.com/office/word/2010/wordprocessingShape">
                    <wps:wsp>
                      <wps:cNvCnPr/>
                      <wps:spPr>
                        <a:xfrm>
                          <a:off x="0" y="0"/>
                          <a:ext cx="7951" cy="3578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1D09B11" id="_x0000_t32" coordsize="21600,21600" o:spt="32" o:oned="t" path="m,l21600,21600e" filled="f">
                <v:path arrowok="t" fillok="f" o:connecttype="none"/>
                <o:lock v:ext="edit" shapetype="t"/>
              </v:shapetype>
              <v:shape id="Straight Arrow Connector 2" o:spid="_x0000_s1026" type="#_x0000_t32" style="position:absolute;margin-left:220.4pt;margin-top:12.65pt;width:.65pt;height:28.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" strokecolor="black [3200]" strokeweight=".5pt">
                <v:stroke endarrow="block" joinstyle="miter"/>
              </v:shape>
            </w:pict>
          </mc:Fallback>
        </mc:AlternateContent>
      </w:r>
      <w:r w:rsidR="00F2177E">
        <w:rPr>
          <w:noProof/>
        </w:rPr>
        <mc:AlternateContent>
          <mc:Choice Requires="wps">
            <w:drawing>
              <wp:anchor distT="0" distB="0" distL="114300" distR="114300" simplePos="0" relativeHeight="251661312" behindDoc="0" locked="0" layoutInCell="1" allowOverlap="1" wp14:anchorId="3EFFE24A" wp14:editId="6361D29A">
                <wp:simplePos x="0" y="0"/>
                <wp:positionH relativeFrom="margin">
                  <wp:posOffset>2138514</wp:posOffset>
                </wp:positionH>
                <wp:positionV relativeFrom="paragraph">
                  <wp:posOffset>518160</wp:posOffset>
                </wp:positionV>
                <wp:extent cx="1455088" cy="429370"/>
                <wp:effectExtent l="0" t="0" r="12065" b="27940"/>
                <wp:wrapNone/>
                <wp:docPr id="1682676038" name="Rectangle 1"/>
                <wp:cNvGraphicFramePr/>
                <a:graphic xmlns:a="http://schemas.openxmlformats.org/drawingml/2006/main">
                  <a:graphicData uri="http://schemas.microsoft.com/office/word/2010/wordprocessingShape">
                    <wps:wsp>
                      <wps:cNvSpPr/>
                      <wps:spPr>
                        <a:xfrm>
                          <a:off x="0" y="0"/>
                          <a:ext cx="1455088" cy="429370"/>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079B1065" w14:textId="79C88E30" w:rsidR="00F2177E" w:rsidRPr="00F2177E" w:rsidRDefault="00F2177E" w:rsidP="00F2177E">
                            <w:pPr>
                              <w:jc w:val="center"/>
                              <w:rPr>
                                <w:color w:val="000000" w:themeColor="text1"/>
                              </w:rPr>
                            </w:pPr>
                            <w:r w:rsidRPr="00F2177E">
                              <w:rPr>
                                <w:color w:val="000000" w:themeColor="text1"/>
                              </w:rPr>
                              <w:t>Lexical Analyzer</w:t>
                            </w:r>
                            <w:r w:rsidRPr="00F2177E">
                              <w:rPr>
                                <w:color w:val="000000" w:themeColor="text1"/>
                              </w:rPr>
                              <w:br/>
                              <w:t>(Token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FE24A" id="_x0000_s1027" style="position:absolute;margin-left:168.4pt;margin-top:40.8pt;width:114.55pt;height:33.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" fillcolor="white [3212]" strokecolor="black [480]" strokeweight="1pt">
                <v:textbox>
                  <w:txbxContent>
                    <w:p w14:paraId="079B1065" w14:textId="79C88E30" w:rsidR="00F2177E" w:rsidRPr="00F2177E" w:rsidRDefault="00F2177E" w:rsidP="00F2177E">
                      <w:pPr>
                        <w:jc w:val="center"/>
                        <w:rPr>
                          <w:color w:val="000000" w:themeColor="text1"/>
                        </w:rPr>
                      </w:pPr>
                      <w:r w:rsidRPr="00F2177E">
                        <w:rPr>
                          <w:color w:val="000000" w:themeColor="text1"/>
                        </w:rPr>
                        <w:t>Lexical Analyzer</w:t>
                      </w:r>
                      <w:r w:rsidRPr="00F2177E">
                        <w:rPr>
                          <w:color w:val="000000" w:themeColor="text1"/>
                        </w:rPr>
                        <w:br/>
                        <w:t>(Token Generation)</w:t>
                      </w:r>
                    </w:p>
                  </w:txbxContent>
                </v:textbox>
                <w10:wrap anchorx="margin"/>
              </v:rect>
            </w:pict>
          </mc:Fallback>
        </mc:AlternateContent>
      </w:r>
    </w:p>
    <w:p w14:paraId="09BA8275" w14:textId="0833C3F2" w:rsidR="00E63210" w:rsidRDefault="00E63210" w:rsidP="00C168A6"/>
    <w:p w14:paraId="45684F35" w14:textId="65DE2C62" w:rsidR="00E63210" w:rsidRDefault="00E63210" w:rsidP="00C168A6"/>
    <w:p w14:paraId="7C913283" w14:textId="2C9487B4" w:rsidR="00E63210" w:rsidRDefault="00E63210" w:rsidP="00C168A6">
      <w:r>
        <w:rPr>
          <w:noProof/>
        </w:rPr>
        <mc:AlternateContent>
          <mc:Choice Requires="wps">
            <w:drawing>
              <wp:anchor distT="0" distB="0" distL="114300" distR="114300" simplePos="0" relativeHeight="251674624" behindDoc="0" locked="0" layoutInCell="1" allowOverlap="1" wp14:anchorId="0DE1C077" wp14:editId="25289766">
                <wp:simplePos x="0" y="0"/>
                <wp:positionH relativeFrom="column">
                  <wp:posOffset>2822575</wp:posOffset>
                </wp:positionH>
                <wp:positionV relativeFrom="paragraph">
                  <wp:posOffset>67034</wp:posOffset>
                </wp:positionV>
                <wp:extent cx="7951" cy="357809"/>
                <wp:effectExtent l="38100" t="0" r="68580" b="61595"/>
                <wp:wrapNone/>
                <wp:docPr id="1975517118" name="Straight Arrow Connector 2"/>
                <wp:cNvGraphicFramePr/>
                <a:graphic xmlns:a="http://schemas.openxmlformats.org/drawingml/2006/main">
                  <a:graphicData uri="http://schemas.microsoft.com/office/word/2010/wordprocessingShape">
                    <wps:wsp>
                      <wps:cNvCnPr/>
                      <wps:spPr>
                        <a:xfrm>
                          <a:off x="0" y="0"/>
                          <a:ext cx="7951" cy="3578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155D02" id="Straight Arrow Connector 2" o:spid="_x0000_s1026" type="#_x0000_t32" style="position:absolute;margin-left:222.25pt;margin-top:5.3pt;width:.65pt;height:28.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" strokecolor="black [3200]" strokeweight=".5pt">
                <v:stroke endarrow="block" joinstyle="miter"/>
              </v:shape>
            </w:pict>
          </mc:Fallback>
        </mc:AlternateContent>
      </w:r>
    </w:p>
    <w:p w14:paraId="1CD5D0E9" w14:textId="7EDECD66" w:rsidR="00E63210" w:rsidRDefault="00E63210" w:rsidP="00C168A6">
      <w:r>
        <w:rPr>
          <w:noProof/>
        </w:rPr>
        <mc:AlternateContent>
          <mc:Choice Requires="wps">
            <w:drawing>
              <wp:anchor distT="0" distB="0" distL="114300" distR="114300" simplePos="0" relativeHeight="251663360" behindDoc="0" locked="0" layoutInCell="1" allowOverlap="1" wp14:anchorId="548BD25B" wp14:editId="3108B75A">
                <wp:simplePos x="0" y="0"/>
                <wp:positionH relativeFrom="margin">
                  <wp:posOffset>2106599</wp:posOffset>
                </wp:positionH>
                <wp:positionV relativeFrom="paragraph">
                  <wp:posOffset>147099</wp:posOffset>
                </wp:positionV>
                <wp:extent cx="1518699" cy="643890"/>
                <wp:effectExtent l="0" t="0" r="24765" b="22860"/>
                <wp:wrapNone/>
                <wp:docPr id="158296631" name="Rectangle 1"/>
                <wp:cNvGraphicFramePr/>
                <a:graphic xmlns:a="http://schemas.openxmlformats.org/drawingml/2006/main">
                  <a:graphicData uri="http://schemas.microsoft.com/office/word/2010/wordprocessingShape">
                    <wps:wsp>
                      <wps:cNvSpPr/>
                      <wps:spPr>
                        <a:xfrm>
                          <a:off x="0" y="0"/>
                          <a:ext cx="1518699" cy="643890"/>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011AA58E" w14:textId="23C19A9D" w:rsidR="00F2177E" w:rsidRPr="00F2177E" w:rsidRDefault="00F2177E" w:rsidP="00F2177E">
                            <w:pPr>
                              <w:jc w:val="center"/>
                              <w:rPr>
                                <w:color w:val="000000" w:themeColor="text1"/>
                              </w:rPr>
                            </w:pPr>
                            <w:r w:rsidRPr="00F2177E">
                              <w:rPr>
                                <w:color w:val="000000" w:themeColor="text1"/>
                              </w:rPr>
                              <w:t>Syntax Analyzer</w:t>
                            </w:r>
                            <w:r w:rsidRPr="00F2177E">
                              <w:rPr>
                                <w:color w:val="000000" w:themeColor="text1"/>
                              </w:rPr>
                              <w:br/>
                              <w:t>(Parse Tree Construction)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8BD25B" id="_x0000_s1028" style="position:absolute;margin-left:165.85pt;margin-top:11.6pt;width:119.6pt;height:50.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" fillcolor="white [3212]" strokecolor="black [480]" strokeweight="1pt">
                <v:textbox>
                  <w:txbxContent>
                    <w:p w14:paraId="011AA58E" w14:textId="23C19A9D" w:rsidR="00F2177E" w:rsidRPr="00F2177E" w:rsidRDefault="00F2177E" w:rsidP="00F2177E">
                      <w:pPr>
                        <w:jc w:val="center"/>
                        <w:rPr>
                          <w:color w:val="000000" w:themeColor="text1"/>
                        </w:rPr>
                      </w:pPr>
                      <w:r w:rsidRPr="00F2177E">
                        <w:rPr>
                          <w:color w:val="000000" w:themeColor="text1"/>
                        </w:rPr>
                        <w:t>Syntax Analyzer</w:t>
                      </w:r>
                      <w:r w:rsidRPr="00F2177E">
                        <w:rPr>
                          <w:color w:val="000000" w:themeColor="text1"/>
                        </w:rPr>
                        <w:br/>
                        <w:t>(Parse Tree Construction)</w:t>
                      </w:r>
                    </w:p>
                  </w:txbxContent>
                </v:textbox>
                <w10:wrap anchorx="margin"/>
              </v:rect>
            </w:pict>
          </mc:Fallback>
        </mc:AlternateContent>
      </w:r>
    </w:p>
    <w:p w14:paraId="3DB7B09D" w14:textId="41538582" w:rsidR="00E63210" w:rsidRDefault="00E63210" w:rsidP="00C168A6"/>
    <w:p w14:paraId="3CB7F69D" w14:textId="5926DAA2" w:rsidR="00E63210" w:rsidRDefault="00E63210" w:rsidP="00C168A6">
      <w:r>
        <w:rPr>
          <w:noProof/>
        </w:rPr>
        <mc:AlternateContent>
          <mc:Choice Requires="wps">
            <w:drawing>
              <wp:anchor distT="0" distB="0" distL="114300" distR="114300" simplePos="0" relativeHeight="251682816" behindDoc="0" locked="0" layoutInCell="1" allowOverlap="1" wp14:anchorId="4F1485B8" wp14:editId="5D8A927A">
                <wp:simplePos x="0" y="0"/>
                <wp:positionH relativeFrom="column">
                  <wp:posOffset>2814320</wp:posOffset>
                </wp:positionH>
                <wp:positionV relativeFrom="paragraph">
                  <wp:posOffset>236358</wp:posOffset>
                </wp:positionV>
                <wp:extent cx="7951" cy="357809"/>
                <wp:effectExtent l="38100" t="0" r="68580" b="61595"/>
                <wp:wrapNone/>
                <wp:docPr id="769728891" name="Straight Arrow Connector 2"/>
                <wp:cNvGraphicFramePr/>
                <a:graphic xmlns:a="http://schemas.openxmlformats.org/drawingml/2006/main">
                  <a:graphicData uri="http://schemas.microsoft.com/office/word/2010/wordprocessingShape">
                    <wps:wsp>
                      <wps:cNvCnPr/>
                      <wps:spPr>
                        <a:xfrm>
                          <a:off x="0" y="0"/>
                          <a:ext cx="7951" cy="3578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A10401" id="Straight Arrow Connector 2" o:spid="_x0000_s1026" type="#_x0000_t32" style="position:absolute;margin-left:221.6pt;margin-top:18.6pt;width:.65pt;height:28.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" strokecolor="black [3200]" strokeweight=".5pt">
                <v:stroke endarrow="block" joinstyle="miter"/>
              </v:shape>
            </w:pict>
          </mc:Fallback>
        </mc:AlternateContent>
      </w:r>
    </w:p>
    <w:p w14:paraId="61FEA836" w14:textId="4A6B13BB" w:rsidR="00E63210" w:rsidRDefault="00E63210" w:rsidP="00C168A6">
      <w:r>
        <w:rPr>
          <w:noProof/>
        </w:rPr>
        <mc:AlternateContent>
          <mc:Choice Requires="wps">
            <w:drawing>
              <wp:anchor distT="0" distB="0" distL="114300" distR="114300" simplePos="0" relativeHeight="251665408" behindDoc="0" locked="0" layoutInCell="1" allowOverlap="1" wp14:anchorId="65979C61" wp14:editId="4AD2D3E9">
                <wp:simplePos x="0" y="0"/>
                <wp:positionH relativeFrom="margin">
                  <wp:posOffset>2090724</wp:posOffset>
                </wp:positionH>
                <wp:positionV relativeFrom="paragraph">
                  <wp:posOffset>281995</wp:posOffset>
                </wp:positionV>
                <wp:extent cx="1557931" cy="628153"/>
                <wp:effectExtent l="0" t="0" r="23495" b="19685"/>
                <wp:wrapNone/>
                <wp:docPr id="894040993" name="Rectangle 1"/>
                <wp:cNvGraphicFramePr/>
                <a:graphic xmlns:a="http://schemas.openxmlformats.org/drawingml/2006/main">
                  <a:graphicData uri="http://schemas.microsoft.com/office/word/2010/wordprocessingShape">
                    <wps:wsp>
                      <wps:cNvSpPr/>
                      <wps:spPr>
                        <a:xfrm>
                          <a:off x="0" y="0"/>
                          <a:ext cx="1557931" cy="628153"/>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067088E1" w14:textId="14860CD1" w:rsidR="00F2177E" w:rsidRDefault="00F2177E" w:rsidP="00F2177E">
                            <w:pPr>
                              <w:jc w:val="center"/>
                            </w:pPr>
                            <w:r w:rsidRPr="00F2177E">
                              <w:rPr>
                                <w:color w:val="000000" w:themeColor="text1"/>
                              </w:rPr>
                              <w:t>Metric Collector</w:t>
                            </w:r>
                            <w:r w:rsidRPr="00F2177E">
                              <w:rPr>
                                <w:color w:val="000000" w:themeColor="text1"/>
                              </w:rPr>
                              <w:br/>
                              <w:t>(Token Count, Depth, Rules</w:t>
                            </w:r>
                            <w:r w:rsidRPr="00C168A6">
                              <w:t>)</w:t>
                            </w:r>
                            <w:r w:rsidRPr="00C168A6">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79C61" id="_x0000_s1029" style="position:absolute;margin-left:164.6pt;margin-top:22.2pt;width:122.65pt;height:49.4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" fillcolor="white [3212]" strokecolor="black [480]" strokeweight="1pt">
                <v:textbox>
                  <w:txbxContent>
                    <w:p w14:paraId="067088E1" w14:textId="14860CD1" w:rsidR="00F2177E" w:rsidRDefault="00F2177E" w:rsidP="00F2177E">
                      <w:pPr>
                        <w:jc w:val="center"/>
                      </w:pPr>
                      <w:r w:rsidRPr="00F2177E">
                        <w:rPr>
                          <w:color w:val="000000" w:themeColor="text1"/>
                        </w:rPr>
                        <w:t>Metric Collector</w:t>
                      </w:r>
                      <w:r w:rsidRPr="00F2177E">
                        <w:rPr>
                          <w:color w:val="000000" w:themeColor="text1"/>
                        </w:rPr>
                        <w:br/>
                        <w:t>(Token Count, Depth, Rules</w:t>
                      </w:r>
                      <w:r w:rsidRPr="00C168A6">
                        <w:t>)</w:t>
                      </w:r>
                      <w:r w:rsidRPr="00C168A6">
                        <w:br/>
                      </w:r>
                    </w:p>
                  </w:txbxContent>
                </v:textbox>
                <w10:wrap anchorx="margin"/>
              </v:rect>
            </w:pict>
          </mc:Fallback>
        </mc:AlternateContent>
      </w:r>
    </w:p>
    <w:p w14:paraId="5D8754FA" w14:textId="1AD851D2" w:rsidR="00E63210" w:rsidRDefault="00E63210" w:rsidP="00C168A6"/>
    <w:p w14:paraId="7C4C8997" w14:textId="28314FB3" w:rsidR="00E63210" w:rsidRDefault="00E63210" w:rsidP="00C168A6"/>
    <w:p w14:paraId="11CCB7A5" w14:textId="06CB56F4" w:rsidR="00E63210" w:rsidRDefault="00E63210" w:rsidP="00C168A6">
      <w:r>
        <w:rPr>
          <w:noProof/>
        </w:rPr>
        <mc:AlternateContent>
          <mc:Choice Requires="wps">
            <w:drawing>
              <wp:anchor distT="0" distB="0" distL="114300" distR="114300" simplePos="0" relativeHeight="251676672" behindDoc="0" locked="0" layoutInCell="1" allowOverlap="1" wp14:anchorId="1E0A04E7" wp14:editId="7474289B">
                <wp:simplePos x="0" y="0"/>
                <wp:positionH relativeFrom="margin">
                  <wp:posOffset>2854325</wp:posOffset>
                </wp:positionH>
                <wp:positionV relativeFrom="paragraph">
                  <wp:posOffset>71535</wp:posOffset>
                </wp:positionV>
                <wp:extent cx="7620" cy="357505"/>
                <wp:effectExtent l="38100" t="0" r="68580" b="61595"/>
                <wp:wrapNone/>
                <wp:docPr id="339515161" name="Straight Arrow Connector 2"/>
                <wp:cNvGraphicFramePr/>
                <a:graphic xmlns:a="http://schemas.openxmlformats.org/drawingml/2006/main">
                  <a:graphicData uri="http://schemas.microsoft.com/office/word/2010/wordprocessingShape">
                    <wps:wsp>
                      <wps:cNvCnPr/>
                      <wps:spPr>
                        <a:xfrm>
                          <a:off x="0" y="0"/>
                          <a:ext cx="7620" cy="3575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AE6189" id="Straight Arrow Connector 2" o:spid="_x0000_s1026" type="#_x0000_t32" style="position:absolute;margin-left:224.75pt;margin-top:5.65pt;width:.6pt;height:28.1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" strokecolor="black [3200]" strokeweight=".5pt">
                <v:stroke endarrow="block" joinstyle="miter"/>
                <w10:wrap anchorx="margin"/>
              </v:shape>
            </w:pict>
          </mc:Fallback>
        </mc:AlternateContent>
      </w:r>
    </w:p>
    <w:p w14:paraId="2BCE41A4" w14:textId="10E9F96B" w:rsidR="00E63210" w:rsidRDefault="00E63210" w:rsidP="00C168A6">
      <w:r>
        <w:rPr>
          <w:noProof/>
        </w:rPr>
        <mc:AlternateContent>
          <mc:Choice Requires="wps">
            <w:drawing>
              <wp:anchor distT="0" distB="0" distL="114300" distR="114300" simplePos="0" relativeHeight="251667456" behindDoc="0" locked="0" layoutInCell="1" allowOverlap="1" wp14:anchorId="26380384" wp14:editId="53A4CBB3">
                <wp:simplePos x="0" y="0"/>
                <wp:positionH relativeFrom="margin">
                  <wp:posOffset>2082441</wp:posOffset>
                </wp:positionH>
                <wp:positionV relativeFrom="paragraph">
                  <wp:posOffset>142240</wp:posOffset>
                </wp:positionV>
                <wp:extent cx="1574358" cy="603885"/>
                <wp:effectExtent l="0" t="0" r="26035" b="24765"/>
                <wp:wrapNone/>
                <wp:docPr id="2128310613" name="Rectangle 1"/>
                <wp:cNvGraphicFramePr/>
                <a:graphic xmlns:a="http://schemas.openxmlformats.org/drawingml/2006/main">
                  <a:graphicData uri="http://schemas.microsoft.com/office/word/2010/wordprocessingShape">
                    <wps:wsp>
                      <wps:cNvSpPr/>
                      <wps:spPr>
                        <a:xfrm>
                          <a:off x="0" y="0"/>
                          <a:ext cx="1574358" cy="603885"/>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079FE039" w14:textId="77777777" w:rsidR="00F2177E" w:rsidRPr="00F2177E" w:rsidRDefault="00F2177E" w:rsidP="00F2177E">
                            <w:pPr>
                              <w:jc w:val="center"/>
                              <w:rPr>
                                <w:color w:val="000000" w:themeColor="text1"/>
                              </w:rPr>
                            </w:pPr>
                            <w:r w:rsidRPr="00F2177E">
                              <w:rPr>
                                <w:color w:val="000000" w:themeColor="text1"/>
                              </w:rPr>
                              <w:t>Cost Calculator</w:t>
                            </w:r>
                          </w:p>
                          <w:p w14:paraId="0FDAC51B" w14:textId="1B698DED" w:rsidR="00F2177E" w:rsidRPr="00F2177E" w:rsidRDefault="00F2177E" w:rsidP="00F2177E">
                            <w:pPr>
                              <w:jc w:val="center"/>
                              <w:rPr>
                                <w:color w:val="000000" w:themeColor="text1"/>
                              </w:rPr>
                            </w:pPr>
                            <w:r w:rsidRPr="00F2177E">
                              <w:rPr>
                                <w:color w:val="000000" w:themeColor="text1"/>
                              </w:rPr>
                              <w:t>(Compilation Cost Score)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80384" id="_x0000_s1030" style="position:absolute;margin-left:163.95pt;margin-top:11.2pt;width:123.95pt;height:47.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" fillcolor="white [3212]" strokecolor="black [480]" strokeweight="1pt">
                <v:textbox>
                  <w:txbxContent>
                    <w:p w14:paraId="079FE039" w14:textId="77777777" w:rsidR="00F2177E" w:rsidRPr="00F2177E" w:rsidRDefault="00F2177E" w:rsidP="00F2177E">
                      <w:pPr>
                        <w:jc w:val="center"/>
                        <w:rPr>
                          <w:color w:val="000000" w:themeColor="text1"/>
                        </w:rPr>
                      </w:pPr>
                      <w:r w:rsidRPr="00F2177E">
                        <w:rPr>
                          <w:color w:val="000000" w:themeColor="text1"/>
                        </w:rPr>
                        <w:t>Cost Calculator</w:t>
                      </w:r>
                    </w:p>
                    <w:p w14:paraId="0FDAC51B" w14:textId="1B698DED" w:rsidR="00F2177E" w:rsidRPr="00F2177E" w:rsidRDefault="00F2177E" w:rsidP="00F2177E">
                      <w:pPr>
                        <w:jc w:val="center"/>
                        <w:rPr>
                          <w:color w:val="000000" w:themeColor="text1"/>
                        </w:rPr>
                      </w:pPr>
                      <w:r w:rsidRPr="00F2177E">
                        <w:rPr>
                          <w:color w:val="000000" w:themeColor="text1"/>
                        </w:rPr>
                        <w:t>(Compilation Cost Score)</w:t>
                      </w:r>
                    </w:p>
                  </w:txbxContent>
                </v:textbox>
                <w10:wrap anchorx="margin"/>
              </v:rect>
            </w:pict>
          </mc:Fallback>
        </mc:AlternateContent>
      </w:r>
    </w:p>
    <w:p w14:paraId="2B706EFB" w14:textId="36ABD988" w:rsidR="00E63210" w:rsidRDefault="00E63210" w:rsidP="00C168A6"/>
    <w:p w14:paraId="27DCD89D" w14:textId="79C50245" w:rsidR="00E63210" w:rsidRDefault="00E63210" w:rsidP="00C168A6">
      <w:r>
        <w:rPr>
          <w:noProof/>
        </w:rPr>
        <mc:AlternateContent>
          <mc:Choice Requires="wps">
            <w:drawing>
              <wp:anchor distT="0" distB="0" distL="114300" distR="114300" simplePos="0" relativeHeight="251678720" behindDoc="0" locked="0" layoutInCell="1" allowOverlap="1" wp14:anchorId="1DDA2952" wp14:editId="12399555">
                <wp:simplePos x="0" y="0"/>
                <wp:positionH relativeFrom="margin">
                  <wp:align>center</wp:align>
                </wp:positionH>
                <wp:positionV relativeFrom="paragraph">
                  <wp:posOffset>158694</wp:posOffset>
                </wp:positionV>
                <wp:extent cx="7620" cy="357505"/>
                <wp:effectExtent l="38100" t="0" r="68580" b="61595"/>
                <wp:wrapNone/>
                <wp:docPr id="857082678" name="Straight Arrow Connector 2"/>
                <wp:cNvGraphicFramePr/>
                <a:graphic xmlns:a="http://schemas.openxmlformats.org/drawingml/2006/main">
                  <a:graphicData uri="http://schemas.microsoft.com/office/word/2010/wordprocessingShape">
                    <wps:wsp>
                      <wps:cNvCnPr/>
                      <wps:spPr>
                        <a:xfrm>
                          <a:off x="0" y="0"/>
                          <a:ext cx="7620" cy="3575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FE8204" id="Straight Arrow Connector 2" o:spid="_x0000_s1026" type="#_x0000_t32" style="position:absolute;margin-left:0;margin-top:12.5pt;width:.6pt;height:28.1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" strokecolor="black [3200]" strokeweight=".5pt">
                <v:stroke endarrow="block" joinstyle="miter"/>
                <w10:wrap anchorx="margin"/>
              </v:shape>
            </w:pict>
          </mc:Fallback>
        </mc:AlternateContent>
      </w:r>
    </w:p>
    <w:p w14:paraId="5A41408D" w14:textId="5D5EB557" w:rsidR="00E63210" w:rsidRDefault="00E63210" w:rsidP="00C168A6">
      <w:r>
        <w:rPr>
          <w:noProof/>
        </w:rPr>
        <mc:AlternateContent>
          <mc:Choice Requires="wps">
            <w:drawing>
              <wp:anchor distT="0" distB="0" distL="114300" distR="114300" simplePos="0" relativeHeight="251669504" behindDoc="0" locked="0" layoutInCell="1" allowOverlap="1" wp14:anchorId="53AC114D" wp14:editId="3828740C">
                <wp:simplePos x="0" y="0"/>
                <wp:positionH relativeFrom="margin">
                  <wp:posOffset>2082055</wp:posOffset>
                </wp:positionH>
                <wp:positionV relativeFrom="paragraph">
                  <wp:posOffset>238981</wp:posOffset>
                </wp:positionV>
                <wp:extent cx="1598212" cy="556260"/>
                <wp:effectExtent l="0" t="0" r="21590" b="15240"/>
                <wp:wrapNone/>
                <wp:docPr id="1818838971" name="Rectangle 1"/>
                <wp:cNvGraphicFramePr/>
                <a:graphic xmlns:a="http://schemas.openxmlformats.org/drawingml/2006/main">
                  <a:graphicData uri="http://schemas.microsoft.com/office/word/2010/wordprocessingShape">
                    <wps:wsp>
                      <wps:cNvSpPr/>
                      <wps:spPr>
                        <a:xfrm>
                          <a:off x="0" y="0"/>
                          <a:ext cx="1598212" cy="556260"/>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33845A10" w14:textId="1FCBA905" w:rsidR="00F2177E" w:rsidRPr="00F2177E" w:rsidRDefault="00F2177E" w:rsidP="00F2177E">
                            <w:pPr>
                              <w:rPr>
                                <w:color w:val="000000" w:themeColor="text1"/>
                              </w:rPr>
                            </w:pPr>
                            <w:r w:rsidRPr="00F2177E">
                              <w:rPr>
                                <w:color w:val="000000" w:themeColor="text1"/>
                              </w:rPr>
                              <w:t>Suggestion Engine</w:t>
                            </w:r>
                            <w:r>
                              <w:rPr>
                                <w:color w:val="000000" w:themeColor="text1"/>
                              </w:rPr>
                              <w:br/>
                            </w:r>
                            <w:r w:rsidRPr="00F2177E">
                              <w:rPr>
                                <w:color w:val="000000" w:themeColor="text1"/>
                              </w:rPr>
                              <w:t>(Code Improvement</w:t>
                            </w:r>
                            <w:r>
                              <w:rPr>
                                <w:color w:val="000000" w:themeColor="text1"/>
                              </w:rPr>
                              <w:t>)</w:t>
                            </w:r>
                            <w:r w:rsidRPr="00F2177E">
                              <w:rPr>
                                <w:color w:val="000000" w:themeColor="text1"/>
                              </w:rPr>
                              <w:t xml:space="preserve"> </w:t>
                            </w:r>
                            <w:r>
                              <w:t>Suggestions)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C114D" id="_x0000_s1031" style="position:absolute;margin-left:163.95pt;margin-top:18.8pt;width:125.85pt;height:43.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" fillcolor="white [3212]" strokecolor="black [480]" strokeweight="1pt">
                <v:textbox>
                  <w:txbxContent>
                    <w:p w14:paraId="33845A10" w14:textId="1FCBA905" w:rsidR="00F2177E" w:rsidRPr="00F2177E" w:rsidRDefault="00F2177E" w:rsidP="00F2177E">
                      <w:pPr>
                        <w:rPr>
                          <w:color w:val="000000" w:themeColor="text1"/>
                        </w:rPr>
                      </w:pPr>
                      <w:r w:rsidRPr="00F2177E">
                        <w:rPr>
                          <w:color w:val="000000" w:themeColor="text1"/>
                        </w:rPr>
                        <w:t>Suggestion Engine</w:t>
                      </w:r>
                      <w:r>
                        <w:rPr>
                          <w:color w:val="000000" w:themeColor="text1"/>
                        </w:rPr>
                        <w:br/>
                      </w:r>
                      <w:r w:rsidRPr="00F2177E">
                        <w:rPr>
                          <w:color w:val="000000" w:themeColor="text1"/>
                        </w:rPr>
                        <w:t>(Code Improvement</w:t>
                      </w:r>
                      <w:r>
                        <w:rPr>
                          <w:color w:val="000000" w:themeColor="text1"/>
                        </w:rPr>
                        <w:t>)</w:t>
                      </w:r>
                      <w:r w:rsidRPr="00F2177E">
                        <w:rPr>
                          <w:color w:val="000000" w:themeColor="text1"/>
                        </w:rPr>
                        <w:t xml:space="preserve"> </w:t>
                      </w:r>
                      <w:r>
                        <w:t>Suggestions)</w:t>
                      </w:r>
                    </w:p>
                  </w:txbxContent>
                </v:textbox>
                <w10:wrap anchorx="margin"/>
              </v:rect>
            </w:pict>
          </mc:Fallback>
        </mc:AlternateContent>
      </w:r>
    </w:p>
    <w:p w14:paraId="4BF39D2C" w14:textId="6730334D" w:rsidR="00E63210" w:rsidRPr="00C168A6" w:rsidRDefault="00E63210" w:rsidP="00C168A6"/>
    <w:p w14:paraId="7020B71E" w14:textId="3F2CEDCF" w:rsidR="00C168A6" w:rsidRDefault="00E63210" w:rsidP="00C168A6">
      <w:r>
        <w:rPr>
          <w:noProof/>
        </w:rPr>
        <mc:AlternateContent>
          <mc:Choice Requires="wps">
            <w:drawing>
              <wp:anchor distT="0" distB="0" distL="114300" distR="114300" simplePos="0" relativeHeight="251680768" behindDoc="0" locked="0" layoutInCell="1" allowOverlap="1" wp14:anchorId="432C8963" wp14:editId="69345137">
                <wp:simplePos x="0" y="0"/>
                <wp:positionH relativeFrom="margin">
                  <wp:align>center</wp:align>
                </wp:positionH>
                <wp:positionV relativeFrom="paragraph">
                  <wp:posOffset>231361</wp:posOffset>
                </wp:positionV>
                <wp:extent cx="7951" cy="357809"/>
                <wp:effectExtent l="38100" t="0" r="68580" b="61595"/>
                <wp:wrapNone/>
                <wp:docPr id="1222283062" name="Straight Arrow Connector 2"/>
                <wp:cNvGraphicFramePr/>
                <a:graphic xmlns:a="http://schemas.openxmlformats.org/drawingml/2006/main">
                  <a:graphicData uri="http://schemas.microsoft.com/office/word/2010/wordprocessingShape">
                    <wps:wsp>
                      <wps:cNvCnPr/>
                      <wps:spPr>
                        <a:xfrm>
                          <a:off x="0" y="0"/>
                          <a:ext cx="7951" cy="3578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9761AA" id="Straight Arrow Connector 2" o:spid="_x0000_s1026" type="#_x0000_t32" style="position:absolute;margin-left:0;margin-top:18.2pt;width:.65pt;height:28.1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" strokecolor="black [3200]" strokeweight=".5pt">
                <v:stroke endarrow="block" joinstyle="miter"/>
                <w10:wrap anchorx="margin"/>
              </v:shape>
            </w:pict>
          </mc:Fallback>
        </mc:AlternateContent>
      </w:r>
    </w:p>
    <w:p w14:paraId="2A7FD3BC" w14:textId="45EB4F77" w:rsidR="00F2177E" w:rsidRDefault="00F2177E" w:rsidP="00C168A6"/>
    <w:p w14:paraId="36F8CC4E" w14:textId="6F54515C" w:rsidR="00F2177E" w:rsidRPr="00C168A6" w:rsidRDefault="00E63210" w:rsidP="00C168A6">
      <w:r>
        <w:rPr>
          <w:noProof/>
        </w:rPr>
        <mc:AlternateContent>
          <mc:Choice Requires="wps">
            <w:drawing>
              <wp:anchor distT="0" distB="0" distL="114300" distR="114300" simplePos="0" relativeHeight="251671552" behindDoc="0" locked="0" layoutInCell="1" allowOverlap="1" wp14:anchorId="3E9856A9" wp14:editId="6CBE684F">
                <wp:simplePos x="0" y="0"/>
                <wp:positionH relativeFrom="margin">
                  <wp:posOffset>2050802</wp:posOffset>
                </wp:positionH>
                <wp:positionV relativeFrom="paragraph">
                  <wp:posOffset>35449</wp:posOffset>
                </wp:positionV>
                <wp:extent cx="1630017" cy="659406"/>
                <wp:effectExtent l="0" t="0" r="27940" b="26670"/>
                <wp:wrapNone/>
                <wp:docPr id="773510191" name="Rectangle 1"/>
                <wp:cNvGraphicFramePr/>
                <a:graphic xmlns:a="http://schemas.openxmlformats.org/drawingml/2006/main">
                  <a:graphicData uri="http://schemas.microsoft.com/office/word/2010/wordprocessingShape">
                    <wps:wsp>
                      <wps:cNvSpPr/>
                      <wps:spPr>
                        <a:xfrm>
                          <a:off x="0" y="0"/>
                          <a:ext cx="1630017" cy="659406"/>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6CA8FB66" w14:textId="41DD2BAC" w:rsidR="00F2177E" w:rsidRPr="00E63210" w:rsidRDefault="00E63210" w:rsidP="00F2177E">
                            <w:pPr>
                              <w:jc w:val="center"/>
                              <w:rPr>
                                <w:color w:val="000000" w:themeColor="text1"/>
                              </w:rPr>
                            </w:pPr>
                            <w:r w:rsidRPr="00E63210">
                              <w:rPr>
                                <w:color w:val="000000" w:themeColor="text1"/>
                              </w:rPr>
                              <w:t>Visualization Dashboard</w:t>
                            </w:r>
                            <w:r w:rsidRPr="00E63210">
                              <w:rPr>
                                <w:color w:val="000000" w:themeColor="text1"/>
                              </w:rPr>
                              <w:br/>
                              <w:t>(Parse Tree + Metrics + Suggestions)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856A9" id="_x0000_s1032" style="position:absolute;margin-left:161.5pt;margin-top:2.8pt;width:128.35pt;height:51.9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" fillcolor="white [3212]" strokecolor="black [480]" strokeweight="1pt">
                <v:textbox>
                  <w:txbxContent>
                    <w:p w14:paraId="6CA8FB66" w14:textId="41DD2BAC" w:rsidR="00F2177E" w:rsidRPr="00E63210" w:rsidRDefault="00E63210" w:rsidP="00F2177E">
                      <w:pPr>
                        <w:jc w:val="center"/>
                        <w:rPr>
                          <w:color w:val="000000" w:themeColor="text1"/>
                        </w:rPr>
                      </w:pPr>
                      <w:r w:rsidRPr="00E63210">
                        <w:rPr>
                          <w:color w:val="000000" w:themeColor="text1"/>
                        </w:rPr>
                        <w:t>Visualization Dashboard</w:t>
                      </w:r>
                      <w:r w:rsidRPr="00E63210">
                        <w:rPr>
                          <w:color w:val="000000" w:themeColor="text1"/>
                        </w:rPr>
                        <w:br/>
                        <w:t>(Parse Tree + Metrics + Suggestions)</w:t>
                      </w:r>
                    </w:p>
                  </w:txbxContent>
                </v:textbox>
                <w10:wrap anchorx="margin"/>
              </v:rect>
            </w:pict>
          </mc:Fallback>
        </mc:AlternateContent>
      </w:r>
    </w:p>
    <w:p w14:paraId="1410957B" w14:textId="77777777" w:rsidR="00E63210" w:rsidRDefault="00E63210" w:rsidP="00C168A6">
      <w:pPr>
        <w:rPr>
          <w:b/>
          <w:bCs/>
        </w:rPr>
      </w:pPr>
    </w:p>
    <w:p w14:paraId="3DFE72DF" w14:textId="77777777" w:rsidR="00E63210" w:rsidRDefault="00E63210" w:rsidP="00C168A6">
      <w:pPr>
        <w:rPr>
          <w:b/>
          <w:bCs/>
        </w:rPr>
      </w:pPr>
    </w:p>
    <w:p w14:paraId="6A87BB16" w14:textId="77777777" w:rsidR="00E63210" w:rsidRDefault="00E63210" w:rsidP="00C168A6">
      <w:pPr>
        <w:rPr>
          <w:b/>
          <w:bCs/>
        </w:rPr>
      </w:pPr>
    </w:p>
    <w:p w14:paraId="2EA7B13D" w14:textId="77777777" w:rsidR="00E63210" w:rsidRDefault="00E63210" w:rsidP="00C168A6">
      <w:pPr>
        <w:rPr>
          <w:b/>
          <w:bCs/>
        </w:rPr>
      </w:pPr>
    </w:p>
    <w:p w14:paraId="343A6EFE" w14:textId="77777777" w:rsidR="00E63210" w:rsidRDefault="00E63210" w:rsidP="00C168A6">
      <w:pPr>
        <w:rPr>
          <w:b/>
          <w:bCs/>
        </w:rPr>
      </w:pPr>
    </w:p>
    <w:p w14:paraId="400CA51B" w14:textId="77777777" w:rsidR="00E63210" w:rsidRDefault="00E63210" w:rsidP="00C168A6">
      <w:pPr>
        <w:rPr>
          <w:b/>
          <w:bCs/>
        </w:rPr>
      </w:pPr>
    </w:p>
    <w:p w14:paraId="367086CC" w14:textId="77777777" w:rsidR="00E63210" w:rsidRDefault="00E63210" w:rsidP="00C168A6">
      <w:pPr>
        <w:rPr>
          <w:b/>
          <w:bCs/>
        </w:rPr>
      </w:pPr>
    </w:p>
    <w:p w14:paraId="321DDFCD" w14:textId="7421240A" w:rsidR="00C168A6" w:rsidRPr="00E63210" w:rsidRDefault="00C168A6" w:rsidP="00C168A6">
      <w:pPr>
        <w:rPr>
          <w:b/>
          <w:bCs/>
          <w:sz w:val="28"/>
          <w:szCs w:val="28"/>
        </w:rPr>
      </w:pPr>
      <w:r w:rsidRPr="00E63210">
        <w:rPr>
          <w:b/>
          <w:bCs/>
          <w:sz w:val="28"/>
          <w:szCs w:val="28"/>
        </w:rPr>
        <w:t>6. Methodology</w:t>
      </w:r>
    </w:p>
    <w:p w14:paraId="3F1F9683" w14:textId="77777777" w:rsidR="00C168A6" w:rsidRPr="00C168A6" w:rsidRDefault="00C168A6" w:rsidP="00C168A6">
      <w:r w:rsidRPr="00C168A6">
        <w:t>The methodology of this project is divided into several stages corresponding to the phases of the compiler.</w:t>
      </w:r>
    </w:p>
    <w:p w14:paraId="39DDEDAA" w14:textId="77777777" w:rsidR="00C168A6" w:rsidRPr="00C168A6" w:rsidRDefault="00C168A6" w:rsidP="00C168A6">
      <w:pPr>
        <w:rPr>
          <w:b/>
          <w:bCs/>
        </w:rPr>
      </w:pPr>
      <w:r w:rsidRPr="00C168A6">
        <w:rPr>
          <w:b/>
          <w:bCs/>
        </w:rPr>
        <w:t>1. Input Processing</w:t>
      </w:r>
    </w:p>
    <w:p w14:paraId="11F376F1" w14:textId="77777777" w:rsidR="00C168A6" w:rsidRPr="00C168A6" w:rsidRDefault="00C168A6" w:rsidP="00C168A6">
      <w:r w:rsidRPr="00C168A6">
        <w:t>The user provides a program through a web interface or a text file. The system reads the program as raw input text.</w:t>
      </w:r>
    </w:p>
    <w:p w14:paraId="4426A968" w14:textId="77777777" w:rsidR="00C168A6" w:rsidRPr="00C168A6" w:rsidRDefault="00C168A6" w:rsidP="00C168A6">
      <w:pPr>
        <w:rPr>
          <w:b/>
          <w:bCs/>
        </w:rPr>
      </w:pPr>
      <w:r w:rsidRPr="00C168A6">
        <w:rPr>
          <w:b/>
          <w:bCs/>
        </w:rPr>
        <w:t>2. Lexical Analysis</w:t>
      </w:r>
    </w:p>
    <w:p w14:paraId="1A3DDAEB" w14:textId="77777777" w:rsidR="00C168A6" w:rsidRPr="00C168A6" w:rsidRDefault="00C168A6" w:rsidP="00C168A6">
      <w:r w:rsidRPr="00C168A6">
        <w:t xml:space="preserve">The lexical </w:t>
      </w:r>
      <w:proofErr w:type="spellStart"/>
      <w:r w:rsidRPr="00C168A6">
        <w:t>analyzer</w:t>
      </w:r>
      <w:proofErr w:type="spellEnd"/>
      <w:r w:rsidRPr="00C168A6">
        <w:t xml:space="preserve"> scans the input program and converts it into a sequence of tokens using regular expressions. Each token represents a meaningful unit such as identifiers, operators, numbers, and keywords.</w:t>
      </w:r>
    </w:p>
    <w:p w14:paraId="52041E92" w14:textId="77777777" w:rsidR="00C168A6" w:rsidRPr="00C168A6" w:rsidRDefault="00C168A6" w:rsidP="00C168A6">
      <w:pPr>
        <w:rPr>
          <w:b/>
          <w:bCs/>
        </w:rPr>
      </w:pPr>
      <w:r w:rsidRPr="00C168A6">
        <w:rPr>
          <w:b/>
          <w:bCs/>
        </w:rPr>
        <w:t>3. Syntax Analysis</w:t>
      </w:r>
    </w:p>
    <w:p w14:paraId="03159F89" w14:textId="77777777" w:rsidR="00C168A6" w:rsidRPr="00C168A6" w:rsidRDefault="00C168A6" w:rsidP="00C168A6">
      <w:r w:rsidRPr="00C168A6">
        <w:t>A recursive descent parser processes the tokens according to predefined grammar rules. During this stage, a parse tree is constructed that represents the hierarchical structure of the program.</w:t>
      </w:r>
    </w:p>
    <w:p w14:paraId="6F95EBBC" w14:textId="77777777" w:rsidR="00C168A6" w:rsidRPr="00C168A6" w:rsidRDefault="00C168A6" w:rsidP="00C168A6">
      <w:pPr>
        <w:rPr>
          <w:b/>
          <w:bCs/>
        </w:rPr>
      </w:pPr>
      <w:r w:rsidRPr="00C168A6">
        <w:rPr>
          <w:b/>
          <w:bCs/>
        </w:rPr>
        <w:t>4. Metric Collection</w:t>
      </w:r>
    </w:p>
    <w:p w14:paraId="65818881" w14:textId="77777777" w:rsidR="00C168A6" w:rsidRPr="00C168A6" w:rsidRDefault="00C168A6" w:rsidP="00C168A6">
      <w:r w:rsidRPr="00C168A6">
        <w:t>While parsing the program, several structural metrics are collected including:</w:t>
      </w:r>
    </w:p>
    <w:p w14:paraId="355E9B59" w14:textId="77777777" w:rsidR="00C168A6" w:rsidRPr="00C168A6" w:rsidRDefault="00C168A6" w:rsidP="00C168A6">
      <w:pPr>
        <w:numPr>
          <w:ilvl w:val="0"/>
          <w:numId w:val="3"/>
        </w:numPr>
      </w:pPr>
      <w:r w:rsidRPr="00C168A6">
        <w:t>Number of tokens</w:t>
      </w:r>
    </w:p>
    <w:p w14:paraId="097A810C" w14:textId="77777777" w:rsidR="00C168A6" w:rsidRPr="00C168A6" w:rsidRDefault="00C168A6" w:rsidP="00C168A6">
      <w:pPr>
        <w:numPr>
          <w:ilvl w:val="0"/>
          <w:numId w:val="3"/>
        </w:numPr>
      </w:pPr>
      <w:r w:rsidRPr="00C168A6">
        <w:t>Number of grammar rules applied</w:t>
      </w:r>
    </w:p>
    <w:p w14:paraId="3BB5696C" w14:textId="77777777" w:rsidR="00C168A6" w:rsidRPr="00C168A6" w:rsidRDefault="00C168A6" w:rsidP="00C168A6">
      <w:pPr>
        <w:numPr>
          <w:ilvl w:val="0"/>
          <w:numId w:val="3"/>
        </w:numPr>
      </w:pPr>
      <w:r w:rsidRPr="00C168A6">
        <w:t>Parse tree node count</w:t>
      </w:r>
    </w:p>
    <w:p w14:paraId="399A39B0" w14:textId="77777777" w:rsidR="00C168A6" w:rsidRPr="00C168A6" w:rsidRDefault="00C168A6" w:rsidP="00C168A6">
      <w:pPr>
        <w:numPr>
          <w:ilvl w:val="0"/>
          <w:numId w:val="3"/>
        </w:numPr>
      </w:pPr>
      <w:r w:rsidRPr="00C168A6">
        <w:t>Maximum parse tree depth</w:t>
      </w:r>
    </w:p>
    <w:p w14:paraId="6CA3EC87" w14:textId="77777777" w:rsidR="00C168A6" w:rsidRPr="00C168A6" w:rsidRDefault="00C168A6" w:rsidP="00C168A6">
      <w:pPr>
        <w:rPr>
          <w:b/>
          <w:bCs/>
        </w:rPr>
      </w:pPr>
      <w:r w:rsidRPr="00C168A6">
        <w:rPr>
          <w:b/>
          <w:bCs/>
        </w:rPr>
        <w:t>5. Compilation Cost Calculation</w:t>
      </w:r>
    </w:p>
    <w:p w14:paraId="67B5DDD8" w14:textId="77777777" w:rsidR="00C168A6" w:rsidRPr="00C168A6" w:rsidRDefault="00C168A6" w:rsidP="00C168A6">
      <w:r w:rsidRPr="00C168A6">
        <w:t>A cost score is computed based on the collected metrics. The cost score represents the structural complexity of the program.</w:t>
      </w:r>
    </w:p>
    <w:p w14:paraId="470C8966" w14:textId="77777777" w:rsidR="00C168A6" w:rsidRPr="00C168A6" w:rsidRDefault="00C168A6" w:rsidP="00C168A6">
      <w:r w:rsidRPr="00C168A6">
        <w:lastRenderedPageBreak/>
        <w:t>Example cost formula:</w:t>
      </w:r>
    </w:p>
    <w:p w14:paraId="49A0A36B" w14:textId="77777777" w:rsidR="00E63210" w:rsidRDefault="00E63210" w:rsidP="00E63210">
      <w:r>
        <w:t>Cost Score =</w:t>
      </w:r>
    </w:p>
    <w:p w14:paraId="32AA1511" w14:textId="77777777" w:rsidR="00E63210" w:rsidRDefault="00E63210" w:rsidP="00E63210">
      <w:r>
        <w:t>(0.3 × Token Count) +</w:t>
      </w:r>
    </w:p>
    <w:p w14:paraId="41F6F4CF" w14:textId="77777777" w:rsidR="00E63210" w:rsidRDefault="00E63210" w:rsidP="00E63210">
      <w:r>
        <w:t>(0.4 × Grammar Rule Applications) +</w:t>
      </w:r>
    </w:p>
    <w:p w14:paraId="2ECB850C" w14:textId="74575D67" w:rsidR="00C168A6" w:rsidRPr="00C168A6" w:rsidRDefault="00E63210" w:rsidP="00E63210">
      <w:r>
        <w:t>(0.3 × Parse Tree Depth)</w:t>
      </w:r>
      <w:r>
        <w:br/>
      </w:r>
      <w:r>
        <w:br/>
      </w:r>
      <w:r w:rsidR="00C168A6" w:rsidRPr="00C168A6">
        <w:t>The score is normalized on a scale of 0–10.</w:t>
      </w:r>
    </w:p>
    <w:p w14:paraId="50BBE909" w14:textId="77777777" w:rsidR="00C168A6" w:rsidRPr="00C168A6" w:rsidRDefault="00C168A6" w:rsidP="00C168A6">
      <w:pPr>
        <w:rPr>
          <w:b/>
          <w:bCs/>
        </w:rPr>
      </w:pPr>
      <w:r w:rsidRPr="00C168A6">
        <w:rPr>
          <w:b/>
          <w:bCs/>
        </w:rPr>
        <w:t>6. Suggestion Generation</w:t>
      </w:r>
    </w:p>
    <w:p w14:paraId="53E7E9A4" w14:textId="77777777" w:rsidR="00C168A6" w:rsidRPr="00C168A6" w:rsidRDefault="00C168A6" w:rsidP="00C168A6">
      <w:r w:rsidRPr="00C168A6">
        <w:t>Based on the cost score and detected structural patterns, the system generates suggestions to improve code readability and reduce complexity.</w:t>
      </w:r>
    </w:p>
    <w:p w14:paraId="02FB1D96" w14:textId="77777777" w:rsidR="00C168A6" w:rsidRPr="00C168A6" w:rsidRDefault="00C168A6" w:rsidP="00C168A6">
      <w:pPr>
        <w:rPr>
          <w:b/>
          <w:bCs/>
        </w:rPr>
      </w:pPr>
      <w:r w:rsidRPr="00C168A6">
        <w:rPr>
          <w:b/>
          <w:bCs/>
        </w:rPr>
        <w:t>7. Visualization</w:t>
      </w:r>
    </w:p>
    <w:p w14:paraId="76AAB145" w14:textId="77777777" w:rsidR="00C168A6" w:rsidRPr="00C168A6" w:rsidRDefault="00C168A6" w:rsidP="00C168A6">
      <w:r w:rsidRPr="00C168A6">
        <w:t>The system generates visual representations including:</w:t>
      </w:r>
    </w:p>
    <w:p w14:paraId="0D5FA39A" w14:textId="77777777" w:rsidR="00C168A6" w:rsidRPr="00C168A6" w:rsidRDefault="00C168A6" w:rsidP="00C168A6">
      <w:pPr>
        <w:numPr>
          <w:ilvl w:val="0"/>
          <w:numId w:val="5"/>
        </w:numPr>
      </w:pPr>
      <w:r w:rsidRPr="00C168A6">
        <w:t>Parse tree diagrams</w:t>
      </w:r>
    </w:p>
    <w:p w14:paraId="2913F4FB" w14:textId="77777777" w:rsidR="00C168A6" w:rsidRPr="00C168A6" w:rsidRDefault="00C168A6" w:rsidP="00C168A6">
      <w:pPr>
        <w:numPr>
          <w:ilvl w:val="0"/>
          <w:numId w:val="5"/>
        </w:numPr>
      </w:pPr>
      <w:r w:rsidRPr="00C168A6">
        <w:t>Metric charts</w:t>
      </w:r>
    </w:p>
    <w:p w14:paraId="7DAA1733" w14:textId="77777777" w:rsidR="00C168A6" w:rsidRPr="00C168A6" w:rsidRDefault="00C168A6" w:rsidP="00C168A6">
      <w:pPr>
        <w:numPr>
          <w:ilvl w:val="0"/>
          <w:numId w:val="5"/>
        </w:numPr>
      </w:pPr>
      <w:r w:rsidRPr="00C168A6">
        <w:t>Compilation cost analysis</w:t>
      </w:r>
    </w:p>
    <w:p w14:paraId="0148ED74" w14:textId="77777777" w:rsidR="00C168A6" w:rsidRPr="00C168A6" w:rsidRDefault="00C168A6" w:rsidP="00C168A6">
      <w:r w:rsidRPr="00C168A6">
        <w:t>These results are displayed on a dashboard for user interpretation.</w:t>
      </w:r>
    </w:p>
    <w:p w14:paraId="65CA1A3C" w14:textId="5C133D5C" w:rsidR="00C168A6" w:rsidRPr="00C168A6" w:rsidRDefault="00C168A6" w:rsidP="00C168A6"/>
    <w:p w14:paraId="155D5840" w14:textId="77777777" w:rsidR="00C168A6" w:rsidRPr="00E63210" w:rsidRDefault="00C168A6" w:rsidP="00C168A6">
      <w:pPr>
        <w:rPr>
          <w:b/>
          <w:bCs/>
          <w:sz w:val="28"/>
          <w:szCs w:val="28"/>
        </w:rPr>
      </w:pPr>
      <w:r w:rsidRPr="00E63210">
        <w:rPr>
          <w:b/>
          <w:bCs/>
          <w:sz w:val="28"/>
          <w:szCs w:val="28"/>
        </w:rPr>
        <w:t>7. Features</w:t>
      </w:r>
    </w:p>
    <w:p w14:paraId="390F5622" w14:textId="77777777" w:rsidR="00C168A6" w:rsidRPr="00C168A6" w:rsidRDefault="00C168A6" w:rsidP="00C168A6">
      <w:r w:rsidRPr="00C168A6">
        <w:t>The key features of the proposed system include:</w:t>
      </w:r>
    </w:p>
    <w:p w14:paraId="1C6829C0" w14:textId="77777777" w:rsidR="00C168A6" w:rsidRPr="00C168A6" w:rsidRDefault="00C168A6" w:rsidP="00C168A6">
      <w:pPr>
        <w:numPr>
          <w:ilvl w:val="0"/>
          <w:numId w:val="6"/>
        </w:numPr>
      </w:pPr>
      <w:r w:rsidRPr="00C168A6">
        <w:t xml:space="preserve">Token generation using a custom lexical </w:t>
      </w:r>
      <w:proofErr w:type="spellStart"/>
      <w:r w:rsidRPr="00C168A6">
        <w:t>analyzer</w:t>
      </w:r>
      <w:proofErr w:type="spellEnd"/>
      <w:r w:rsidRPr="00C168A6">
        <w:t>.</w:t>
      </w:r>
    </w:p>
    <w:p w14:paraId="63166498" w14:textId="77777777" w:rsidR="00C168A6" w:rsidRPr="00C168A6" w:rsidRDefault="00C168A6" w:rsidP="00C168A6">
      <w:pPr>
        <w:numPr>
          <w:ilvl w:val="0"/>
          <w:numId w:val="6"/>
        </w:numPr>
      </w:pPr>
      <w:r w:rsidRPr="00C168A6">
        <w:t>Recursive descent parsing for syntax analysis.</w:t>
      </w:r>
    </w:p>
    <w:p w14:paraId="6D1DFDBF" w14:textId="77777777" w:rsidR="00C168A6" w:rsidRPr="00C168A6" w:rsidRDefault="00C168A6" w:rsidP="00C168A6">
      <w:pPr>
        <w:numPr>
          <w:ilvl w:val="0"/>
          <w:numId w:val="6"/>
        </w:numPr>
      </w:pPr>
      <w:r w:rsidRPr="00C168A6">
        <w:t>Automatic parse tree generation and visualization.</w:t>
      </w:r>
    </w:p>
    <w:p w14:paraId="329C831F" w14:textId="77777777" w:rsidR="00C168A6" w:rsidRPr="00C168A6" w:rsidRDefault="00C168A6" w:rsidP="00C168A6">
      <w:pPr>
        <w:numPr>
          <w:ilvl w:val="0"/>
          <w:numId w:val="6"/>
        </w:numPr>
      </w:pPr>
      <w:r w:rsidRPr="00C168A6">
        <w:t>Structural complexity analysis based on compiler metrics.</w:t>
      </w:r>
    </w:p>
    <w:p w14:paraId="395F041E" w14:textId="77777777" w:rsidR="00C168A6" w:rsidRPr="00C168A6" w:rsidRDefault="00C168A6" w:rsidP="00C168A6">
      <w:pPr>
        <w:numPr>
          <w:ilvl w:val="0"/>
          <w:numId w:val="6"/>
        </w:numPr>
      </w:pPr>
      <w:r w:rsidRPr="00C168A6">
        <w:t>Compilation cost score calculation.</w:t>
      </w:r>
    </w:p>
    <w:p w14:paraId="0D2DD429" w14:textId="77777777" w:rsidR="00C168A6" w:rsidRPr="00C168A6" w:rsidRDefault="00C168A6" w:rsidP="00C168A6">
      <w:pPr>
        <w:numPr>
          <w:ilvl w:val="0"/>
          <w:numId w:val="6"/>
        </w:numPr>
      </w:pPr>
      <w:r w:rsidRPr="00C168A6">
        <w:t>Code refactoring suggestions.</w:t>
      </w:r>
    </w:p>
    <w:p w14:paraId="3230D388" w14:textId="77777777" w:rsidR="00C168A6" w:rsidRPr="00C168A6" w:rsidRDefault="00C168A6" w:rsidP="00C168A6">
      <w:pPr>
        <w:numPr>
          <w:ilvl w:val="0"/>
          <w:numId w:val="6"/>
        </w:numPr>
      </w:pPr>
      <w:r w:rsidRPr="00C168A6">
        <w:t>Interactive web dashboard for visualization.</w:t>
      </w:r>
    </w:p>
    <w:p w14:paraId="162FC972" w14:textId="77777777" w:rsidR="00C168A6" w:rsidRPr="00C168A6" w:rsidRDefault="00C168A6" w:rsidP="00C168A6">
      <w:pPr>
        <w:numPr>
          <w:ilvl w:val="0"/>
          <w:numId w:val="6"/>
        </w:numPr>
      </w:pPr>
      <w:r w:rsidRPr="00C168A6">
        <w:t>Comparative analysis of different programs.</w:t>
      </w:r>
    </w:p>
    <w:p w14:paraId="424FE75E" w14:textId="77777777" w:rsidR="00C168A6" w:rsidRPr="00C168A6" w:rsidRDefault="00C168A6" w:rsidP="00C168A6">
      <w:pPr>
        <w:numPr>
          <w:ilvl w:val="0"/>
          <w:numId w:val="6"/>
        </w:numPr>
      </w:pPr>
      <w:r w:rsidRPr="00C168A6">
        <w:t>Modular architecture allowing extension to other compiler phases.</w:t>
      </w:r>
    </w:p>
    <w:p w14:paraId="0E6BC988" w14:textId="6925D6C0" w:rsidR="00C168A6" w:rsidRPr="00C168A6" w:rsidRDefault="00C168A6" w:rsidP="00C168A6"/>
    <w:p w14:paraId="581F2BB7" w14:textId="77777777" w:rsidR="00C168A6" w:rsidRPr="00E63210" w:rsidRDefault="00C168A6" w:rsidP="00C168A6">
      <w:pPr>
        <w:rPr>
          <w:b/>
          <w:bCs/>
          <w:sz w:val="28"/>
          <w:szCs w:val="28"/>
        </w:rPr>
      </w:pPr>
      <w:r w:rsidRPr="00E63210">
        <w:rPr>
          <w:b/>
          <w:bCs/>
          <w:sz w:val="28"/>
          <w:szCs w:val="28"/>
        </w:rPr>
        <w:t>8. References</w:t>
      </w:r>
    </w:p>
    <w:p w14:paraId="3EDCE5FF" w14:textId="77777777" w:rsidR="00C168A6" w:rsidRPr="00C168A6" w:rsidRDefault="00C168A6" w:rsidP="00C168A6">
      <w:pPr>
        <w:numPr>
          <w:ilvl w:val="0"/>
          <w:numId w:val="7"/>
        </w:numPr>
      </w:pPr>
      <w:r w:rsidRPr="00C168A6">
        <w:t xml:space="preserve">Aho, A. V., Lam, M. S., Sethi, R., &amp; Ullman, J. D. (2006). </w:t>
      </w:r>
      <w:r w:rsidRPr="00C168A6">
        <w:rPr>
          <w:i/>
          <w:iCs/>
        </w:rPr>
        <w:t>Compilers: Principles, Techniques, and Tools (2nd Edition).</w:t>
      </w:r>
      <w:r w:rsidRPr="00C168A6">
        <w:t xml:space="preserve"> Addison-Wesley.</w:t>
      </w:r>
    </w:p>
    <w:p w14:paraId="3B702B4C" w14:textId="77777777" w:rsidR="00C168A6" w:rsidRPr="00C168A6" w:rsidRDefault="00C168A6" w:rsidP="00C168A6">
      <w:pPr>
        <w:numPr>
          <w:ilvl w:val="0"/>
          <w:numId w:val="7"/>
        </w:numPr>
      </w:pPr>
      <w:r w:rsidRPr="00C168A6">
        <w:lastRenderedPageBreak/>
        <w:t xml:space="preserve">McCabe, T. J. (1976). </w:t>
      </w:r>
      <w:r w:rsidRPr="00C168A6">
        <w:rPr>
          <w:i/>
          <w:iCs/>
        </w:rPr>
        <w:t>A Complexity Measure.</w:t>
      </w:r>
      <w:r w:rsidRPr="00C168A6">
        <w:t xml:space="preserve"> IEEE Transactions on Software Engineering.</w:t>
      </w:r>
    </w:p>
    <w:p w14:paraId="5939DD45" w14:textId="77777777" w:rsidR="00C168A6" w:rsidRPr="00C168A6" w:rsidRDefault="00C168A6" w:rsidP="00C168A6">
      <w:pPr>
        <w:numPr>
          <w:ilvl w:val="0"/>
          <w:numId w:val="7"/>
        </w:numPr>
      </w:pPr>
      <w:r w:rsidRPr="00C168A6">
        <w:t xml:space="preserve">Halstead, M. H. (1977). </w:t>
      </w:r>
      <w:r w:rsidRPr="00C168A6">
        <w:rPr>
          <w:i/>
          <w:iCs/>
        </w:rPr>
        <w:t>Elements of Software Science.</w:t>
      </w:r>
      <w:r w:rsidRPr="00C168A6">
        <w:t xml:space="preserve"> Elsevier.</w:t>
      </w:r>
    </w:p>
    <w:p w14:paraId="1BEA9807" w14:textId="77777777" w:rsidR="00C168A6" w:rsidRPr="00C168A6" w:rsidRDefault="00C168A6" w:rsidP="00C168A6">
      <w:pPr>
        <w:numPr>
          <w:ilvl w:val="0"/>
          <w:numId w:val="7"/>
        </w:numPr>
      </w:pPr>
      <w:r w:rsidRPr="00C168A6">
        <w:t xml:space="preserve">Grune, D., &amp; Jacobs, C. (2008). </w:t>
      </w:r>
      <w:r w:rsidRPr="00C168A6">
        <w:rPr>
          <w:i/>
          <w:iCs/>
        </w:rPr>
        <w:t>Parsing Techniques: A Practical Guide.</w:t>
      </w:r>
      <w:r w:rsidRPr="00C168A6">
        <w:t xml:space="preserve"> Springer.</w:t>
      </w:r>
    </w:p>
    <w:p w14:paraId="11D716F8" w14:textId="77777777" w:rsidR="00C168A6" w:rsidRPr="00C168A6" w:rsidRDefault="00C168A6" w:rsidP="00C168A6">
      <w:pPr>
        <w:numPr>
          <w:ilvl w:val="0"/>
          <w:numId w:val="7"/>
        </w:numPr>
      </w:pPr>
      <w:r w:rsidRPr="00C168A6">
        <w:t xml:space="preserve">Muchnick, S. S. (1997). </w:t>
      </w:r>
      <w:r w:rsidRPr="00C168A6">
        <w:rPr>
          <w:i/>
          <w:iCs/>
        </w:rPr>
        <w:t>Advanced Compiler Design and Implementation.</w:t>
      </w:r>
      <w:r w:rsidRPr="00C168A6">
        <w:t xml:space="preserve"> Morgan Kaufmann.</w:t>
      </w:r>
    </w:p>
    <w:p w14:paraId="69045B96" w14:textId="77777777" w:rsidR="007F1671" w:rsidRDefault="007F1671"/>
    <w:sectPr w:rsidR="007F16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22D9"/>
    <w:multiLevelType w:val="multilevel"/>
    <w:tmpl w:val="1DC6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63E80"/>
    <w:multiLevelType w:val="multilevel"/>
    <w:tmpl w:val="DB32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A6563"/>
    <w:multiLevelType w:val="multilevel"/>
    <w:tmpl w:val="9A88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57942"/>
    <w:multiLevelType w:val="multilevel"/>
    <w:tmpl w:val="74428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E4588A"/>
    <w:multiLevelType w:val="multilevel"/>
    <w:tmpl w:val="0362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AB5CFE"/>
    <w:multiLevelType w:val="multilevel"/>
    <w:tmpl w:val="9D3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903EA3"/>
    <w:multiLevelType w:val="multilevel"/>
    <w:tmpl w:val="5C6AD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290670">
    <w:abstractNumId w:val="5"/>
  </w:num>
  <w:num w:numId="2" w16cid:durableId="426387851">
    <w:abstractNumId w:val="3"/>
  </w:num>
  <w:num w:numId="3" w16cid:durableId="1167674797">
    <w:abstractNumId w:val="0"/>
  </w:num>
  <w:num w:numId="4" w16cid:durableId="94442988">
    <w:abstractNumId w:val="1"/>
  </w:num>
  <w:num w:numId="5" w16cid:durableId="1730104423">
    <w:abstractNumId w:val="2"/>
  </w:num>
  <w:num w:numId="6" w16cid:durableId="1527014199">
    <w:abstractNumId w:val="4"/>
  </w:num>
  <w:num w:numId="7" w16cid:durableId="804544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8A6"/>
    <w:rsid w:val="001C3962"/>
    <w:rsid w:val="007773C3"/>
    <w:rsid w:val="007C11F2"/>
    <w:rsid w:val="007F1671"/>
    <w:rsid w:val="00AE26AA"/>
    <w:rsid w:val="00C168A6"/>
    <w:rsid w:val="00C450C4"/>
    <w:rsid w:val="00C76365"/>
    <w:rsid w:val="00E63210"/>
    <w:rsid w:val="00F21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D2BB"/>
  <w15:chartTrackingRefBased/>
  <w15:docId w15:val="{94D7EB3A-6988-4D53-9429-C0DF250A2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8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8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8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8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8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8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8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8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8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8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8A6"/>
    <w:rPr>
      <w:rFonts w:eastAsiaTheme="majorEastAsia" w:cstheme="majorBidi"/>
      <w:color w:val="272727" w:themeColor="text1" w:themeTint="D8"/>
    </w:rPr>
  </w:style>
  <w:style w:type="paragraph" w:styleId="Title">
    <w:name w:val="Title"/>
    <w:basedOn w:val="Normal"/>
    <w:next w:val="Normal"/>
    <w:link w:val="TitleChar"/>
    <w:uiPriority w:val="10"/>
    <w:qFormat/>
    <w:rsid w:val="00C16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8A6"/>
    <w:pPr>
      <w:spacing w:before="160"/>
      <w:jc w:val="center"/>
    </w:pPr>
    <w:rPr>
      <w:i/>
      <w:iCs/>
      <w:color w:val="404040" w:themeColor="text1" w:themeTint="BF"/>
    </w:rPr>
  </w:style>
  <w:style w:type="character" w:customStyle="1" w:styleId="QuoteChar">
    <w:name w:val="Quote Char"/>
    <w:basedOn w:val="DefaultParagraphFont"/>
    <w:link w:val="Quote"/>
    <w:uiPriority w:val="29"/>
    <w:rsid w:val="00C168A6"/>
    <w:rPr>
      <w:i/>
      <w:iCs/>
      <w:color w:val="404040" w:themeColor="text1" w:themeTint="BF"/>
    </w:rPr>
  </w:style>
  <w:style w:type="paragraph" w:styleId="ListParagraph">
    <w:name w:val="List Paragraph"/>
    <w:basedOn w:val="Normal"/>
    <w:uiPriority w:val="34"/>
    <w:qFormat/>
    <w:rsid w:val="00C168A6"/>
    <w:pPr>
      <w:ind w:left="720"/>
      <w:contextualSpacing/>
    </w:pPr>
  </w:style>
  <w:style w:type="character" w:styleId="IntenseEmphasis">
    <w:name w:val="Intense Emphasis"/>
    <w:basedOn w:val="DefaultParagraphFont"/>
    <w:uiPriority w:val="21"/>
    <w:qFormat/>
    <w:rsid w:val="00C168A6"/>
    <w:rPr>
      <w:i/>
      <w:iCs/>
      <w:color w:val="2F5496" w:themeColor="accent1" w:themeShade="BF"/>
    </w:rPr>
  </w:style>
  <w:style w:type="paragraph" w:styleId="IntenseQuote">
    <w:name w:val="Intense Quote"/>
    <w:basedOn w:val="Normal"/>
    <w:next w:val="Normal"/>
    <w:link w:val="IntenseQuoteChar"/>
    <w:uiPriority w:val="30"/>
    <w:qFormat/>
    <w:rsid w:val="00C168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8A6"/>
    <w:rPr>
      <w:i/>
      <w:iCs/>
      <w:color w:val="2F5496" w:themeColor="accent1" w:themeShade="BF"/>
    </w:rPr>
  </w:style>
  <w:style w:type="character" w:styleId="IntenseReference">
    <w:name w:val="Intense Reference"/>
    <w:basedOn w:val="DefaultParagraphFont"/>
    <w:uiPriority w:val="32"/>
    <w:qFormat/>
    <w:rsid w:val="00C168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6</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pawar</dc:creator>
  <cp:keywords/>
  <dc:description/>
  <cp:lastModifiedBy>Tina Thakre</cp:lastModifiedBy>
  <cp:revision>2</cp:revision>
  <dcterms:created xsi:type="dcterms:W3CDTF">2026-03-05T17:00:00Z</dcterms:created>
  <dcterms:modified xsi:type="dcterms:W3CDTF">2026-03-06T10:51:00Z</dcterms:modified>
</cp:coreProperties>
</file>