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35416" w14:textId="332503C4" w:rsidR="000427FC" w:rsidRPr="000427FC" w:rsidRDefault="000427FC" w:rsidP="000427FC">
      <w:pPr>
        <w:rPr>
          <w:rFonts w:ascii="Arial" w:hAnsi="Arial" w:cs="Arial"/>
          <w:sz w:val="28"/>
          <w:szCs w:val="28"/>
        </w:rPr>
      </w:pPr>
      <w:r w:rsidRPr="000427FC">
        <w:rPr>
          <w:rFonts w:ascii="Arial" w:hAnsi="Arial" w:cs="Arial"/>
          <w:b/>
          <w:bCs/>
          <w:sz w:val="28"/>
          <w:szCs w:val="28"/>
        </w:rPr>
        <w:t>Name:</w:t>
      </w:r>
      <w:r w:rsidR="00BE09D8">
        <w:rPr>
          <w:rFonts w:ascii="Arial" w:hAnsi="Arial" w:cs="Arial"/>
          <w:b/>
          <w:bCs/>
          <w:sz w:val="28"/>
          <w:szCs w:val="28"/>
        </w:rPr>
        <w:t xml:space="preserve"> Sanika </w:t>
      </w:r>
      <w:proofErr w:type="spellStart"/>
      <w:r w:rsidR="00BE09D8">
        <w:rPr>
          <w:rFonts w:ascii="Arial" w:hAnsi="Arial" w:cs="Arial"/>
          <w:b/>
          <w:bCs/>
          <w:sz w:val="28"/>
          <w:szCs w:val="28"/>
        </w:rPr>
        <w:t>Mehetre</w:t>
      </w:r>
      <w:proofErr w:type="spellEnd"/>
    </w:p>
    <w:p w14:paraId="603D83C4" w14:textId="37E19F8C" w:rsidR="000427FC" w:rsidRPr="000427FC" w:rsidRDefault="000427FC" w:rsidP="000427FC">
      <w:pPr>
        <w:rPr>
          <w:rFonts w:ascii="Arial" w:hAnsi="Arial" w:cs="Arial"/>
          <w:sz w:val="28"/>
          <w:szCs w:val="28"/>
        </w:rPr>
      </w:pPr>
      <w:r w:rsidRPr="000427FC">
        <w:rPr>
          <w:rFonts w:ascii="Arial" w:hAnsi="Arial" w:cs="Arial"/>
          <w:b/>
          <w:bCs/>
          <w:sz w:val="28"/>
          <w:szCs w:val="28"/>
        </w:rPr>
        <w:t>Roll No:</w:t>
      </w:r>
      <w:r w:rsidR="00BE09D8">
        <w:rPr>
          <w:rFonts w:ascii="Arial" w:hAnsi="Arial" w:cs="Arial"/>
          <w:b/>
          <w:bCs/>
          <w:sz w:val="28"/>
          <w:szCs w:val="28"/>
        </w:rPr>
        <w:t xml:space="preserve"> 34</w:t>
      </w:r>
    </w:p>
    <w:p w14:paraId="32F4E3C0" w14:textId="77777777" w:rsidR="000427FC" w:rsidRPr="000427FC" w:rsidRDefault="000427FC" w:rsidP="000427FC">
      <w:pPr>
        <w:rPr>
          <w:rFonts w:ascii="Arial" w:hAnsi="Arial" w:cs="Arial"/>
          <w:sz w:val="28"/>
          <w:szCs w:val="28"/>
        </w:rPr>
      </w:pPr>
      <w:proofErr w:type="gramStart"/>
      <w:r w:rsidRPr="000427FC">
        <w:rPr>
          <w:rFonts w:ascii="Arial" w:hAnsi="Arial" w:cs="Arial"/>
          <w:b/>
          <w:bCs/>
          <w:sz w:val="28"/>
          <w:szCs w:val="28"/>
        </w:rPr>
        <w:t>Div:D</w:t>
      </w:r>
      <w:proofErr w:type="gramEnd"/>
      <w:r w:rsidRPr="000427FC">
        <w:rPr>
          <w:rFonts w:ascii="Arial" w:hAnsi="Arial" w:cs="Arial"/>
          <w:b/>
          <w:bCs/>
          <w:sz w:val="28"/>
          <w:szCs w:val="28"/>
        </w:rPr>
        <w:t>15B</w:t>
      </w:r>
    </w:p>
    <w:p w14:paraId="77D205A7" w14:textId="77777777" w:rsidR="000427FC" w:rsidRPr="000427FC" w:rsidRDefault="000427FC" w:rsidP="000427FC">
      <w:pPr>
        <w:rPr>
          <w:rFonts w:ascii="Arial" w:hAnsi="Arial" w:cs="Arial"/>
          <w:sz w:val="28"/>
          <w:szCs w:val="28"/>
        </w:rPr>
      </w:pPr>
    </w:p>
    <w:p w14:paraId="77F54924" w14:textId="7E2C496A" w:rsidR="000427FC" w:rsidRPr="000427FC" w:rsidRDefault="000427FC" w:rsidP="000427FC">
      <w:pPr>
        <w:rPr>
          <w:rFonts w:ascii="Arial" w:hAnsi="Arial" w:cs="Arial"/>
          <w:sz w:val="28"/>
          <w:szCs w:val="28"/>
        </w:rPr>
      </w:pPr>
      <w:r w:rsidRPr="000427FC">
        <w:rPr>
          <w:rFonts w:ascii="Arial" w:hAnsi="Arial" w:cs="Arial"/>
          <w:b/>
          <w:bCs/>
          <w:sz w:val="28"/>
          <w:szCs w:val="28"/>
        </w:rPr>
        <w:t>                                       Advance Dev</w:t>
      </w:r>
      <w:r w:rsidRPr="001404F2">
        <w:rPr>
          <w:rFonts w:ascii="Arial" w:hAnsi="Arial" w:cs="Arial"/>
          <w:b/>
          <w:bCs/>
          <w:sz w:val="28"/>
          <w:szCs w:val="28"/>
        </w:rPr>
        <w:t>O</w:t>
      </w:r>
      <w:r w:rsidRPr="000427FC">
        <w:rPr>
          <w:rFonts w:ascii="Arial" w:hAnsi="Arial" w:cs="Arial"/>
          <w:b/>
          <w:bCs/>
          <w:sz w:val="28"/>
          <w:szCs w:val="28"/>
        </w:rPr>
        <w:t>ps-7</w:t>
      </w:r>
    </w:p>
    <w:p w14:paraId="66515FBB" w14:textId="062A58A4" w:rsidR="000427FC" w:rsidRPr="000427FC" w:rsidRDefault="000427FC" w:rsidP="000427FC">
      <w:pPr>
        <w:rPr>
          <w:rFonts w:ascii="Arial" w:hAnsi="Arial" w:cs="Arial"/>
        </w:rPr>
      </w:pPr>
      <w:r w:rsidRPr="000427FC">
        <w:rPr>
          <w:rFonts w:ascii="Arial" w:hAnsi="Arial" w:cs="Arial"/>
          <w:b/>
          <w:bCs/>
          <w:u w:val="single"/>
        </w:rPr>
        <w:t>Aim</w:t>
      </w:r>
      <w:r w:rsidRPr="000427FC">
        <w:rPr>
          <w:rFonts w:ascii="Arial" w:hAnsi="Arial" w:cs="Arial"/>
          <w:b/>
          <w:bCs/>
        </w:rPr>
        <w:t xml:space="preserve">: </w:t>
      </w:r>
      <w:r w:rsidRPr="000427FC">
        <w:rPr>
          <w:rFonts w:ascii="Arial" w:hAnsi="Arial" w:cs="Arial"/>
        </w:rPr>
        <w:t>To understand Static Analysis SAST process and learn to integrate Jenkins SAST to SonarQube/GitLab.</w:t>
      </w:r>
    </w:p>
    <w:p w14:paraId="56601DDD" w14:textId="4E5AA2F4" w:rsidR="000427FC" w:rsidRPr="000427FC" w:rsidRDefault="000427FC" w:rsidP="000427FC">
      <w:pPr>
        <w:rPr>
          <w:rFonts w:ascii="Arial" w:hAnsi="Arial" w:cs="Arial"/>
        </w:rPr>
      </w:pPr>
      <w:r w:rsidRPr="000427FC">
        <w:rPr>
          <w:rFonts w:ascii="Arial" w:hAnsi="Arial" w:cs="Arial"/>
          <w:b/>
          <w:bCs/>
          <w:u w:val="single"/>
        </w:rPr>
        <w:t>Theory</w:t>
      </w:r>
      <w:r w:rsidRPr="000427FC">
        <w:rPr>
          <w:rFonts w:ascii="Arial" w:hAnsi="Arial" w:cs="Arial"/>
          <w:b/>
          <w:bCs/>
        </w:rPr>
        <w:t>:</w:t>
      </w:r>
    </w:p>
    <w:p w14:paraId="3AF831D2" w14:textId="557A429F" w:rsidR="000427FC" w:rsidRPr="000427FC" w:rsidRDefault="000427FC" w:rsidP="000427FC">
      <w:pPr>
        <w:rPr>
          <w:rFonts w:ascii="Arial" w:hAnsi="Arial" w:cs="Arial"/>
          <w:b/>
          <w:bCs/>
        </w:rPr>
      </w:pPr>
      <w:r w:rsidRPr="000427FC">
        <w:rPr>
          <w:rFonts w:ascii="Arial" w:hAnsi="Arial" w:cs="Arial"/>
          <w:b/>
          <w:bCs/>
        </w:rPr>
        <w:t>What is SAST?</w:t>
      </w:r>
    </w:p>
    <w:p w14:paraId="5E9C06C6" w14:textId="77777777" w:rsidR="000427FC" w:rsidRPr="000427FC" w:rsidRDefault="000427FC" w:rsidP="000427FC">
      <w:pPr>
        <w:rPr>
          <w:rFonts w:ascii="Arial" w:hAnsi="Arial" w:cs="Arial"/>
        </w:rPr>
      </w:pPr>
      <w:r w:rsidRPr="000427FC">
        <w:rPr>
          <w:rFonts w:ascii="Arial" w:hAnsi="Arial" w:cs="Arial"/>
        </w:rPr>
        <w:t>Static application security testing (SAST), or static analysis, is a testing methodology that</w:t>
      </w:r>
    </w:p>
    <w:p w14:paraId="409EEC52" w14:textId="42A52B48" w:rsidR="000427FC" w:rsidRPr="000427FC" w:rsidRDefault="000427FC" w:rsidP="000427FC">
      <w:pPr>
        <w:rPr>
          <w:rFonts w:ascii="Arial" w:hAnsi="Arial" w:cs="Arial"/>
        </w:rPr>
      </w:pPr>
      <w:proofErr w:type="spellStart"/>
      <w:r w:rsidRPr="000427FC">
        <w:rPr>
          <w:rFonts w:ascii="Arial" w:hAnsi="Arial" w:cs="Arial"/>
        </w:rPr>
        <w:t>analyzes</w:t>
      </w:r>
      <w:proofErr w:type="spellEnd"/>
      <w:r w:rsidRPr="000427FC">
        <w:rPr>
          <w:rFonts w:ascii="Arial" w:hAnsi="Arial" w:cs="Arial"/>
        </w:rPr>
        <w:t xml:space="preserve"> source code to find security vulnerabilities that make your organization’s applications susceptible to attack. SAST scans an application before the code is compiled. It’s also known as white box </w:t>
      </w:r>
      <w:r w:rsidRPr="001404F2">
        <w:rPr>
          <w:rFonts w:ascii="Arial" w:hAnsi="Arial" w:cs="Arial"/>
        </w:rPr>
        <w:t>t</w:t>
      </w:r>
      <w:r w:rsidRPr="000427FC">
        <w:rPr>
          <w:rFonts w:ascii="Arial" w:hAnsi="Arial" w:cs="Arial"/>
        </w:rPr>
        <w:t>esting.</w:t>
      </w:r>
    </w:p>
    <w:p w14:paraId="50BE94B7" w14:textId="17F3A82E" w:rsidR="000427FC" w:rsidRPr="000427FC" w:rsidRDefault="000427FC" w:rsidP="000427FC">
      <w:pPr>
        <w:rPr>
          <w:rFonts w:ascii="Arial" w:hAnsi="Arial" w:cs="Arial"/>
          <w:b/>
          <w:bCs/>
        </w:rPr>
      </w:pPr>
      <w:r w:rsidRPr="000427FC">
        <w:rPr>
          <w:rFonts w:ascii="Arial" w:hAnsi="Arial" w:cs="Arial"/>
          <w:b/>
          <w:bCs/>
        </w:rPr>
        <w:t>What problems does SAST solve?</w:t>
      </w:r>
    </w:p>
    <w:p w14:paraId="7929F044" w14:textId="1C5F8811" w:rsidR="000427FC" w:rsidRPr="000427FC" w:rsidRDefault="000427FC" w:rsidP="000427FC">
      <w:pPr>
        <w:rPr>
          <w:rFonts w:ascii="Arial" w:hAnsi="Arial" w:cs="Arial"/>
        </w:rPr>
      </w:pPr>
      <w:r w:rsidRPr="000427FC">
        <w:rPr>
          <w:rFonts w:ascii="Arial" w:hAnsi="Arial" w:cs="Arial"/>
        </w:rPr>
        <w:t>SAST takes place very early in the software development life cycle (SDLC) as it does not require a working application and can take place without code being executed. It helps developers identify vulnerabilities in the initial stages of development and quickly resolve issues without breaking builds or passing on vulnerabilities to the final release of the application.</w:t>
      </w:r>
    </w:p>
    <w:p w14:paraId="58F3621A" w14:textId="77777777" w:rsidR="000427FC" w:rsidRPr="000427FC" w:rsidRDefault="000427FC" w:rsidP="000427FC">
      <w:pPr>
        <w:rPr>
          <w:rFonts w:ascii="Arial" w:hAnsi="Arial" w:cs="Arial"/>
        </w:rPr>
      </w:pPr>
      <w:r w:rsidRPr="000427FC">
        <w:rPr>
          <w:rFonts w:ascii="Arial" w:hAnsi="Arial" w:cs="Arial"/>
        </w:rPr>
        <w:t>SAST tools give developers real-time feedback as they code, helping them fix issues before they pass the code to the next phase of the SDLC. This prevents security-related issues from being</w:t>
      </w:r>
    </w:p>
    <w:p w14:paraId="0C0773F6" w14:textId="77777777" w:rsidR="000427FC" w:rsidRPr="000427FC" w:rsidRDefault="000427FC" w:rsidP="000427FC">
      <w:pPr>
        <w:rPr>
          <w:rFonts w:ascii="Arial" w:hAnsi="Arial" w:cs="Arial"/>
        </w:rPr>
      </w:pPr>
      <w:r w:rsidRPr="000427FC">
        <w:rPr>
          <w:rFonts w:ascii="Arial" w:hAnsi="Arial" w:cs="Arial"/>
        </w:rPr>
        <w:t>considered an afterthought. SAST tools also provide graphical representations of the issues found, from source to sink. These help you navigate the code easier. Some tools point out the exact location of vulnerabilities and highlight the risky code. Tools can also provide in-depth</w:t>
      </w:r>
    </w:p>
    <w:p w14:paraId="18E6CD45" w14:textId="2EA21DD7" w:rsidR="000427FC" w:rsidRPr="000427FC" w:rsidRDefault="000427FC" w:rsidP="000427FC">
      <w:pPr>
        <w:rPr>
          <w:rFonts w:ascii="Arial" w:hAnsi="Arial" w:cs="Arial"/>
        </w:rPr>
      </w:pPr>
      <w:r w:rsidRPr="000427FC">
        <w:rPr>
          <w:rFonts w:ascii="Arial" w:hAnsi="Arial" w:cs="Arial"/>
        </w:rPr>
        <w:t>guidance on how to fix issues and the best place in the code to fix them, without requiring deep security domain expertise.</w:t>
      </w:r>
    </w:p>
    <w:p w14:paraId="695D8A35" w14:textId="77777777" w:rsidR="000427FC" w:rsidRPr="000427FC" w:rsidRDefault="000427FC" w:rsidP="000427FC">
      <w:pPr>
        <w:rPr>
          <w:rFonts w:ascii="Arial" w:hAnsi="Arial" w:cs="Arial"/>
        </w:rPr>
      </w:pPr>
      <w:r w:rsidRPr="000427FC">
        <w:rPr>
          <w:rFonts w:ascii="Arial" w:hAnsi="Arial" w:cs="Arial"/>
        </w:rPr>
        <w:t>It’s important to note that SAST tools must be run on the application on a regular basis, such as during daily/monthly builds, every time code is checked in, or during a code release.</w:t>
      </w:r>
    </w:p>
    <w:p w14:paraId="448C11A8" w14:textId="77777777" w:rsidR="000427FC" w:rsidRPr="000427FC" w:rsidRDefault="000427FC" w:rsidP="000427FC">
      <w:pPr>
        <w:rPr>
          <w:rFonts w:ascii="Arial" w:hAnsi="Arial" w:cs="Arial"/>
        </w:rPr>
      </w:pPr>
    </w:p>
    <w:p w14:paraId="08DE475D" w14:textId="72CC9CA3" w:rsidR="000427FC" w:rsidRPr="000427FC" w:rsidRDefault="000427FC" w:rsidP="000427FC">
      <w:pPr>
        <w:rPr>
          <w:rFonts w:ascii="Arial" w:hAnsi="Arial" w:cs="Arial"/>
          <w:b/>
          <w:bCs/>
        </w:rPr>
      </w:pPr>
      <w:r w:rsidRPr="000427FC">
        <w:rPr>
          <w:rFonts w:ascii="Arial" w:hAnsi="Arial" w:cs="Arial"/>
          <w:b/>
          <w:bCs/>
        </w:rPr>
        <w:t>Why is SAST important?</w:t>
      </w:r>
    </w:p>
    <w:p w14:paraId="52648005" w14:textId="77777777" w:rsidR="000427FC" w:rsidRPr="000427FC" w:rsidRDefault="000427FC" w:rsidP="000427FC">
      <w:pPr>
        <w:rPr>
          <w:rFonts w:ascii="Arial" w:hAnsi="Arial" w:cs="Arial"/>
        </w:rPr>
      </w:pPr>
      <w:r w:rsidRPr="000427FC">
        <w:rPr>
          <w:rFonts w:ascii="Arial" w:hAnsi="Arial" w:cs="Arial"/>
        </w:rPr>
        <w:t xml:space="preserve">Developers dramatically outnumber security staff. It can be challenging for an organization to find the resources to perform code reviews on even a fraction of its applications. A key strength of SAST tools is the ability to </w:t>
      </w:r>
      <w:proofErr w:type="spellStart"/>
      <w:r w:rsidRPr="000427FC">
        <w:rPr>
          <w:rFonts w:ascii="Arial" w:hAnsi="Arial" w:cs="Arial"/>
        </w:rPr>
        <w:t>analyze</w:t>
      </w:r>
      <w:proofErr w:type="spellEnd"/>
      <w:r w:rsidRPr="000427FC">
        <w:rPr>
          <w:rFonts w:ascii="Arial" w:hAnsi="Arial" w:cs="Arial"/>
        </w:rPr>
        <w:t xml:space="preserve"> 100% of the codebase. Additionally, they are much faster than manual secure code reviews performed by humans. These tools can scan millions of lines of code in a matter of minutes. SAST tools automatically identify critical vulnerabilities—such as buffer overflows, SQL injection, cross-site scripting, and others—</w:t>
      </w:r>
      <w:r w:rsidRPr="000427FC">
        <w:rPr>
          <w:rFonts w:ascii="Arial" w:hAnsi="Arial" w:cs="Arial"/>
        </w:rPr>
        <w:lastRenderedPageBreak/>
        <w:t>with high confidence. Thus, integrating static analysis into the SDLC can yield dramatic results in the overall quality of the</w:t>
      </w:r>
    </w:p>
    <w:p w14:paraId="56439E91" w14:textId="46638405" w:rsidR="000427FC" w:rsidRPr="000427FC" w:rsidRDefault="000427FC" w:rsidP="000427FC">
      <w:pPr>
        <w:rPr>
          <w:rFonts w:ascii="Arial" w:hAnsi="Arial" w:cs="Arial"/>
        </w:rPr>
      </w:pPr>
      <w:r w:rsidRPr="000427FC">
        <w:rPr>
          <w:rFonts w:ascii="Arial" w:hAnsi="Arial" w:cs="Arial"/>
        </w:rPr>
        <w:t>code developed.</w:t>
      </w:r>
    </w:p>
    <w:p w14:paraId="217C6A98" w14:textId="38E8647B" w:rsidR="000427FC" w:rsidRPr="000427FC" w:rsidRDefault="000427FC" w:rsidP="000427FC">
      <w:pPr>
        <w:rPr>
          <w:rFonts w:ascii="Arial" w:hAnsi="Arial" w:cs="Arial"/>
        </w:rPr>
      </w:pPr>
      <w:r w:rsidRPr="000427FC">
        <w:rPr>
          <w:rFonts w:ascii="Arial" w:hAnsi="Arial" w:cs="Arial"/>
          <w:b/>
          <w:bCs/>
        </w:rPr>
        <w:t>What are the key steps to run SAST effectively?</w:t>
      </w:r>
    </w:p>
    <w:p w14:paraId="76DB818A" w14:textId="2E381773" w:rsidR="000427FC" w:rsidRPr="000427FC" w:rsidRDefault="000427FC" w:rsidP="000427FC">
      <w:pPr>
        <w:rPr>
          <w:rFonts w:ascii="Arial" w:hAnsi="Arial" w:cs="Arial"/>
        </w:rPr>
      </w:pPr>
      <w:r w:rsidRPr="000427FC">
        <w:rPr>
          <w:rFonts w:ascii="Arial" w:hAnsi="Arial" w:cs="Arial"/>
        </w:rPr>
        <w:t>There are six simple steps needed to perform SAST efficiently in organizations that have a very large number of applications built with different languages, frameworks, and platforms.</w:t>
      </w:r>
    </w:p>
    <w:p w14:paraId="5E057F32" w14:textId="77777777" w:rsidR="000427FC" w:rsidRPr="000427FC" w:rsidRDefault="000427FC" w:rsidP="000427FC">
      <w:pPr>
        <w:rPr>
          <w:rFonts w:ascii="Arial" w:hAnsi="Arial" w:cs="Arial"/>
        </w:rPr>
      </w:pPr>
      <w:r w:rsidRPr="000427FC">
        <w:rPr>
          <w:rFonts w:ascii="Arial" w:hAnsi="Arial" w:cs="Arial"/>
          <w:b/>
          <w:bCs/>
        </w:rPr>
        <w:t xml:space="preserve">Finalize the tool. </w:t>
      </w:r>
      <w:r w:rsidRPr="000427FC">
        <w:rPr>
          <w:rFonts w:ascii="Arial" w:hAnsi="Arial" w:cs="Arial"/>
        </w:rPr>
        <w:t>Select a static analysis tool that can perform code reviews of</w:t>
      </w:r>
    </w:p>
    <w:p w14:paraId="13ED88F1" w14:textId="77777777" w:rsidR="000427FC" w:rsidRPr="000427FC" w:rsidRDefault="000427FC" w:rsidP="000427FC">
      <w:pPr>
        <w:rPr>
          <w:rFonts w:ascii="Arial" w:hAnsi="Arial" w:cs="Arial"/>
        </w:rPr>
      </w:pPr>
      <w:r w:rsidRPr="000427FC">
        <w:rPr>
          <w:rFonts w:ascii="Arial" w:hAnsi="Arial" w:cs="Arial"/>
        </w:rPr>
        <w:t>applications written in the programming languages you use. The tool should also be able to comprehend the underlying framework used by your software.</w:t>
      </w:r>
    </w:p>
    <w:p w14:paraId="1AAB4EFC" w14:textId="77777777" w:rsidR="000427FC" w:rsidRPr="000427FC" w:rsidRDefault="000427FC" w:rsidP="000427FC">
      <w:pPr>
        <w:rPr>
          <w:rFonts w:ascii="Arial" w:hAnsi="Arial" w:cs="Arial"/>
        </w:rPr>
      </w:pPr>
      <w:r w:rsidRPr="000427FC">
        <w:rPr>
          <w:rFonts w:ascii="Arial" w:hAnsi="Arial" w:cs="Arial"/>
          <w:b/>
          <w:bCs/>
        </w:rPr>
        <w:t xml:space="preserve">Create the scanning infrastructure, and deploy the tool. </w:t>
      </w:r>
      <w:r w:rsidRPr="000427FC">
        <w:rPr>
          <w:rFonts w:ascii="Arial" w:hAnsi="Arial" w:cs="Arial"/>
        </w:rPr>
        <w:t>This step involves handling the licensing requirements, setting up access control and authorization, and procuring the resources required (e.g., servers and databases) to deploy the tool.</w:t>
      </w:r>
    </w:p>
    <w:p w14:paraId="3901CD53" w14:textId="77777777" w:rsidR="000427FC" w:rsidRPr="000427FC" w:rsidRDefault="000427FC" w:rsidP="000427FC">
      <w:pPr>
        <w:rPr>
          <w:rFonts w:ascii="Arial" w:hAnsi="Arial" w:cs="Arial"/>
        </w:rPr>
      </w:pPr>
      <w:r w:rsidRPr="000427FC">
        <w:rPr>
          <w:rFonts w:ascii="Arial" w:hAnsi="Arial" w:cs="Arial"/>
          <w:b/>
          <w:bCs/>
        </w:rPr>
        <w:t xml:space="preserve">Customize the tool. </w:t>
      </w:r>
      <w:r w:rsidRPr="000427FC">
        <w:rPr>
          <w:rFonts w:ascii="Arial" w:hAnsi="Arial" w:cs="Arial"/>
        </w:rPr>
        <w:t>Fine-tune the tool to suit the needs of the organization. For example, you might configure it to reduce false positives or find additional security vulnerabilities by writing new rules or updating existing ones. Integrate the tool into the build</w:t>
      </w:r>
    </w:p>
    <w:p w14:paraId="3B2F9C26" w14:textId="5821A3A4" w:rsidR="000427FC" w:rsidRPr="000427FC" w:rsidRDefault="000427FC" w:rsidP="000427FC">
      <w:pPr>
        <w:rPr>
          <w:rFonts w:ascii="Arial" w:hAnsi="Arial" w:cs="Arial"/>
        </w:rPr>
      </w:pPr>
      <w:r w:rsidRPr="000427FC">
        <w:rPr>
          <w:rFonts w:ascii="Arial" w:hAnsi="Arial" w:cs="Arial"/>
        </w:rPr>
        <w:t>environment, create dashboards for tracking scan results, and build custom reports.</w:t>
      </w:r>
    </w:p>
    <w:p w14:paraId="7844372F" w14:textId="7C73A6D9" w:rsidR="000427FC" w:rsidRPr="000427FC" w:rsidRDefault="000427FC" w:rsidP="000427FC">
      <w:pPr>
        <w:rPr>
          <w:rFonts w:ascii="Arial" w:hAnsi="Arial" w:cs="Arial"/>
        </w:rPr>
      </w:pPr>
      <w:r w:rsidRPr="000427FC">
        <w:rPr>
          <w:rFonts w:ascii="Arial" w:hAnsi="Arial" w:cs="Arial"/>
          <w:b/>
          <w:bCs/>
        </w:rPr>
        <w:t xml:space="preserve">Prioritize and onboard applications. </w:t>
      </w:r>
      <w:r w:rsidRPr="000427FC">
        <w:rPr>
          <w:rFonts w:ascii="Arial" w:hAnsi="Arial" w:cs="Arial"/>
        </w:rPr>
        <w:t>Once the tool is ready, onboard your applications. If you have a large number of applications, prioritize the high-risk applications to scan first. Eventually, all your applications should be onboarded and scanned regularly, with</w:t>
      </w:r>
      <w:r w:rsidRPr="001404F2">
        <w:rPr>
          <w:rFonts w:ascii="Arial" w:hAnsi="Arial" w:cs="Arial"/>
        </w:rPr>
        <w:t xml:space="preserve"> </w:t>
      </w:r>
      <w:r w:rsidRPr="000427FC">
        <w:rPr>
          <w:rFonts w:ascii="Arial" w:hAnsi="Arial" w:cs="Arial"/>
        </w:rPr>
        <w:t>application scans synced with release cycles, daily or monthly builds, or code check-ins.</w:t>
      </w:r>
    </w:p>
    <w:p w14:paraId="6C05EE72" w14:textId="77777777" w:rsidR="000427FC" w:rsidRPr="000427FC" w:rsidRDefault="000427FC" w:rsidP="000427FC">
      <w:pPr>
        <w:rPr>
          <w:rFonts w:ascii="Arial" w:hAnsi="Arial" w:cs="Arial"/>
        </w:rPr>
      </w:pPr>
      <w:proofErr w:type="spellStart"/>
      <w:r w:rsidRPr="000427FC">
        <w:rPr>
          <w:rFonts w:ascii="Arial" w:hAnsi="Arial" w:cs="Arial"/>
          <w:b/>
          <w:bCs/>
        </w:rPr>
        <w:t>Analyze</w:t>
      </w:r>
      <w:proofErr w:type="spellEnd"/>
      <w:r w:rsidRPr="000427FC">
        <w:rPr>
          <w:rFonts w:ascii="Arial" w:hAnsi="Arial" w:cs="Arial"/>
          <w:b/>
          <w:bCs/>
        </w:rPr>
        <w:t xml:space="preserve"> scan results. </w:t>
      </w:r>
      <w:r w:rsidRPr="000427FC">
        <w:rPr>
          <w:rFonts w:ascii="Arial" w:hAnsi="Arial" w:cs="Arial"/>
        </w:rPr>
        <w:t>This step involves triaging the results of the scan to remove false positives. Once the set of issues is finalized, they should be tracked and provided to the deployment teams for proper and timely remediation.</w:t>
      </w:r>
    </w:p>
    <w:p w14:paraId="3A998CAB" w14:textId="77777777" w:rsidR="000427FC" w:rsidRPr="000427FC" w:rsidRDefault="000427FC" w:rsidP="000427FC">
      <w:pPr>
        <w:rPr>
          <w:rFonts w:ascii="Arial" w:hAnsi="Arial" w:cs="Arial"/>
        </w:rPr>
      </w:pPr>
      <w:r w:rsidRPr="000427FC">
        <w:rPr>
          <w:rFonts w:ascii="Arial" w:hAnsi="Arial" w:cs="Arial"/>
          <w:b/>
          <w:bCs/>
        </w:rPr>
        <w:t xml:space="preserve">Provide governance and training. </w:t>
      </w:r>
      <w:r w:rsidRPr="000427FC">
        <w:rPr>
          <w:rFonts w:ascii="Arial" w:hAnsi="Arial" w:cs="Arial"/>
        </w:rPr>
        <w:t>Proper governance ensures that your development teams are employing the scanning tools properly. The software security touchpoints</w:t>
      </w:r>
    </w:p>
    <w:p w14:paraId="7D357C44" w14:textId="21B25510" w:rsidR="000427FC" w:rsidRPr="000427FC" w:rsidRDefault="000427FC" w:rsidP="000427FC">
      <w:pPr>
        <w:rPr>
          <w:rFonts w:ascii="Arial" w:hAnsi="Arial" w:cs="Arial"/>
        </w:rPr>
      </w:pPr>
      <w:r w:rsidRPr="000427FC">
        <w:rPr>
          <w:rFonts w:ascii="Arial" w:hAnsi="Arial" w:cs="Arial"/>
        </w:rPr>
        <w:t>should be present within the SDLC. SAST should be incorporated as part of your application development and deployment process.</w:t>
      </w:r>
    </w:p>
    <w:p w14:paraId="31B3F423" w14:textId="204C1445" w:rsidR="000427FC" w:rsidRPr="000427FC" w:rsidRDefault="000427FC" w:rsidP="000427FC">
      <w:pPr>
        <w:rPr>
          <w:rFonts w:ascii="Arial" w:hAnsi="Arial" w:cs="Arial"/>
          <w:b/>
          <w:bCs/>
        </w:rPr>
      </w:pPr>
      <w:r w:rsidRPr="000427FC">
        <w:rPr>
          <w:rFonts w:ascii="Arial" w:hAnsi="Arial" w:cs="Arial"/>
          <w:b/>
          <w:bCs/>
        </w:rPr>
        <w:t>Integrating Jenkins with SonarQube:</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0427FC" w:rsidRPr="000427FC" w14:paraId="3EFC6B54" w14:textId="77777777" w:rsidTr="000427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99E35" w14:textId="77777777" w:rsidR="000427FC" w:rsidRPr="000427FC" w:rsidRDefault="000427FC" w:rsidP="000427FC">
            <w:pPr>
              <w:rPr>
                <w:rFonts w:ascii="Arial" w:hAnsi="Arial" w:cs="Arial"/>
              </w:rPr>
            </w:pPr>
            <w:r w:rsidRPr="000427FC">
              <w:rPr>
                <w:rFonts w:ascii="Arial" w:hAnsi="Arial" w:cs="Arial"/>
              </w:rPr>
              <w:t>Windows installation</w:t>
            </w:r>
          </w:p>
          <w:p w14:paraId="092739A3" w14:textId="77777777" w:rsidR="000427FC" w:rsidRPr="000427FC" w:rsidRDefault="000427FC" w:rsidP="000427FC">
            <w:pPr>
              <w:rPr>
                <w:rFonts w:ascii="Arial" w:hAnsi="Arial" w:cs="Arial"/>
              </w:rPr>
            </w:pPr>
            <w:r w:rsidRPr="000427FC">
              <w:rPr>
                <w:rFonts w:ascii="Arial" w:hAnsi="Arial" w:cs="Arial"/>
              </w:rPr>
              <w:t>Step 1 Install JDK 1.8 </w:t>
            </w:r>
          </w:p>
          <w:p w14:paraId="40DAE8A6" w14:textId="77777777" w:rsidR="000427FC" w:rsidRPr="000427FC" w:rsidRDefault="000427FC" w:rsidP="000427FC">
            <w:pPr>
              <w:rPr>
                <w:rFonts w:ascii="Arial" w:hAnsi="Arial" w:cs="Arial"/>
              </w:rPr>
            </w:pPr>
            <w:r w:rsidRPr="000427FC">
              <w:rPr>
                <w:rFonts w:ascii="Arial" w:hAnsi="Arial" w:cs="Arial"/>
              </w:rPr>
              <w:t xml:space="preserve">Step 2 download and install </w:t>
            </w:r>
            <w:proofErr w:type="spellStart"/>
            <w:r w:rsidRPr="000427FC">
              <w:rPr>
                <w:rFonts w:ascii="Arial" w:hAnsi="Arial" w:cs="Arial"/>
              </w:rPr>
              <w:t>jenkins</w:t>
            </w:r>
            <w:proofErr w:type="spellEnd"/>
          </w:p>
          <w:p w14:paraId="310FA82F" w14:textId="06A1A847" w:rsidR="000427FC" w:rsidRPr="000427FC" w:rsidRDefault="000427FC" w:rsidP="000427FC">
            <w:pPr>
              <w:rPr>
                <w:rFonts w:ascii="Arial" w:hAnsi="Arial" w:cs="Arial"/>
              </w:rPr>
            </w:pPr>
            <w:r w:rsidRPr="000427FC">
              <w:rPr>
                <w:rFonts w:ascii="Arial" w:hAnsi="Arial" w:cs="Arial"/>
              </w:rPr>
              <w:t> </w:t>
            </w:r>
            <w:hyperlink r:id="rId5" w:history="1">
              <w:r w:rsidRPr="000427FC">
                <w:rPr>
                  <w:rStyle w:val="Hyperlink"/>
                  <w:rFonts w:ascii="Arial" w:hAnsi="Arial" w:cs="Arial"/>
                </w:rPr>
                <w:t>https://www.blazemeter.com/blog/how-to-install-jenkins-on-windows</w:t>
              </w:r>
            </w:hyperlink>
          </w:p>
          <w:p w14:paraId="528BD38F" w14:textId="02C152AF" w:rsidR="000427FC" w:rsidRPr="000427FC" w:rsidRDefault="000427FC" w:rsidP="000427FC">
            <w:pPr>
              <w:rPr>
                <w:rFonts w:ascii="Arial" w:hAnsi="Arial" w:cs="Arial"/>
              </w:rPr>
            </w:pPr>
            <w:r w:rsidRPr="000427FC">
              <w:rPr>
                <w:rFonts w:ascii="Arial" w:hAnsi="Arial" w:cs="Arial"/>
                <w:b/>
                <w:bCs/>
              </w:rPr>
              <w:t>Ubuntu installation </w:t>
            </w:r>
          </w:p>
          <w:p w14:paraId="03489D9D" w14:textId="4D8DC177" w:rsidR="000427FC" w:rsidRPr="000427FC" w:rsidRDefault="002C49A7" w:rsidP="000427FC">
            <w:pPr>
              <w:rPr>
                <w:rFonts w:ascii="Arial" w:hAnsi="Arial" w:cs="Arial"/>
              </w:rPr>
            </w:pPr>
            <w:hyperlink r:id="rId6" w:anchor="installing-the-default-jre-jdk" w:history="1">
              <w:r w:rsidR="000427FC" w:rsidRPr="000427FC">
                <w:rPr>
                  <w:rStyle w:val="Hyperlink"/>
                  <w:rFonts w:ascii="Arial" w:hAnsi="Arial" w:cs="Arial"/>
                  <w:b/>
                  <w:bCs/>
                </w:rPr>
                <w:t>https://www.digitalocean.com/community/tutorials/how-to-install-java-with-apt-on-ubuntu-20-04#installing-the-default-jre-jdk</w:t>
              </w:r>
            </w:hyperlink>
          </w:p>
          <w:p w14:paraId="13D33979" w14:textId="77777777" w:rsidR="000427FC" w:rsidRPr="000427FC" w:rsidRDefault="000427FC" w:rsidP="000427FC">
            <w:pPr>
              <w:rPr>
                <w:rFonts w:ascii="Arial" w:hAnsi="Arial" w:cs="Arial"/>
              </w:rPr>
            </w:pPr>
            <w:r w:rsidRPr="000427FC">
              <w:rPr>
                <w:rFonts w:ascii="Arial" w:hAnsi="Arial" w:cs="Arial"/>
              </w:rPr>
              <w:t>Step 1 Install JDK 1.8 </w:t>
            </w:r>
          </w:p>
          <w:p w14:paraId="146DEF63" w14:textId="5A8CFB56" w:rsidR="000427FC" w:rsidRPr="000427FC" w:rsidRDefault="000427FC" w:rsidP="000427FC">
            <w:pPr>
              <w:rPr>
                <w:rFonts w:ascii="Arial" w:hAnsi="Arial" w:cs="Arial"/>
              </w:rPr>
            </w:pPr>
            <w:proofErr w:type="spellStart"/>
            <w:r w:rsidRPr="001404F2">
              <w:rPr>
                <w:rFonts w:ascii="Arial" w:hAnsi="Arial" w:cs="Arial"/>
              </w:rPr>
              <w:t>s</w:t>
            </w:r>
            <w:r w:rsidRPr="000427FC">
              <w:rPr>
                <w:rFonts w:ascii="Arial" w:hAnsi="Arial" w:cs="Arial"/>
              </w:rPr>
              <w:t>udo</w:t>
            </w:r>
            <w:proofErr w:type="spellEnd"/>
            <w:r w:rsidRPr="000427FC">
              <w:rPr>
                <w:rFonts w:ascii="Arial" w:hAnsi="Arial" w:cs="Arial"/>
              </w:rPr>
              <w:t xml:space="preserve"> apt-get install openjdk-8-jre</w:t>
            </w:r>
          </w:p>
          <w:p w14:paraId="101862A3" w14:textId="6D92E808" w:rsidR="000427FC" w:rsidRPr="000427FC" w:rsidRDefault="000427FC" w:rsidP="000427FC">
            <w:pPr>
              <w:rPr>
                <w:rFonts w:ascii="Arial" w:hAnsi="Arial" w:cs="Arial"/>
              </w:rPr>
            </w:pPr>
            <w:proofErr w:type="spellStart"/>
            <w:r w:rsidRPr="000427FC">
              <w:rPr>
                <w:rFonts w:ascii="Arial" w:hAnsi="Arial" w:cs="Arial"/>
              </w:rPr>
              <w:lastRenderedPageBreak/>
              <w:t>sudo</w:t>
            </w:r>
            <w:proofErr w:type="spellEnd"/>
            <w:r w:rsidRPr="000427FC">
              <w:rPr>
                <w:rFonts w:ascii="Arial" w:hAnsi="Arial" w:cs="Arial"/>
              </w:rPr>
              <w:t xml:space="preserve"> apt install default-</w:t>
            </w:r>
            <w:proofErr w:type="spellStart"/>
            <w:r w:rsidRPr="000427FC">
              <w:rPr>
                <w:rFonts w:ascii="Arial" w:hAnsi="Arial" w:cs="Arial"/>
              </w:rPr>
              <w:t>jre</w:t>
            </w:r>
            <w:proofErr w:type="spellEnd"/>
            <w:r w:rsidRPr="000427FC">
              <w:rPr>
                <w:rFonts w:ascii="Arial" w:hAnsi="Arial" w:cs="Arial"/>
              </w:rPr>
              <w:t>  </w:t>
            </w:r>
          </w:p>
          <w:p w14:paraId="3F63C1A0" w14:textId="37DC7A49" w:rsidR="000427FC" w:rsidRPr="000427FC" w:rsidRDefault="002C49A7" w:rsidP="000427FC">
            <w:pPr>
              <w:rPr>
                <w:rFonts w:ascii="Arial" w:hAnsi="Arial" w:cs="Arial"/>
              </w:rPr>
            </w:pPr>
            <w:hyperlink r:id="rId7" w:history="1">
              <w:r w:rsidR="000427FC" w:rsidRPr="000427FC">
                <w:rPr>
                  <w:rStyle w:val="Hyperlink"/>
                  <w:rFonts w:ascii="Arial" w:hAnsi="Arial" w:cs="Arial"/>
                </w:rPr>
                <w:t>https://www.digitalocean.com/community/tutorials/how-to-install-jenkins-on-ubuntu-20-04</w:t>
              </w:r>
            </w:hyperlink>
          </w:p>
          <w:p w14:paraId="7107DCBB" w14:textId="77777777" w:rsidR="000427FC" w:rsidRPr="000427FC" w:rsidRDefault="002C49A7" w:rsidP="000427FC">
            <w:pPr>
              <w:rPr>
                <w:rFonts w:ascii="Arial" w:hAnsi="Arial" w:cs="Arial"/>
              </w:rPr>
            </w:pPr>
            <w:hyperlink r:id="rId8" w:history="1">
              <w:r w:rsidR="000427FC" w:rsidRPr="000427FC">
                <w:rPr>
                  <w:rStyle w:val="Hyperlink"/>
                  <w:rFonts w:ascii="Arial" w:hAnsi="Arial" w:cs="Arial"/>
                </w:rPr>
                <w:t>Open SSH</w:t>
              </w:r>
            </w:hyperlink>
          </w:p>
          <w:p w14:paraId="55ABE852" w14:textId="77777777" w:rsidR="000427FC" w:rsidRPr="000427FC" w:rsidRDefault="000427FC" w:rsidP="000427FC">
            <w:pPr>
              <w:rPr>
                <w:rFonts w:ascii="Arial" w:hAnsi="Arial" w:cs="Arial"/>
              </w:rPr>
            </w:pPr>
          </w:p>
        </w:tc>
      </w:tr>
    </w:tbl>
    <w:p w14:paraId="74AE51AD" w14:textId="77777777" w:rsidR="000427FC" w:rsidRPr="000427FC" w:rsidRDefault="000427FC" w:rsidP="000427FC">
      <w:pPr>
        <w:rPr>
          <w:rFonts w:ascii="Arial" w:hAnsi="Arial" w:cs="Arial"/>
        </w:rPr>
      </w:pPr>
    </w:p>
    <w:p w14:paraId="79B2DD01" w14:textId="772FFA49" w:rsidR="000427FC" w:rsidRPr="000427FC" w:rsidRDefault="000427FC" w:rsidP="000427FC">
      <w:pPr>
        <w:rPr>
          <w:rFonts w:ascii="Arial" w:hAnsi="Arial" w:cs="Arial"/>
          <w:b/>
          <w:bCs/>
        </w:rPr>
      </w:pPr>
      <w:r w:rsidRPr="000427FC">
        <w:rPr>
          <w:rFonts w:ascii="Arial" w:hAnsi="Arial" w:cs="Arial"/>
          <w:b/>
          <w:bCs/>
        </w:rPr>
        <w:t>Prerequisites:</w:t>
      </w:r>
    </w:p>
    <w:p w14:paraId="61313352" w14:textId="67B7E95C" w:rsidR="000427FC" w:rsidRPr="000427FC" w:rsidRDefault="002C49A7" w:rsidP="000427FC">
      <w:pPr>
        <w:numPr>
          <w:ilvl w:val="0"/>
          <w:numId w:val="7"/>
        </w:numPr>
        <w:rPr>
          <w:rFonts w:ascii="Arial" w:hAnsi="Arial" w:cs="Arial"/>
        </w:rPr>
      </w:pPr>
      <w:hyperlink r:id="rId9" w:history="1">
        <w:r w:rsidR="000427FC" w:rsidRPr="000427FC">
          <w:rPr>
            <w:rStyle w:val="Hyperlink"/>
            <w:rFonts w:ascii="Arial" w:hAnsi="Arial" w:cs="Arial"/>
          </w:rPr>
          <w:t>Jenkins installed</w:t>
        </w:r>
      </w:hyperlink>
    </w:p>
    <w:p w14:paraId="378AAA8E" w14:textId="77777777" w:rsidR="000427FC" w:rsidRPr="000427FC" w:rsidRDefault="002C49A7" w:rsidP="000427FC">
      <w:pPr>
        <w:numPr>
          <w:ilvl w:val="0"/>
          <w:numId w:val="8"/>
        </w:numPr>
        <w:rPr>
          <w:rFonts w:ascii="Arial" w:hAnsi="Arial" w:cs="Arial"/>
        </w:rPr>
      </w:pPr>
      <w:hyperlink r:id="rId10" w:history="1">
        <w:r w:rsidR="000427FC" w:rsidRPr="000427FC">
          <w:rPr>
            <w:rStyle w:val="Hyperlink"/>
            <w:rFonts w:ascii="Arial" w:hAnsi="Arial" w:cs="Arial"/>
          </w:rPr>
          <w:t xml:space="preserve">Docker Installed </w:t>
        </w:r>
      </w:hyperlink>
      <w:r w:rsidR="000427FC" w:rsidRPr="000427FC">
        <w:rPr>
          <w:rFonts w:ascii="Arial" w:hAnsi="Arial" w:cs="Arial"/>
        </w:rPr>
        <w:t>(for SonarQube) </w:t>
      </w:r>
    </w:p>
    <w:p w14:paraId="5685F864" w14:textId="114C743A" w:rsidR="000427FC" w:rsidRPr="000427FC" w:rsidRDefault="000427FC" w:rsidP="000427FC">
      <w:pPr>
        <w:rPr>
          <w:rFonts w:ascii="Arial" w:hAnsi="Arial" w:cs="Arial"/>
        </w:rPr>
      </w:pPr>
      <w:r w:rsidRPr="000427FC">
        <w:rPr>
          <w:rFonts w:ascii="Arial" w:hAnsi="Arial" w:cs="Arial"/>
        </w:rPr>
        <w:t>(</w:t>
      </w:r>
      <w:proofErr w:type="spellStart"/>
      <w:proofErr w:type="gramStart"/>
      <w:r w:rsidRPr="000427FC">
        <w:rPr>
          <w:rFonts w:ascii="Arial" w:hAnsi="Arial" w:cs="Arial"/>
        </w:rPr>
        <w:t>sudo</w:t>
      </w:r>
      <w:proofErr w:type="spellEnd"/>
      <w:proofErr w:type="gramEnd"/>
      <w:r w:rsidRPr="000427FC">
        <w:rPr>
          <w:rFonts w:ascii="Arial" w:hAnsi="Arial" w:cs="Arial"/>
        </w:rPr>
        <w:t xml:space="preserve"> apt-get install docker-</w:t>
      </w:r>
      <w:proofErr w:type="spellStart"/>
      <w:r w:rsidRPr="000427FC">
        <w:rPr>
          <w:rFonts w:ascii="Arial" w:hAnsi="Arial" w:cs="Arial"/>
        </w:rPr>
        <w:t>ce</w:t>
      </w:r>
      <w:proofErr w:type="spellEnd"/>
      <w:r w:rsidRPr="000427FC">
        <w:rPr>
          <w:rFonts w:ascii="Arial" w:hAnsi="Arial" w:cs="Arial"/>
        </w:rPr>
        <w:t>=5:20.10.15~3-0~ubuntu-jammy docker-</w:t>
      </w:r>
      <w:proofErr w:type="spellStart"/>
      <w:r w:rsidRPr="000427FC">
        <w:rPr>
          <w:rFonts w:ascii="Arial" w:hAnsi="Arial" w:cs="Arial"/>
        </w:rPr>
        <w:t>ce</w:t>
      </w:r>
      <w:proofErr w:type="spellEnd"/>
      <w:r w:rsidRPr="000427FC">
        <w:rPr>
          <w:rFonts w:ascii="Arial" w:hAnsi="Arial" w:cs="Arial"/>
        </w:rPr>
        <w:t>-cli=5:20.10.15~3-0~ubuntu-jammy containerd.io docker-compose-plugin)</w:t>
      </w:r>
    </w:p>
    <w:p w14:paraId="792F8BC4" w14:textId="3ED5D045" w:rsidR="000427FC" w:rsidRPr="000427FC" w:rsidRDefault="000427FC" w:rsidP="000427FC">
      <w:pPr>
        <w:numPr>
          <w:ilvl w:val="0"/>
          <w:numId w:val="9"/>
        </w:numPr>
        <w:rPr>
          <w:rFonts w:ascii="Arial" w:hAnsi="Arial" w:cs="Arial"/>
        </w:rPr>
      </w:pPr>
      <w:r w:rsidRPr="000427FC">
        <w:rPr>
          <w:rFonts w:ascii="Arial" w:hAnsi="Arial" w:cs="Arial"/>
        </w:rPr>
        <w:t>SonarQube Docker Image</w:t>
      </w:r>
    </w:p>
    <w:p w14:paraId="399681A1" w14:textId="32D905A7" w:rsidR="000427FC" w:rsidRPr="000427FC" w:rsidRDefault="000427FC" w:rsidP="000427FC">
      <w:pPr>
        <w:rPr>
          <w:rFonts w:ascii="Arial" w:hAnsi="Arial" w:cs="Arial"/>
        </w:rPr>
      </w:pPr>
      <w:r w:rsidRPr="000427FC">
        <w:rPr>
          <w:rFonts w:ascii="Arial" w:hAnsi="Arial" w:cs="Arial"/>
          <w:b/>
          <w:bCs/>
        </w:rPr>
        <w:t>Steps to integrate Jenkins with SonarQube</w:t>
      </w:r>
    </w:p>
    <w:p w14:paraId="5DF7E257" w14:textId="77777777" w:rsidR="000427FC" w:rsidRPr="001404F2" w:rsidRDefault="000427FC" w:rsidP="000427FC">
      <w:pPr>
        <w:numPr>
          <w:ilvl w:val="0"/>
          <w:numId w:val="10"/>
        </w:numPr>
        <w:rPr>
          <w:rFonts w:ascii="Arial" w:hAnsi="Arial" w:cs="Arial"/>
        </w:rPr>
      </w:pPr>
      <w:r w:rsidRPr="000427FC">
        <w:rPr>
          <w:rFonts w:ascii="Arial" w:hAnsi="Arial" w:cs="Arial"/>
        </w:rPr>
        <w:t>Open up Jenkins Dashboard on localhost, port 8080 or whichever port it is at for you.</w:t>
      </w:r>
    </w:p>
    <w:p w14:paraId="617DC5FD" w14:textId="77777777" w:rsidR="000427FC" w:rsidRPr="000427FC" w:rsidRDefault="000427FC" w:rsidP="000427FC">
      <w:pPr>
        <w:numPr>
          <w:ilvl w:val="0"/>
          <w:numId w:val="10"/>
        </w:numPr>
        <w:spacing w:after="0" w:line="240" w:lineRule="auto"/>
        <w:textAlignment w:val="baseline"/>
        <w:rPr>
          <w:rFonts w:ascii="Arial" w:eastAsia="Times New Roman" w:hAnsi="Arial" w:cs="Arial"/>
          <w:color w:val="000000"/>
          <w:kern w:val="0"/>
          <w:sz w:val="24"/>
          <w:szCs w:val="24"/>
          <w:lang w:eastAsia="en-IN"/>
          <w14:ligatures w14:val="none"/>
        </w:rPr>
      </w:pPr>
      <w:r w:rsidRPr="000427FC">
        <w:rPr>
          <w:rFonts w:ascii="Arial" w:eastAsia="Times New Roman" w:hAnsi="Arial" w:cs="Arial"/>
          <w:color w:val="000000"/>
          <w:kern w:val="0"/>
          <w:sz w:val="24"/>
          <w:szCs w:val="24"/>
          <w:lang w:eastAsia="en-IN"/>
          <w14:ligatures w14:val="none"/>
        </w:rPr>
        <w:t>Run SonarQube in a Docker container using this command -</w:t>
      </w:r>
    </w:p>
    <w:p w14:paraId="312174AB" w14:textId="7D2AD23E" w:rsidR="000427FC" w:rsidRDefault="000427FC" w:rsidP="000427FC">
      <w:pPr>
        <w:spacing w:after="0" w:line="240" w:lineRule="auto"/>
        <w:rPr>
          <w:rFonts w:ascii="Arial" w:eastAsia="Times New Roman" w:hAnsi="Arial" w:cs="Arial"/>
          <w:kern w:val="0"/>
          <w:sz w:val="24"/>
          <w:szCs w:val="24"/>
          <w:lang w:eastAsia="en-IN"/>
          <w14:ligatures w14:val="none"/>
        </w:rPr>
      </w:pPr>
      <w:r w:rsidRPr="001404F2">
        <w:rPr>
          <w:rFonts w:ascii="Arial" w:eastAsia="Times New Roman" w:hAnsi="Arial" w:cs="Arial"/>
          <w:noProof/>
          <w:kern w:val="0"/>
          <w:sz w:val="24"/>
          <w:szCs w:val="24"/>
          <w:lang w:eastAsia="en-IN"/>
          <w14:ligatures w14:val="none"/>
        </w:rPr>
        <w:drawing>
          <wp:inline distT="0" distB="0" distL="0" distR="0" wp14:anchorId="6ED0983F" wp14:editId="151B2531">
            <wp:extent cx="5731510" cy="1945640"/>
            <wp:effectExtent l="0" t="0" r="2540" b="0"/>
            <wp:docPr id="536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175" name=""/>
                    <pic:cNvPicPr/>
                  </pic:nvPicPr>
                  <pic:blipFill>
                    <a:blip r:embed="rId11"/>
                    <a:stretch>
                      <a:fillRect/>
                    </a:stretch>
                  </pic:blipFill>
                  <pic:spPr>
                    <a:xfrm>
                      <a:off x="0" y="0"/>
                      <a:ext cx="5731510" cy="1945640"/>
                    </a:xfrm>
                    <a:prstGeom prst="rect">
                      <a:avLst/>
                    </a:prstGeom>
                  </pic:spPr>
                </pic:pic>
              </a:graphicData>
            </a:graphic>
          </wp:inline>
        </w:drawing>
      </w:r>
    </w:p>
    <w:p w14:paraId="415F561D" w14:textId="2846179D" w:rsidR="006A1AA0" w:rsidRPr="000427FC" w:rsidRDefault="006A1AA0" w:rsidP="000427FC">
      <w:pPr>
        <w:spacing w:after="0" w:line="240" w:lineRule="auto"/>
        <w:rPr>
          <w:rFonts w:ascii="Arial" w:eastAsia="Times New Roman" w:hAnsi="Arial" w:cs="Arial"/>
          <w:kern w:val="0"/>
          <w:sz w:val="24"/>
          <w:szCs w:val="24"/>
          <w:lang w:eastAsia="en-IN"/>
          <w14:ligatures w14:val="none"/>
        </w:rPr>
      </w:pPr>
      <w:r>
        <w:rPr>
          <w:rFonts w:ascii="Arial" w:hAnsi="Arial" w:cs="Arial"/>
          <w:noProof/>
          <w:color w:val="000000"/>
          <w:bdr w:val="none" w:sz="0" w:space="0" w:color="auto" w:frame="1"/>
        </w:rPr>
        <w:drawing>
          <wp:inline distT="0" distB="0" distL="0" distR="0" wp14:anchorId="6B83297F" wp14:editId="177062E6">
            <wp:extent cx="5731510" cy="323215"/>
            <wp:effectExtent l="0" t="0" r="2540" b="635"/>
            <wp:docPr id="16609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3215"/>
                    </a:xfrm>
                    <a:prstGeom prst="rect">
                      <a:avLst/>
                    </a:prstGeom>
                    <a:noFill/>
                    <a:ln>
                      <a:noFill/>
                    </a:ln>
                  </pic:spPr>
                </pic:pic>
              </a:graphicData>
            </a:graphic>
          </wp:inline>
        </w:drawing>
      </w:r>
    </w:p>
    <w:p w14:paraId="6B85A454" w14:textId="3989E97F" w:rsidR="000427FC" w:rsidRPr="000427FC" w:rsidRDefault="000427FC" w:rsidP="000427FC">
      <w:pPr>
        <w:spacing w:before="5" w:after="0" w:line="240" w:lineRule="auto"/>
        <w:rPr>
          <w:rFonts w:ascii="Arial" w:eastAsia="Times New Roman" w:hAnsi="Arial" w:cs="Arial"/>
          <w:kern w:val="0"/>
          <w:sz w:val="24"/>
          <w:szCs w:val="24"/>
          <w:lang w:eastAsia="en-IN"/>
          <w14:ligatures w14:val="none"/>
        </w:rPr>
      </w:pPr>
    </w:p>
    <w:p w14:paraId="00FE0D0D" w14:textId="77777777" w:rsidR="000427FC" w:rsidRPr="000427FC" w:rsidRDefault="000427FC" w:rsidP="000427FC">
      <w:pPr>
        <w:spacing w:before="5" w:after="0" w:line="240" w:lineRule="auto"/>
        <w:rPr>
          <w:rFonts w:ascii="Arial" w:eastAsia="Times New Roman" w:hAnsi="Arial" w:cs="Arial"/>
          <w:kern w:val="0"/>
          <w:sz w:val="24"/>
          <w:szCs w:val="24"/>
          <w:lang w:eastAsia="en-IN"/>
          <w14:ligatures w14:val="none"/>
        </w:rPr>
      </w:pPr>
      <w:r w:rsidRPr="000427FC">
        <w:rPr>
          <w:rFonts w:ascii="Arial" w:eastAsia="Times New Roman" w:hAnsi="Arial" w:cs="Arial"/>
          <w:color w:val="000000"/>
          <w:kern w:val="0"/>
          <w:sz w:val="32"/>
          <w:szCs w:val="32"/>
          <w:lang w:eastAsia="en-IN"/>
          <w14:ligatures w14:val="none"/>
        </w:rPr>
        <w:t>Warning: run below command only once</w:t>
      </w:r>
    </w:p>
    <w:p w14:paraId="2D4759CE" w14:textId="77777777" w:rsidR="000427FC" w:rsidRPr="000427FC" w:rsidRDefault="000427FC" w:rsidP="000427FC">
      <w:pPr>
        <w:spacing w:after="0" w:line="240" w:lineRule="auto"/>
        <w:rPr>
          <w:rFonts w:ascii="Arial" w:eastAsia="Times New Roman" w:hAnsi="Arial" w:cs="Arial"/>
          <w:kern w:val="0"/>
          <w:sz w:val="24"/>
          <w:szCs w:val="24"/>
          <w:lang w:eastAsia="en-IN"/>
          <w14:ligatures w14:val="none"/>
        </w:rPr>
      </w:pPr>
    </w:p>
    <w:p w14:paraId="254D0284" w14:textId="77777777" w:rsidR="000427FC" w:rsidRPr="000427FC" w:rsidRDefault="000427FC" w:rsidP="000427FC">
      <w:pPr>
        <w:spacing w:before="5" w:after="0" w:line="240" w:lineRule="auto"/>
        <w:rPr>
          <w:rFonts w:ascii="Arial" w:eastAsia="Times New Roman" w:hAnsi="Arial" w:cs="Arial"/>
          <w:kern w:val="0"/>
          <w:sz w:val="24"/>
          <w:szCs w:val="24"/>
          <w:lang w:eastAsia="en-IN"/>
          <w14:ligatures w14:val="none"/>
        </w:rPr>
      </w:pPr>
      <w:r w:rsidRPr="000427FC">
        <w:rPr>
          <w:rFonts w:ascii="Arial" w:eastAsia="Times New Roman" w:hAnsi="Arial" w:cs="Arial"/>
          <w:color w:val="000000"/>
          <w:kern w:val="0"/>
          <w:sz w:val="18"/>
          <w:szCs w:val="18"/>
          <w:lang w:eastAsia="en-IN"/>
          <w14:ligatures w14:val="none"/>
        </w:rPr>
        <w:t xml:space="preserve">docker run -d --name </w:t>
      </w:r>
      <w:proofErr w:type="spellStart"/>
      <w:r w:rsidRPr="000427FC">
        <w:rPr>
          <w:rFonts w:ascii="Arial" w:eastAsia="Times New Roman" w:hAnsi="Arial" w:cs="Arial"/>
          <w:color w:val="000000"/>
          <w:kern w:val="0"/>
          <w:sz w:val="18"/>
          <w:szCs w:val="18"/>
          <w:lang w:eastAsia="en-IN"/>
          <w14:ligatures w14:val="none"/>
        </w:rPr>
        <w:t>sonarqube</w:t>
      </w:r>
      <w:proofErr w:type="spellEnd"/>
      <w:r w:rsidRPr="000427FC">
        <w:rPr>
          <w:rFonts w:ascii="Arial" w:eastAsia="Times New Roman" w:hAnsi="Arial" w:cs="Arial"/>
          <w:color w:val="000000"/>
          <w:kern w:val="0"/>
          <w:sz w:val="18"/>
          <w:szCs w:val="18"/>
          <w:lang w:eastAsia="en-IN"/>
          <w14:ligatures w14:val="none"/>
        </w:rPr>
        <w:t xml:space="preserve"> -e SONAR_ES_BOOTSTRAP_CHECKS_DISABLE=true -p 9000:9000 </w:t>
      </w:r>
      <w:proofErr w:type="spellStart"/>
      <w:proofErr w:type="gramStart"/>
      <w:r w:rsidRPr="000427FC">
        <w:rPr>
          <w:rFonts w:ascii="Arial" w:eastAsia="Times New Roman" w:hAnsi="Arial" w:cs="Arial"/>
          <w:color w:val="000000"/>
          <w:kern w:val="0"/>
          <w:sz w:val="18"/>
          <w:szCs w:val="18"/>
          <w:lang w:eastAsia="en-IN"/>
          <w14:ligatures w14:val="none"/>
        </w:rPr>
        <w:t>sonarqube:latest</w:t>
      </w:r>
      <w:proofErr w:type="spellEnd"/>
      <w:proofErr w:type="gramEnd"/>
    </w:p>
    <w:p w14:paraId="1666364B" w14:textId="77777777" w:rsidR="000427FC" w:rsidRPr="000427FC" w:rsidRDefault="000427FC" w:rsidP="000427FC">
      <w:pPr>
        <w:spacing w:after="0" w:line="240" w:lineRule="auto"/>
        <w:rPr>
          <w:rFonts w:ascii="Arial" w:eastAsia="Times New Roman" w:hAnsi="Arial" w:cs="Arial"/>
          <w:kern w:val="0"/>
          <w:sz w:val="24"/>
          <w:szCs w:val="24"/>
          <w:lang w:eastAsia="en-IN"/>
          <w14:ligatures w14:val="none"/>
        </w:rPr>
      </w:pPr>
      <w:r w:rsidRPr="000427FC">
        <w:rPr>
          <w:rFonts w:ascii="Arial" w:eastAsia="Times New Roman" w:hAnsi="Arial" w:cs="Arial"/>
          <w:kern w:val="0"/>
          <w:sz w:val="24"/>
          <w:szCs w:val="24"/>
          <w:lang w:eastAsia="en-IN"/>
          <w14:ligatures w14:val="none"/>
        </w:rPr>
        <w:br/>
      </w:r>
    </w:p>
    <w:p w14:paraId="6A3D9D25" w14:textId="61B8449B" w:rsidR="000427FC" w:rsidRPr="001404F2" w:rsidRDefault="000427FC" w:rsidP="000427FC">
      <w:pPr>
        <w:numPr>
          <w:ilvl w:val="0"/>
          <w:numId w:val="10"/>
        </w:numPr>
        <w:spacing w:after="0" w:line="240" w:lineRule="auto"/>
        <w:ind w:right="220"/>
        <w:textAlignment w:val="baseline"/>
        <w:rPr>
          <w:rFonts w:ascii="Arial" w:eastAsia="Times New Roman" w:hAnsi="Arial" w:cs="Arial"/>
          <w:color w:val="000000"/>
          <w:kern w:val="0"/>
          <w:sz w:val="24"/>
          <w:szCs w:val="24"/>
          <w:lang w:eastAsia="en-IN"/>
          <w14:ligatures w14:val="none"/>
        </w:rPr>
      </w:pPr>
      <w:r w:rsidRPr="001404F2">
        <w:rPr>
          <w:rFonts w:ascii="Arial" w:eastAsia="Times New Roman" w:hAnsi="Arial" w:cs="Arial"/>
          <w:color w:val="000000"/>
          <w:kern w:val="0"/>
          <w:sz w:val="24"/>
          <w:szCs w:val="24"/>
          <w:lang w:eastAsia="en-IN"/>
          <w14:ligatures w14:val="none"/>
        </w:rPr>
        <w:t>O</w:t>
      </w:r>
      <w:r w:rsidRPr="000427FC">
        <w:rPr>
          <w:rFonts w:ascii="Arial" w:eastAsia="Times New Roman" w:hAnsi="Arial" w:cs="Arial"/>
          <w:color w:val="000000"/>
          <w:kern w:val="0"/>
          <w:sz w:val="24"/>
          <w:szCs w:val="24"/>
          <w:lang w:eastAsia="en-IN"/>
          <w14:ligatures w14:val="none"/>
        </w:rPr>
        <w:t>nce the container is up and running, you can check the status of SonarQube at localhost port 9000.</w:t>
      </w:r>
    </w:p>
    <w:p w14:paraId="5468900F" w14:textId="15CCF553" w:rsidR="000427FC" w:rsidRPr="001404F2" w:rsidRDefault="000427FC" w:rsidP="000427FC">
      <w:pPr>
        <w:spacing w:after="0" w:line="240" w:lineRule="auto"/>
        <w:ind w:left="720" w:right="220"/>
        <w:textAlignment w:val="baseline"/>
        <w:rPr>
          <w:rFonts w:ascii="Arial" w:eastAsia="Times New Roman" w:hAnsi="Arial" w:cs="Arial"/>
          <w:color w:val="000000"/>
          <w:kern w:val="0"/>
          <w:sz w:val="24"/>
          <w:szCs w:val="24"/>
          <w:lang w:eastAsia="en-IN"/>
          <w14:ligatures w14:val="none"/>
        </w:rPr>
      </w:pPr>
      <w:r w:rsidRPr="001404F2">
        <w:rPr>
          <w:rFonts w:ascii="Arial" w:eastAsia="Times New Roman" w:hAnsi="Arial" w:cs="Arial"/>
          <w:noProof/>
          <w:color w:val="000000"/>
          <w:kern w:val="0"/>
          <w:sz w:val="24"/>
          <w:szCs w:val="24"/>
          <w:lang w:eastAsia="en-IN"/>
          <w14:ligatures w14:val="none"/>
        </w:rPr>
        <w:lastRenderedPageBreak/>
        <w:drawing>
          <wp:inline distT="0" distB="0" distL="0" distR="0" wp14:anchorId="72EC2320" wp14:editId="4A76FD8A">
            <wp:extent cx="5731510" cy="2929255"/>
            <wp:effectExtent l="0" t="0" r="2540" b="4445"/>
            <wp:docPr id="92746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64939" name=""/>
                    <pic:cNvPicPr/>
                  </pic:nvPicPr>
                  <pic:blipFill>
                    <a:blip r:embed="rId13"/>
                    <a:stretch>
                      <a:fillRect/>
                    </a:stretch>
                  </pic:blipFill>
                  <pic:spPr>
                    <a:xfrm>
                      <a:off x="0" y="0"/>
                      <a:ext cx="5731510" cy="2929255"/>
                    </a:xfrm>
                    <a:prstGeom prst="rect">
                      <a:avLst/>
                    </a:prstGeom>
                  </pic:spPr>
                </pic:pic>
              </a:graphicData>
            </a:graphic>
          </wp:inline>
        </w:drawing>
      </w:r>
    </w:p>
    <w:p w14:paraId="05ED179F" w14:textId="77777777" w:rsidR="000427FC" w:rsidRPr="000427FC" w:rsidRDefault="000427FC" w:rsidP="000427FC">
      <w:pPr>
        <w:spacing w:after="0" w:line="240" w:lineRule="auto"/>
        <w:ind w:left="720" w:right="220"/>
        <w:textAlignment w:val="baseline"/>
        <w:rPr>
          <w:rFonts w:ascii="Arial" w:eastAsia="Times New Roman" w:hAnsi="Arial" w:cs="Arial"/>
          <w:color w:val="000000"/>
          <w:kern w:val="0"/>
          <w:sz w:val="24"/>
          <w:szCs w:val="24"/>
          <w:lang w:eastAsia="en-IN"/>
          <w14:ligatures w14:val="none"/>
        </w:rPr>
      </w:pPr>
    </w:p>
    <w:p w14:paraId="7B2C4147" w14:textId="77777777" w:rsidR="000427FC" w:rsidRPr="000427FC" w:rsidRDefault="000427FC" w:rsidP="000427FC">
      <w:pPr>
        <w:ind w:left="720"/>
        <w:rPr>
          <w:rFonts w:ascii="Arial" w:hAnsi="Arial" w:cs="Arial"/>
        </w:rPr>
      </w:pPr>
    </w:p>
    <w:p w14:paraId="1E7CB200" w14:textId="3B5E2B9D" w:rsidR="0016492B" w:rsidRPr="001404F2" w:rsidRDefault="0016492B" w:rsidP="0016492B">
      <w:pPr>
        <w:pStyle w:val="ListParagraph"/>
        <w:numPr>
          <w:ilvl w:val="0"/>
          <w:numId w:val="10"/>
        </w:numPr>
        <w:rPr>
          <w:rFonts w:ascii="Arial" w:hAnsi="Arial" w:cs="Arial"/>
        </w:rPr>
      </w:pPr>
      <w:r w:rsidRPr="001404F2">
        <w:rPr>
          <w:rFonts w:ascii="Arial" w:hAnsi="Arial" w:cs="Arial"/>
        </w:rPr>
        <w:t xml:space="preserve">Login to SonarQube using username </w:t>
      </w:r>
      <w:r w:rsidRPr="001404F2">
        <w:rPr>
          <w:rFonts w:ascii="Arial" w:hAnsi="Arial" w:cs="Arial"/>
          <w:i/>
          <w:iCs/>
        </w:rPr>
        <w:t xml:space="preserve">admin </w:t>
      </w:r>
      <w:r w:rsidRPr="001404F2">
        <w:rPr>
          <w:rFonts w:ascii="Arial" w:hAnsi="Arial" w:cs="Arial"/>
        </w:rPr>
        <w:t xml:space="preserve">and password </w:t>
      </w:r>
      <w:r w:rsidRPr="001404F2">
        <w:rPr>
          <w:rFonts w:ascii="Arial" w:hAnsi="Arial" w:cs="Arial"/>
          <w:i/>
          <w:iCs/>
        </w:rPr>
        <w:t>admin</w:t>
      </w:r>
      <w:r w:rsidRPr="001404F2">
        <w:rPr>
          <w:rFonts w:ascii="Arial" w:hAnsi="Arial" w:cs="Arial"/>
        </w:rPr>
        <w:t>.</w:t>
      </w:r>
      <w:r w:rsidRPr="001404F2">
        <w:rPr>
          <w:rFonts w:ascii="Arial" w:hAnsi="Arial" w:cs="Arial"/>
        </w:rPr>
        <w:br/>
      </w:r>
    </w:p>
    <w:p w14:paraId="30C55FA6" w14:textId="4D03996D" w:rsidR="0016492B" w:rsidRPr="001404F2" w:rsidRDefault="0016492B" w:rsidP="0016492B">
      <w:pPr>
        <w:pStyle w:val="ListParagraph"/>
        <w:numPr>
          <w:ilvl w:val="0"/>
          <w:numId w:val="10"/>
        </w:numPr>
        <w:rPr>
          <w:rFonts w:ascii="Arial" w:hAnsi="Arial" w:cs="Arial"/>
          <w:b/>
          <w:bCs/>
        </w:rPr>
      </w:pPr>
      <w:r w:rsidRPr="001404F2">
        <w:rPr>
          <w:rFonts w:ascii="Arial" w:hAnsi="Arial" w:cs="Arial"/>
        </w:rPr>
        <w:t xml:space="preserve">Create a manual project in SonarQube with the name </w:t>
      </w:r>
      <w:proofErr w:type="spellStart"/>
      <w:r w:rsidRPr="001404F2">
        <w:rPr>
          <w:rFonts w:ascii="Arial" w:hAnsi="Arial" w:cs="Arial"/>
          <w:b/>
          <w:bCs/>
        </w:rPr>
        <w:t>sonarqube</w:t>
      </w:r>
      <w:proofErr w:type="spellEnd"/>
    </w:p>
    <w:p w14:paraId="1EF33F3E" w14:textId="468A108C" w:rsidR="0016492B" w:rsidRPr="0016492B" w:rsidRDefault="0016492B" w:rsidP="0016492B">
      <w:pPr>
        <w:rPr>
          <w:rFonts w:ascii="Arial" w:hAnsi="Arial" w:cs="Arial"/>
          <w:b/>
          <w:bCs/>
        </w:rPr>
      </w:pPr>
      <w:r w:rsidRPr="001404F2">
        <w:rPr>
          <w:rFonts w:ascii="Arial" w:hAnsi="Arial" w:cs="Arial"/>
          <w:b/>
          <w:bCs/>
          <w:noProof/>
        </w:rPr>
        <w:drawing>
          <wp:inline distT="0" distB="0" distL="0" distR="0" wp14:anchorId="39A9957D" wp14:editId="6B6D01ED">
            <wp:extent cx="5731510" cy="2080260"/>
            <wp:effectExtent l="0" t="0" r="2540" b="0"/>
            <wp:docPr id="44503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32014" name=""/>
                    <pic:cNvPicPr/>
                  </pic:nvPicPr>
                  <pic:blipFill>
                    <a:blip r:embed="rId14"/>
                    <a:stretch>
                      <a:fillRect/>
                    </a:stretch>
                  </pic:blipFill>
                  <pic:spPr>
                    <a:xfrm>
                      <a:off x="0" y="0"/>
                      <a:ext cx="5731510" cy="2080260"/>
                    </a:xfrm>
                    <a:prstGeom prst="rect">
                      <a:avLst/>
                    </a:prstGeom>
                  </pic:spPr>
                </pic:pic>
              </a:graphicData>
            </a:graphic>
          </wp:inline>
        </w:drawing>
      </w:r>
    </w:p>
    <w:p w14:paraId="74CE027D" w14:textId="77777777" w:rsidR="0016492B" w:rsidRPr="0016492B" w:rsidRDefault="0016492B" w:rsidP="0016492B">
      <w:pPr>
        <w:rPr>
          <w:rFonts w:ascii="Arial" w:hAnsi="Arial" w:cs="Arial"/>
        </w:rPr>
      </w:pPr>
      <w:r w:rsidRPr="0016492B">
        <w:rPr>
          <w:rFonts w:ascii="Arial" w:hAnsi="Arial" w:cs="Arial"/>
        </w:rPr>
        <w:t>Setup the project and come back to Jenkins Dashboard.</w:t>
      </w:r>
    </w:p>
    <w:p w14:paraId="1E4274DE" w14:textId="77777777" w:rsidR="0016492B" w:rsidRPr="0016492B" w:rsidRDefault="0016492B" w:rsidP="0016492B">
      <w:pPr>
        <w:rPr>
          <w:rFonts w:ascii="Arial" w:hAnsi="Arial" w:cs="Arial"/>
        </w:rPr>
      </w:pPr>
      <w:r w:rsidRPr="0016492B">
        <w:rPr>
          <w:rFonts w:ascii="Arial" w:hAnsi="Arial" w:cs="Arial"/>
        </w:rPr>
        <w:t>Go to Manage Jenkins and search for SonarQube Scanner for Jenkins and install it.</w:t>
      </w:r>
    </w:p>
    <w:p w14:paraId="768A1B12" w14:textId="295AED63" w:rsidR="0016492B" w:rsidRPr="0016492B" w:rsidRDefault="0016492B" w:rsidP="0016492B">
      <w:pPr>
        <w:rPr>
          <w:rFonts w:ascii="Arial" w:hAnsi="Arial" w:cs="Arial"/>
        </w:rPr>
      </w:pPr>
      <w:r w:rsidRPr="001404F2">
        <w:rPr>
          <w:rFonts w:ascii="Arial" w:hAnsi="Arial" w:cs="Arial"/>
          <w:noProof/>
        </w:rPr>
        <w:drawing>
          <wp:inline distT="0" distB="0" distL="0" distR="0" wp14:anchorId="2051AEF5" wp14:editId="13AEDBEA">
            <wp:extent cx="5731510" cy="1311275"/>
            <wp:effectExtent l="0" t="0" r="2540" b="3175"/>
            <wp:docPr id="47468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83720" name=""/>
                    <pic:cNvPicPr/>
                  </pic:nvPicPr>
                  <pic:blipFill rotWithShape="1">
                    <a:blip r:embed="rId15"/>
                    <a:srcRect t="14315"/>
                    <a:stretch/>
                  </pic:blipFill>
                  <pic:spPr bwMode="auto">
                    <a:xfrm>
                      <a:off x="0" y="0"/>
                      <a:ext cx="5731510" cy="1311275"/>
                    </a:xfrm>
                    <a:prstGeom prst="rect">
                      <a:avLst/>
                    </a:prstGeom>
                    <a:ln>
                      <a:noFill/>
                    </a:ln>
                    <a:extLst>
                      <a:ext uri="{53640926-AAD7-44D8-BBD7-CCE9431645EC}">
                        <a14:shadowObscured xmlns:a14="http://schemas.microsoft.com/office/drawing/2010/main"/>
                      </a:ext>
                    </a:extLst>
                  </pic:spPr>
                </pic:pic>
              </a:graphicData>
            </a:graphic>
          </wp:inline>
        </w:drawing>
      </w:r>
    </w:p>
    <w:p w14:paraId="2B3D8B1C" w14:textId="77777777" w:rsidR="0016492B" w:rsidRPr="0016492B" w:rsidRDefault="0016492B" w:rsidP="0016492B">
      <w:pPr>
        <w:rPr>
          <w:rFonts w:ascii="Arial" w:hAnsi="Arial" w:cs="Arial"/>
        </w:rPr>
      </w:pPr>
      <w:r w:rsidRPr="0016492B">
        <w:rPr>
          <w:rFonts w:ascii="Arial" w:hAnsi="Arial" w:cs="Arial"/>
        </w:rPr>
        <w:br/>
      </w:r>
      <w:r w:rsidRPr="0016492B">
        <w:rPr>
          <w:rFonts w:ascii="Arial" w:hAnsi="Arial" w:cs="Arial"/>
        </w:rPr>
        <w:br/>
      </w:r>
    </w:p>
    <w:p w14:paraId="0D0C6564" w14:textId="09D74074" w:rsidR="0016492B" w:rsidRPr="0016492B" w:rsidRDefault="0016492B" w:rsidP="0016492B">
      <w:pPr>
        <w:numPr>
          <w:ilvl w:val="0"/>
          <w:numId w:val="17"/>
        </w:numPr>
        <w:rPr>
          <w:rFonts w:ascii="Arial" w:hAnsi="Arial" w:cs="Arial"/>
        </w:rPr>
      </w:pPr>
      <w:r w:rsidRPr="0016492B">
        <w:rPr>
          <w:rFonts w:ascii="Arial" w:hAnsi="Arial" w:cs="Arial"/>
        </w:rPr>
        <w:lastRenderedPageBreak/>
        <w:t>Under Jenkins ‘Configure System’, look for SonarQube Servers and enter the details.</w:t>
      </w:r>
    </w:p>
    <w:p w14:paraId="2F9A5DCF" w14:textId="77777777" w:rsidR="0016492B" w:rsidRPr="0016492B" w:rsidRDefault="0016492B" w:rsidP="0016492B">
      <w:pPr>
        <w:rPr>
          <w:rFonts w:ascii="Arial" w:hAnsi="Arial" w:cs="Arial"/>
        </w:rPr>
      </w:pPr>
      <w:r w:rsidRPr="0016492B">
        <w:rPr>
          <w:rFonts w:ascii="Arial" w:hAnsi="Arial" w:cs="Arial"/>
        </w:rPr>
        <w:t>Enter the Server Authentication token if needed.</w:t>
      </w:r>
    </w:p>
    <w:p w14:paraId="343418FE" w14:textId="483B1048" w:rsidR="0016492B" w:rsidRPr="0016492B" w:rsidRDefault="0016492B" w:rsidP="0016492B">
      <w:pPr>
        <w:rPr>
          <w:rFonts w:ascii="Arial" w:hAnsi="Arial" w:cs="Arial"/>
        </w:rPr>
      </w:pPr>
      <w:r w:rsidRPr="001404F2">
        <w:rPr>
          <w:rFonts w:ascii="Arial" w:hAnsi="Arial" w:cs="Arial"/>
          <w:noProof/>
        </w:rPr>
        <w:drawing>
          <wp:inline distT="0" distB="0" distL="0" distR="0" wp14:anchorId="5B44268A" wp14:editId="33521BAD">
            <wp:extent cx="5731510" cy="3093720"/>
            <wp:effectExtent l="0" t="0" r="2540" b="0"/>
            <wp:docPr id="1143948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48214" name=""/>
                    <pic:cNvPicPr/>
                  </pic:nvPicPr>
                  <pic:blipFill>
                    <a:blip r:embed="rId16"/>
                    <a:stretch>
                      <a:fillRect/>
                    </a:stretch>
                  </pic:blipFill>
                  <pic:spPr>
                    <a:xfrm>
                      <a:off x="0" y="0"/>
                      <a:ext cx="5731510" cy="3093720"/>
                    </a:xfrm>
                    <a:prstGeom prst="rect">
                      <a:avLst/>
                    </a:prstGeom>
                  </pic:spPr>
                </pic:pic>
              </a:graphicData>
            </a:graphic>
          </wp:inline>
        </w:drawing>
      </w:r>
    </w:p>
    <w:p w14:paraId="4DAF8783" w14:textId="77777777" w:rsidR="0016492B" w:rsidRPr="001404F2" w:rsidRDefault="0016492B" w:rsidP="0016492B">
      <w:pPr>
        <w:numPr>
          <w:ilvl w:val="0"/>
          <w:numId w:val="18"/>
        </w:numPr>
        <w:rPr>
          <w:rFonts w:ascii="Arial" w:hAnsi="Arial" w:cs="Arial"/>
        </w:rPr>
      </w:pPr>
      <w:r w:rsidRPr="0016492B">
        <w:rPr>
          <w:rFonts w:ascii="Arial" w:hAnsi="Arial" w:cs="Arial"/>
        </w:rPr>
        <w:t>Search for SonarQube Scanner under Global Tool Configuration. Choose the latest configuration and choose Install automatically.</w:t>
      </w:r>
    </w:p>
    <w:p w14:paraId="5FBB3773" w14:textId="072D344A" w:rsidR="00FC38B2" w:rsidRPr="0016492B" w:rsidRDefault="00FC38B2" w:rsidP="00FC38B2">
      <w:pPr>
        <w:rPr>
          <w:rFonts w:ascii="Arial" w:hAnsi="Arial" w:cs="Arial"/>
        </w:rPr>
      </w:pPr>
      <w:r w:rsidRPr="001404F2">
        <w:rPr>
          <w:rFonts w:ascii="Arial" w:hAnsi="Arial" w:cs="Arial"/>
          <w:noProof/>
        </w:rPr>
        <w:drawing>
          <wp:inline distT="0" distB="0" distL="0" distR="0" wp14:anchorId="6C3BB4E0" wp14:editId="48A446CD">
            <wp:extent cx="5731510" cy="2296795"/>
            <wp:effectExtent l="0" t="0" r="2540" b="8255"/>
            <wp:docPr id="127633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39136" name=""/>
                    <pic:cNvPicPr/>
                  </pic:nvPicPr>
                  <pic:blipFill>
                    <a:blip r:embed="rId17"/>
                    <a:stretch>
                      <a:fillRect/>
                    </a:stretch>
                  </pic:blipFill>
                  <pic:spPr>
                    <a:xfrm>
                      <a:off x="0" y="0"/>
                      <a:ext cx="5731510" cy="2296795"/>
                    </a:xfrm>
                    <a:prstGeom prst="rect">
                      <a:avLst/>
                    </a:prstGeom>
                  </pic:spPr>
                </pic:pic>
              </a:graphicData>
            </a:graphic>
          </wp:inline>
        </w:drawing>
      </w:r>
    </w:p>
    <w:p w14:paraId="61EE921E" w14:textId="663BEB2D" w:rsidR="0016492B" w:rsidRPr="001404F2" w:rsidRDefault="0016492B" w:rsidP="00FC38B2">
      <w:pPr>
        <w:pStyle w:val="ListParagraph"/>
        <w:numPr>
          <w:ilvl w:val="0"/>
          <w:numId w:val="10"/>
        </w:numPr>
        <w:rPr>
          <w:rFonts w:ascii="Arial" w:hAnsi="Arial" w:cs="Arial"/>
        </w:rPr>
      </w:pPr>
      <w:r w:rsidRPr="001404F2">
        <w:rPr>
          <w:rFonts w:ascii="Arial" w:hAnsi="Arial" w:cs="Arial"/>
        </w:rPr>
        <w:t>After the configuration, create a New Item in Jenkins, choose a freestyle project.</w:t>
      </w:r>
    </w:p>
    <w:p w14:paraId="18686776" w14:textId="77777777" w:rsidR="0016492B" w:rsidRPr="0016492B" w:rsidRDefault="0016492B" w:rsidP="0016492B">
      <w:pPr>
        <w:rPr>
          <w:rFonts w:ascii="Arial" w:hAnsi="Arial" w:cs="Arial"/>
        </w:rPr>
      </w:pPr>
    </w:p>
    <w:p w14:paraId="7855D62E" w14:textId="2F2D580A" w:rsidR="0016492B" w:rsidRPr="0016492B" w:rsidRDefault="00FC38B2" w:rsidP="0016492B">
      <w:pPr>
        <w:rPr>
          <w:rFonts w:ascii="Arial" w:hAnsi="Arial" w:cs="Arial"/>
        </w:rPr>
      </w:pPr>
      <w:r w:rsidRPr="001404F2">
        <w:rPr>
          <w:rFonts w:ascii="Arial" w:hAnsi="Arial" w:cs="Arial"/>
          <w:noProof/>
        </w:rPr>
        <w:lastRenderedPageBreak/>
        <w:drawing>
          <wp:inline distT="0" distB="0" distL="0" distR="0" wp14:anchorId="7997379E" wp14:editId="02FAD430">
            <wp:extent cx="5731510" cy="3125470"/>
            <wp:effectExtent l="0" t="0" r="2540" b="0"/>
            <wp:docPr id="65103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39352" name=""/>
                    <pic:cNvPicPr/>
                  </pic:nvPicPr>
                  <pic:blipFill rotWithShape="1">
                    <a:blip r:embed="rId18"/>
                    <a:srcRect t="7342"/>
                    <a:stretch/>
                  </pic:blipFill>
                  <pic:spPr bwMode="auto">
                    <a:xfrm>
                      <a:off x="0" y="0"/>
                      <a:ext cx="5731510" cy="3125470"/>
                    </a:xfrm>
                    <a:prstGeom prst="rect">
                      <a:avLst/>
                    </a:prstGeom>
                    <a:ln>
                      <a:noFill/>
                    </a:ln>
                    <a:extLst>
                      <a:ext uri="{53640926-AAD7-44D8-BBD7-CCE9431645EC}">
                        <a14:shadowObscured xmlns:a14="http://schemas.microsoft.com/office/drawing/2010/main"/>
                      </a:ext>
                    </a:extLst>
                  </pic:spPr>
                </pic:pic>
              </a:graphicData>
            </a:graphic>
          </wp:inline>
        </w:drawing>
      </w:r>
    </w:p>
    <w:p w14:paraId="1006AB62" w14:textId="77777777" w:rsidR="0016492B" w:rsidRPr="0016492B" w:rsidRDefault="0016492B" w:rsidP="0016492B">
      <w:pPr>
        <w:rPr>
          <w:rFonts w:ascii="Arial" w:hAnsi="Arial" w:cs="Arial"/>
        </w:rPr>
      </w:pPr>
      <w:r w:rsidRPr="0016492B">
        <w:rPr>
          <w:rFonts w:ascii="Arial" w:hAnsi="Arial" w:cs="Arial"/>
        </w:rPr>
        <w:br/>
      </w:r>
    </w:p>
    <w:p w14:paraId="6AE98E10" w14:textId="77777777" w:rsidR="0016492B" w:rsidRPr="0016492B" w:rsidRDefault="0016492B" w:rsidP="0016492B">
      <w:pPr>
        <w:numPr>
          <w:ilvl w:val="0"/>
          <w:numId w:val="20"/>
        </w:numPr>
        <w:rPr>
          <w:rFonts w:ascii="Arial" w:hAnsi="Arial" w:cs="Arial"/>
        </w:rPr>
      </w:pPr>
      <w:r w:rsidRPr="0016492B">
        <w:rPr>
          <w:rFonts w:ascii="Arial" w:hAnsi="Arial" w:cs="Arial"/>
        </w:rPr>
        <w:t xml:space="preserve">Choose this GitHub repository in Source Code Management. </w:t>
      </w:r>
      <w:hyperlink r:id="rId19" w:history="1">
        <w:r w:rsidRPr="0016492B">
          <w:rPr>
            <w:rStyle w:val="Hyperlink"/>
            <w:rFonts w:ascii="Arial" w:hAnsi="Arial" w:cs="Arial"/>
          </w:rPr>
          <w:t>https://github.com/shazforiot/MSBuild_firstproject.git</w:t>
        </w:r>
      </w:hyperlink>
    </w:p>
    <w:p w14:paraId="1CFBF63F" w14:textId="77777777" w:rsidR="0016492B" w:rsidRPr="0016492B" w:rsidRDefault="0016492B" w:rsidP="0016492B">
      <w:pPr>
        <w:rPr>
          <w:rFonts w:ascii="Arial" w:hAnsi="Arial" w:cs="Arial"/>
        </w:rPr>
      </w:pPr>
      <w:r w:rsidRPr="0016492B">
        <w:rPr>
          <w:rFonts w:ascii="Arial" w:hAnsi="Arial" w:cs="Arial"/>
        </w:rPr>
        <w:t>It is a sample hello-world project with no vulnerabilities and issues, just to test the integration.</w:t>
      </w:r>
    </w:p>
    <w:p w14:paraId="1090462E" w14:textId="6964757E" w:rsidR="0016492B" w:rsidRPr="0016492B" w:rsidRDefault="00FC38B2" w:rsidP="0016492B">
      <w:pPr>
        <w:rPr>
          <w:rFonts w:ascii="Arial" w:hAnsi="Arial" w:cs="Arial"/>
        </w:rPr>
      </w:pPr>
      <w:r w:rsidRPr="001404F2">
        <w:rPr>
          <w:rFonts w:ascii="Arial" w:hAnsi="Arial" w:cs="Arial"/>
          <w:noProof/>
        </w:rPr>
        <w:drawing>
          <wp:inline distT="0" distB="0" distL="0" distR="0" wp14:anchorId="310EC08C" wp14:editId="4DA99842">
            <wp:extent cx="5731510" cy="2732405"/>
            <wp:effectExtent l="0" t="0" r="2540" b="0"/>
            <wp:docPr id="153903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33250" name=""/>
                    <pic:cNvPicPr/>
                  </pic:nvPicPr>
                  <pic:blipFill>
                    <a:blip r:embed="rId20"/>
                    <a:stretch>
                      <a:fillRect/>
                    </a:stretch>
                  </pic:blipFill>
                  <pic:spPr>
                    <a:xfrm>
                      <a:off x="0" y="0"/>
                      <a:ext cx="5731510" cy="2732405"/>
                    </a:xfrm>
                    <a:prstGeom prst="rect">
                      <a:avLst/>
                    </a:prstGeom>
                  </pic:spPr>
                </pic:pic>
              </a:graphicData>
            </a:graphic>
          </wp:inline>
        </w:drawing>
      </w:r>
    </w:p>
    <w:p w14:paraId="09E0FBDA" w14:textId="77777777" w:rsidR="0016492B" w:rsidRPr="0016492B" w:rsidRDefault="0016492B" w:rsidP="0016492B">
      <w:pPr>
        <w:numPr>
          <w:ilvl w:val="0"/>
          <w:numId w:val="21"/>
        </w:numPr>
        <w:rPr>
          <w:rFonts w:ascii="Arial" w:hAnsi="Arial" w:cs="Arial"/>
        </w:rPr>
      </w:pPr>
      <w:r w:rsidRPr="0016492B">
        <w:rPr>
          <w:rFonts w:ascii="Arial" w:hAnsi="Arial" w:cs="Arial"/>
        </w:rPr>
        <w:t>Under Build-&gt; Execute SonarQube Scanner, enter these Analysis properties. Mention the SonarQube Project Key, Login, Password, Source path and Host URL.</w:t>
      </w:r>
    </w:p>
    <w:p w14:paraId="172A82F6" w14:textId="77777777" w:rsidR="0016492B" w:rsidRPr="0016492B" w:rsidRDefault="0016492B" w:rsidP="0016492B">
      <w:pPr>
        <w:numPr>
          <w:ilvl w:val="0"/>
          <w:numId w:val="22"/>
        </w:numPr>
        <w:rPr>
          <w:rFonts w:ascii="Arial" w:hAnsi="Arial" w:cs="Arial"/>
        </w:rPr>
      </w:pPr>
      <w:r w:rsidRPr="0016492B">
        <w:rPr>
          <w:rFonts w:ascii="Arial" w:hAnsi="Arial" w:cs="Arial"/>
        </w:rPr>
        <w:t xml:space="preserve">Go to </w:t>
      </w:r>
      <w:r w:rsidRPr="0016492B">
        <w:rPr>
          <w:rFonts w:ascii="Arial" w:hAnsi="Arial" w:cs="Arial"/>
          <w:u w:val="single"/>
        </w:rPr>
        <w:t>http://localhost:9000/&lt;user_name&gt;/permissions</w:t>
      </w:r>
      <w:r w:rsidRPr="0016492B">
        <w:rPr>
          <w:rFonts w:ascii="Arial" w:hAnsi="Arial" w:cs="Arial"/>
        </w:rPr>
        <w:t xml:space="preserve"> and allow Execute Permissions to the Admin user.</w:t>
      </w:r>
    </w:p>
    <w:p w14:paraId="54EEC3A6" w14:textId="29EA02EC" w:rsidR="0016492B" w:rsidRPr="0016492B" w:rsidRDefault="00FC38B2" w:rsidP="00C52788">
      <w:pPr>
        <w:rPr>
          <w:rFonts w:ascii="Arial" w:hAnsi="Arial" w:cs="Arial"/>
        </w:rPr>
      </w:pPr>
      <w:r w:rsidRPr="001404F2">
        <w:rPr>
          <w:rFonts w:ascii="Arial" w:hAnsi="Arial" w:cs="Arial"/>
          <w:noProof/>
        </w:rPr>
        <w:lastRenderedPageBreak/>
        <w:drawing>
          <wp:inline distT="0" distB="0" distL="0" distR="0" wp14:anchorId="117EDB9F" wp14:editId="29F32D98">
            <wp:extent cx="5731510" cy="1676400"/>
            <wp:effectExtent l="0" t="0" r="2540" b="0"/>
            <wp:docPr id="148528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89408" name=""/>
                    <pic:cNvPicPr/>
                  </pic:nvPicPr>
                  <pic:blipFill>
                    <a:blip r:embed="rId21"/>
                    <a:stretch>
                      <a:fillRect/>
                    </a:stretch>
                  </pic:blipFill>
                  <pic:spPr>
                    <a:xfrm>
                      <a:off x="0" y="0"/>
                      <a:ext cx="5731510" cy="1676400"/>
                    </a:xfrm>
                    <a:prstGeom prst="rect">
                      <a:avLst/>
                    </a:prstGeom>
                  </pic:spPr>
                </pic:pic>
              </a:graphicData>
            </a:graphic>
          </wp:inline>
        </w:drawing>
      </w:r>
    </w:p>
    <w:p w14:paraId="66D49E8E" w14:textId="77777777" w:rsidR="0016492B" w:rsidRPr="0016492B" w:rsidRDefault="0016492B" w:rsidP="0016492B">
      <w:pPr>
        <w:rPr>
          <w:rFonts w:ascii="Arial" w:hAnsi="Arial" w:cs="Arial"/>
        </w:rPr>
      </w:pPr>
      <w:r w:rsidRPr="0016492B">
        <w:rPr>
          <w:rFonts w:ascii="Arial" w:hAnsi="Arial" w:cs="Arial"/>
        </w:rPr>
        <w:br/>
      </w:r>
    </w:p>
    <w:p w14:paraId="05D392F8" w14:textId="77777777" w:rsidR="0016492B" w:rsidRPr="0016492B" w:rsidRDefault="0016492B" w:rsidP="0016492B">
      <w:pPr>
        <w:numPr>
          <w:ilvl w:val="0"/>
          <w:numId w:val="24"/>
        </w:numPr>
        <w:rPr>
          <w:rFonts w:ascii="Arial" w:hAnsi="Arial" w:cs="Arial"/>
        </w:rPr>
      </w:pPr>
      <w:r w:rsidRPr="0016492B">
        <w:rPr>
          <w:rFonts w:ascii="Arial" w:hAnsi="Arial" w:cs="Arial"/>
        </w:rPr>
        <w:t>Run The Build.</w:t>
      </w:r>
    </w:p>
    <w:p w14:paraId="20B9DE5B" w14:textId="2FFE1E90" w:rsidR="0016492B" w:rsidRPr="0016492B" w:rsidRDefault="00BE09D8" w:rsidP="00FC38B2">
      <w:pPr>
        <w:rPr>
          <w:rFonts w:ascii="Arial" w:hAnsi="Arial" w:cs="Arial"/>
        </w:rPr>
      </w:pPr>
      <w:r>
        <w:rPr>
          <w:rFonts w:ascii="Arial" w:hAnsi="Arial" w:cs="Arial"/>
          <w:noProof/>
        </w:rPr>
        <w:drawing>
          <wp:inline distT="0" distB="0" distL="0" distR="0" wp14:anchorId="42E74DC9" wp14:editId="79F6954D">
            <wp:extent cx="5731510" cy="4881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731510" cy="4881880"/>
                    </a:xfrm>
                    <a:prstGeom prst="rect">
                      <a:avLst/>
                    </a:prstGeom>
                  </pic:spPr>
                </pic:pic>
              </a:graphicData>
            </a:graphic>
          </wp:inline>
        </w:drawing>
      </w:r>
    </w:p>
    <w:p w14:paraId="15940D9F" w14:textId="77777777" w:rsidR="0016492B" w:rsidRPr="0016492B" w:rsidRDefault="0016492B" w:rsidP="0016492B">
      <w:pPr>
        <w:rPr>
          <w:rFonts w:ascii="Arial" w:hAnsi="Arial" w:cs="Arial"/>
        </w:rPr>
      </w:pPr>
    </w:p>
    <w:p w14:paraId="6BDB47F4" w14:textId="77777777" w:rsidR="0016492B" w:rsidRPr="0016492B" w:rsidRDefault="0016492B" w:rsidP="0016492B">
      <w:pPr>
        <w:rPr>
          <w:rFonts w:ascii="Arial" w:hAnsi="Arial" w:cs="Arial"/>
        </w:rPr>
      </w:pPr>
      <w:r w:rsidRPr="0016492B">
        <w:rPr>
          <w:rFonts w:ascii="Arial" w:hAnsi="Arial" w:cs="Arial"/>
        </w:rPr>
        <w:t>Check the console output.</w:t>
      </w:r>
    </w:p>
    <w:p w14:paraId="603EA094" w14:textId="6E385B7E" w:rsidR="0016492B" w:rsidRPr="0016492B" w:rsidRDefault="001404F2" w:rsidP="0016492B">
      <w:pPr>
        <w:rPr>
          <w:rFonts w:ascii="Arial" w:hAnsi="Arial" w:cs="Arial"/>
        </w:rPr>
      </w:pPr>
      <w:r w:rsidRPr="001404F2">
        <w:rPr>
          <w:rFonts w:ascii="Arial" w:hAnsi="Arial" w:cs="Arial"/>
          <w:noProof/>
        </w:rPr>
        <w:lastRenderedPageBreak/>
        <w:drawing>
          <wp:inline distT="0" distB="0" distL="0" distR="0" wp14:anchorId="031ADA0D" wp14:editId="2704FA63">
            <wp:extent cx="5731510" cy="3976370"/>
            <wp:effectExtent l="0" t="0" r="2540" b="5080"/>
            <wp:docPr id="1273898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98084" name=""/>
                    <pic:cNvPicPr/>
                  </pic:nvPicPr>
                  <pic:blipFill>
                    <a:blip r:embed="rId23"/>
                    <a:stretch>
                      <a:fillRect/>
                    </a:stretch>
                  </pic:blipFill>
                  <pic:spPr>
                    <a:xfrm>
                      <a:off x="0" y="0"/>
                      <a:ext cx="5731510" cy="3976370"/>
                    </a:xfrm>
                    <a:prstGeom prst="rect">
                      <a:avLst/>
                    </a:prstGeom>
                  </pic:spPr>
                </pic:pic>
              </a:graphicData>
            </a:graphic>
          </wp:inline>
        </w:drawing>
      </w:r>
      <w:r w:rsidR="0016492B" w:rsidRPr="0016492B">
        <w:rPr>
          <w:rFonts w:ascii="Arial" w:hAnsi="Arial" w:cs="Arial"/>
        </w:rPr>
        <w:br/>
      </w:r>
    </w:p>
    <w:p w14:paraId="5C495C65" w14:textId="13A267BC" w:rsidR="0016492B" w:rsidRPr="0016492B" w:rsidRDefault="0016492B" w:rsidP="0016492B">
      <w:pPr>
        <w:numPr>
          <w:ilvl w:val="0"/>
          <w:numId w:val="26"/>
        </w:numPr>
        <w:rPr>
          <w:rFonts w:ascii="Arial" w:hAnsi="Arial" w:cs="Arial"/>
        </w:rPr>
      </w:pPr>
      <w:r w:rsidRPr="0016492B">
        <w:rPr>
          <w:rFonts w:ascii="Arial" w:hAnsi="Arial" w:cs="Arial"/>
        </w:rPr>
        <w:t>Once the build is complete, check the project in SonarQube.</w:t>
      </w:r>
      <w:r w:rsidRPr="001404F2">
        <w:rPr>
          <w:rFonts w:ascii="Arial" w:hAnsi="Arial" w:cs="Arial"/>
          <w:noProof/>
        </w:rPr>
        <w:drawing>
          <wp:inline distT="0" distB="0" distL="0" distR="0" wp14:anchorId="58C602C9" wp14:editId="345AB8CD">
            <wp:extent cx="4572000" cy="2423160"/>
            <wp:effectExtent l="0" t="0" r="0" b="0"/>
            <wp:docPr id="15988600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72000" cy="2423160"/>
                    </a:xfrm>
                    <a:prstGeom prst="rect">
                      <a:avLst/>
                    </a:prstGeom>
                    <a:noFill/>
                    <a:ln>
                      <a:noFill/>
                    </a:ln>
                  </pic:spPr>
                </pic:pic>
              </a:graphicData>
            </a:graphic>
          </wp:inline>
        </w:drawing>
      </w:r>
      <w:r w:rsidRPr="001404F2">
        <w:rPr>
          <w:rFonts w:ascii="Arial" w:hAnsi="Arial" w:cs="Arial"/>
          <w:noProof/>
        </w:rPr>
        <w:drawing>
          <wp:inline distT="0" distB="0" distL="0" distR="0" wp14:anchorId="3F65CCA2" wp14:editId="31D14A94">
            <wp:extent cx="4648200" cy="952500"/>
            <wp:effectExtent l="0" t="0" r="0" b="0"/>
            <wp:docPr id="2608685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200" cy="952500"/>
                    </a:xfrm>
                    <a:prstGeom prst="rect">
                      <a:avLst/>
                    </a:prstGeom>
                    <a:noFill/>
                    <a:ln>
                      <a:noFill/>
                    </a:ln>
                  </pic:spPr>
                </pic:pic>
              </a:graphicData>
            </a:graphic>
          </wp:inline>
        </w:drawing>
      </w:r>
    </w:p>
    <w:p w14:paraId="6019057B" w14:textId="28E78D2E" w:rsidR="0016492B" w:rsidRPr="0016492B" w:rsidRDefault="0016492B" w:rsidP="0016492B">
      <w:pPr>
        <w:rPr>
          <w:rFonts w:ascii="Arial" w:hAnsi="Arial" w:cs="Arial"/>
        </w:rPr>
      </w:pPr>
      <w:r w:rsidRPr="0016492B">
        <w:rPr>
          <w:rFonts w:ascii="Arial" w:hAnsi="Arial" w:cs="Arial"/>
        </w:rPr>
        <w:t>In this way, we have integrated Jenkins with SonarQube for SAST.</w:t>
      </w:r>
    </w:p>
    <w:p w14:paraId="41CBD81E" w14:textId="55DA0B12" w:rsidR="0016492B" w:rsidRPr="0016492B" w:rsidRDefault="0016492B" w:rsidP="0016492B">
      <w:pPr>
        <w:rPr>
          <w:rFonts w:ascii="Arial" w:hAnsi="Arial" w:cs="Arial"/>
          <w:b/>
          <w:bCs/>
        </w:rPr>
      </w:pPr>
      <w:r w:rsidRPr="0016492B">
        <w:rPr>
          <w:rFonts w:ascii="Arial" w:hAnsi="Arial" w:cs="Arial"/>
          <w:b/>
          <w:bCs/>
        </w:rPr>
        <w:t>Conclusion</w:t>
      </w:r>
    </w:p>
    <w:p w14:paraId="3640B8FC" w14:textId="47570C44" w:rsidR="009322C6" w:rsidRPr="00C52788" w:rsidRDefault="0016492B" w:rsidP="0016492B">
      <w:pPr>
        <w:rPr>
          <w:rFonts w:ascii="Arial" w:hAnsi="Arial" w:cs="Arial"/>
        </w:rPr>
      </w:pPr>
      <w:r w:rsidRPr="0016492B">
        <w:rPr>
          <w:rFonts w:ascii="Arial" w:hAnsi="Arial" w:cs="Arial"/>
        </w:rPr>
        <w:t>In this experiment, we have understood the importance of SAST and have successfully integrated Jenkins with SonarQube for Static Analysis and Code Testing.</w:t>
      </w:r>
    </w:p>
    <w:sectPr w:rsidR="009322C6" w:rsidRPr="00C52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532E4"/>
    <w:multiLevelType w:val="multilevel"/>
    <w:tmpl w:val="0730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77721"/>
    <w:multiLevelType w:val="multilevel"/>
    <w:tmpl w:val="EC88C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652FE"/>
    <w:multiLevelType w:val="multilevel"/>
    <w:tmpl w:val="546C07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565CA"/>
    <w:multiLevelType w:val="multilevel"/>
    <w:tmpl w:val="9D7893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34EC3"/>
    <w:multiLevelType w:val="multilevel"/>
    <w:tmpl w:val="A894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8E48A0"/>
    <w:multiLevelType w:val="multilevel"/>
    <w:tmpl w:val="AD44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66A5D"/>
    <w:multiLevelType w:val="multilevel"/>
    <w:tmpl w:val="80547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A0C9C"/>
    <w:multiLevelType w:val="multilevel"/>
    <w:tmpl w:val="C97E816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325F9"/>
    <w:multiLevelType w:val="multilevel"/>
    <w:tmpl w:val="1C6018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A32749"/>
    <w:multiLevelType w:val="multilevel"/>
    <w:tmpl w:val="9AD8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AD0FE0"/>
    <w:multiLevelType w:val="multilevel"/>
    <w:tmpl w:val="620AB5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540F9F"/>
    <w:multiLevelType w:val="multilevel"/>
    <w:tmpl w:val="ECFA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30014"/>
    <w:multiLevelType w:val="multilevel"/>
    <w:tmpl w:val="4AD42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6E7733"/>
    <w:multiLevelType w:val="multilevel"/>
    <w:tmpl w:val="65A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37623"/>
    <w:multiLevelType w:val="multilevel"/>
    <w:tmpl w:val="014877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8F1D0D"/>
    <w:multiLevelType w:val="multilevel"/>
    <w:tmpl w:val="4192F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227DD7"/>
    <w:multiLevelType w:val="multilevel"/>
    <w:tmpl w:val="0C6AC0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62866"/>
    <w:multiLevelType w:val="multilevel"/>
    <w:tmpl w:val="0CF8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C36279"/>
    <w:multiLevelType w:val="multilevel"/>
    <w:tmpl w:val="31760D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lvlOverride w:ilvl="0">
      <w:lvl w:ilvl="0">
        <w:numFmt w:val="decimal"/>
        <w:lvlText w:val="%1."/>
        <w:lvlJc w:val="left"/>
      </w:lvl>
    </w:lvlOverride>
  </w:num>
  <w:num w:numId="3">
    <w:abstractNumId w:val="12"/>
    <w:lvlOverride w:ilvl="0">
      <w:lvl w:ilvl="0">
        <w:numFmt w:val="decimal"/>
        <w:lvlText w:val="%1."/>
        <w:lvlJc w:val="left"/>
      </w:lvl>
    </w:lvlOverride>
  </w:num>
  <w:num w:numId="4">
    <w:abstractNumId w:val="8"/>
    <w:lvlOverride w:ilvl="0">
      <w:lvl w:ilvl="0">
        <w:numFmt w:val="decimal"/>
        <w:lvlText w:val="%1."/>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3"/>
  </w:num>
  <w:num w:numId="8">
    <w:abstractNumId w:val="0"/>
  </w:num>
  <w:num w:numId="9">
    <w:abstractNumId w:val="11"/>
  </w:num>
  <w:num w:numId="10">
    <w:abstractNumId w:val="15"/>
  </w:num>
  <w:num w:numId="11">
    <w:abstractNumId w:val="1"/>
  </w:num>
  <w:num w:numId="12">
    <w:abstractNumId w:val="17"/>
  </w:num>
  <w:num w:numId="13">
    <w:abstractNumId w:val="4"/>
  </w:num>
  <w:num w:numId="14">
    <w:abstractNumId w:val="5"/>
  </w:num>
  <w:num w:numId="15">
    <w:abstractNumId w:val="6"/>
    <w:lvlOverride w:ilvl="0">
      <w:lvl w:ilvl="0">
        <w:numFmt w:val="decimal"/>
        <w:lvlText w:val="%1."/>
        <w:lvlJc w:val="left"/>
      </w:lvl>
    </w:lvlOverride>
  </w:num>
  <w:num w:numId="16">
    <w:abstractNumId w:val="6"/>
    <w:lvlOverride w:ilvl="0">
      <w:lvl w:ilvl="0">
        <w:numFmt w:val="decimal"/>
        <w:lvlText w:val="%1."/>
        <w:lvlJc w:val="left"/>
      </w:lvl>
    </w:lvlOverride>
  </w:num>
  <w:num w:numId="17">
    <w:abstractNumId w:val="14"/>
    <w:lvlOverride w:ilvl="0">
      <w:lvl w:ilvl="0">
        <w:numFmt w:val="decimal"/>
        <w:lvlText w:val="%1."/>
        <w:lvlJc w:val="left"/>
      </w:lvl>
    </w:lvlOverride>
  </w:num>
  <w:num w:numId="18">
    <w:abstractNumId w:val="2"/>
    <w:lvlOverride w:ilvl="0">
      <w:lvl w:ilvl="0">
        <w:numFmt w:val="decimal"/>
        <w:lvlText w:val="%1."/>
        <w:lvlJc w:val="left"/>
      </w:lvl>
    </w:lvlOverride>
  </w:num>
  <w:num w:numId="19">
    <w:abstractNumId w:val="2"/>
    <w:lvlOverride w:ilvl="0">
      <w:lvl w:ilvl="0">
        <w:numFmt w:val="decimal"/>
        <w:lvlText w:val="%1."/>
        <w:lvlJc w:val="left"/>
      </w:lvl>
    </w:lvlOverride>
  </w:num>
  <w:num w:numId="20">
    <w:abstractNumId w:val="18"/>
    <w:lvlOverride w:ilvl="0">
      <w:lvl w:ilvl="0">
        <w:numFmt w:val="decimal"/>
        <w:lvlText w:val="%1."/>
        <w:lvlJc w:val="left"/>
      </w:lvl>
    </w:lvlOverride>
  </w:num>
  <w:num w:numId="21">
    <w:abstractNumId w:val="16"/>
    <w:lvlOverride w:ilvl="0">
      <w:lvl w:ilvl="0">
        <w:numFmt w:val="decimal"/>
        <w:lvlText w:val="%1."/>
        <w:lvlJc w:val="left"/>
      </w:lvl>
    </w:lvlOverride>
  </w:num>
  <w:num w:numId="22">
    <w:abstractNumId w:val="16"/>
    <w:lvlOverride w:ilvl="0">
      <w:lvl w:ilvl="0">
        <w:numFmt w:val="decimal"/>
        <w:lvlText w:val="%1."/>
        <w:lvlJc w:val="left"/>
      </w:lvl>
    </w:lvlOverride>
  </w:num>
  <w:num w:numId="23">
    <w:abstractNumId w:val="16"/>
    <w:lvlOverride w:ilvl="0">
      <w:lvl w:ilvl="0">
        <w:numFmt w:val="decimal"/>
        <w:lvlText w:val="%1."/>
        <w:lvlJc w:val="left"/>
      </w:lvl>
    </w:lvlOverride>
  </w:num>
  <w:num w:numId="24">
    <w:abstractNumId w:val="10"/>
    <w:lvlOverride w:ilvl="0">
      <w:lvl w:ilvl="0">
        <w:numFmt w:val="decimal"/>
        <w:lvlText w:val="%1."/>
        <w:lvlJc w:val="left"/>
      </w:lvl>
    </w:lvlOverride>
  </w:num>
  <w:num w:numId="25">
    <w:abstractNumId w:val="10"/>
    <w:lvlOverride w:ilvl="0">
      <w:lvl w:ilvl="0">
        <w:numFmt w:val="decimal"/>
        <w:lvlText w:val="%1."/>
        <w:lvlJc w:val="left"/>
      </w:lvl>
    </w:lvlOverride>
  </w:num>
  <w:num w:numId="26">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C6"/>
    <w:rsid w:val="000427FC"/>
    <w:rsid w:val="001404F2"/>
    <w:rsid w:val="0016492B"/>
    <w:rsid w:val="002C49A7"/>
    <w:rsid w:val="006A1AA0"/>
    <w:rsid w:val="009322C6"/>
    <w:rsid w:val="00A36771"/>
    <w:rsid w:val="00AE0545"/>
    <w:rsid w:val="00BE09D8"/>
    <w:rsid w:val="00C52788"/>
    <w:rsid w:val="00FC3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BC40"/>
  <w15:chartTrackingRefBased/>
  <w15:docId w15:val="{727FDF28-0EB9-42A6-BFFC-F003FB11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7FC"/>
    <w:rPr>
      <w:color w:val="0563C1" w:themeColor="hyperlink"/>
      <w:u w:val="single"/>
    </w:rPr>
  </w:style>
  <w:style w:type="character" w:styleId="UnresolvedMention">
    <w:name w:val="Unresolved Mention"/>
    <w:basedOn w:val="DefaultParagraphFont"/>
    <w:uiPriority w:val="99"/>
    <w:semiHidden/>
    <w:unhideWhenUsed/>
    <w:rsid w:val="000427FC"/>
    <w:rPr>
      <w:color w:val="605E5C"/>
      <w:shd w:val="clear" w:color="auto" w:fill="E1DFDD"/>
    </w:rPr>
  </w:style>
  <w:style w:type="paragraph" w:styleId="NormalWeb">
    <w:name w:val="Normal (Web)"/>
    <w:basedOn w:val="Normal"/>
    <w:uiPriority w:val="99"/>
    <w:semiHidden/>
    <w:unhideWhenUsed/>
    <w:rsid w:val="000427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64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1474">
      <w:bodyDiv w:val="1"/>
      <w:marLeft w:val="0"/>
      <w:marRight w:val="0"/>
      <w:marTop w:val="0"/>
      <w:marBottom w:val="0"/>
      <w:divBdr>
        <w:top w:val="none" w:sz="0" w:space="0" w:color="auto"/>
        <w:left w:val="none" w:sz="0" w:space="0" w:color="auto"/>
        <w:bottom w:val="none" w:sz="0" w:space="0" w:color="auto"/>
        <w:right w:val="none" w:sz="0" w:space="0" w:color="auto"/>
      </w:divBdr>
    </w:div>
    <w:div w:id="188421246">
      <w:bodyDiv w:val="1"/>
      <w:marLeft w:val="0"/>
      <w:marRight w:val="0"/>
      <w:marTop w:val="0"/>
      <w:marBottom w:val="0"/>
      <w:divBdr>
        <w:top w:val="none" w:sz="0" w:space="0" w:color="auto"/>
        <w:left w:val="none" w:sz="0" w:space="0" w:color="auto"/>
        <w:bottom w:val="none" w:sz="0" w:space="0" w:color="auto"/>
        <w:right w:val="none" w:sz="0" w:space="0" w:color="auto"/>
      </w:divBdr>
    </w:div>
    <w:div w:id="257296066">
      <w:bodyDiv w:val="1"/>
      <w:marLeft w:val="0"/>
      <w:marRight w:val="0"/>
      <w:marTop w:val="0"/>
      <w:marBottom w:val="0"/>
      <w:divBdr>
        <w:top w:val="none" w:sz="0" w:space="0" w:color="auto"/>
        <w:left w:val="none" w:sz="0" w:space="0" w:color="auto"/>
        <w:bottom w:val="none" w:sz="0" w:space="0" w:color="auto"/>
        <w:right w:val="none" w:sz="0" w:space="0" w:color="auto"/>
      </w:divBdr>
    </w:div>
    <w:div w:id="606547987">
      <w:bodyDiv w:val="1"/>
      <w:marLeft w:val="0"/>
      <w:marRight w:val="0"/>
      <w:marTop w:val="0"/>
      <w:marBottom w:val="0"/>
      <w:divBdr>
        <w:top w:val="none" w:sz="0" w:space="0" w:color="auto"/>
        <w:left w:val="none" w:sz="0" w:space="0" w:color="auto"/>
        <w:bottom w:val="none" w:sz="0" w:space="0" w:color="auto"/>
        <w:right w:val="none" w:sz="0" w:space="0" w:color="auto"/>
      </w:divBdr>
    </w:div>
    <w:div w:id="700713579">
      <w:bodyDiv w:val="1"/>
      <w:marLeft w:val="0"/>
      <w:marRight w:val="0"/>
      <w:marTop w:val="0"/>
      <w:marBottom w:val="0"/>
      <w:divBdr>
        <w:top w:val="none" w:sz="0" w:space="0" w:color="auto"/>
        <w:left w:val="none" w:sz="0" w:space="0" w:color="auto"/>
        <w:bottom w:val="none" w:sz="0" w:space="0" w:color="auto"/>
        <w:right w:val="none" w:sz="0" w:space="0" w:color="auto"/>
      </w:divBdr>
    </w:div>
    <w:div w:id="868833519">
      <w:bodyDiv w:val="1"/>
      <w:marLeft w:val="0"/>
      <w:marRight w:val="0"/>
      <w:marTop w:val="0"/>
      <w:marBottom w:val="0"/>
      <w:divBdr>
        <w:top w:val="none" w:sz="0" w:space="0" w:color="auto"/>
        <w:left w:val="none" w:sz="0" w:space="0" w:color="auto"/>
        <w:bottom w:val="none" w:sz="0" w:space="0" w:color="auto"/>
        <w:right w:val="none" w:sz="0" w:space="0" w:color="auto"/>
      </w:divBdr>
    </w:div>
    <w:div w:id="179440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citi.biz/faq/ubuntu-linux-install-openssh-serve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digitalocean.com/community/tutorials/how-to-install-jenkins-on-ubuntu-20-04"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digitalocean.com/community/tutorials/how-to-install-java-with-apt-on-ubuntu-20-04" TargetMode="Externa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hyperlink" Target="https://www.blazemeter.com/blog/how-to-install-jenkins-on-windows" TargetMode="Externa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docs.docker.com/engine/install/ubuntu/" TargetMode="External"/><Relationship Id="rId19" Type="http://schemas.openxmlformats.org/officeDocument/2006/relationships/hyperlink" Target="https://github.com/shazforiot/MSBuild_firstproject.git" TargetMode="External"/><Relationship Id="rId4" Type="http://schemas.openxmlformats.org/officeDocument/2006/relationships/webSettings" Target="webSettings.xml"/><Relationship Id="rId9" Type="http://schemas.openxmlformats.org/officeDocument/2006/relationships/hyperlink" Target="https://www.digitalocean.com/community/tutorials/how-to-install-jenkins-on-ubuntu-20-04" TargetMode="Externa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akshadmhaskar@gmail.com</dc:creator>
  <cp:keywords/>
  <dc:description/>
  <cp:lastModifiedBy>DELL</cp:lastModifiedBy>
  <cp:revision>2</cp:revision>
  <dcterms:created xsi:type="dcterms:W3CDTF">2024-10-23T15:52:00Z</dcterms:created>
  <dcterms:modified xsi:type="dcterms:W3CDTF">2024-10-23T15:52:00Z</dcterms:modified>
</cp:coreProperties>
</file>