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7294" w14:textId="77777777" w:rsidR="00827792" w:rsidRDefault="00B6527D">
      <w:pPr>
        <w:spacing w:after="0" w:line="259" w:lineRule="auto"/>
        <w:ind w:left="178" w:firstLine="0"/>
        <w:jc w:val="center"/>
      </w:pPr>
      <w:r>
        <w:rPr>
          <w:b/>
          <w:sz w:val="36"/>
        </w:rPr>
        <w:t xml:space="preserve">Sanil Jain </w:t>
      </w:r>
    </w:p>
    <w:p w14:paraId="6487E013" w14:textId="56CECF0C" w:rsidR="00827792" w:rsidRDefault="00B6527D" w:rsidP="00534FEA">
      <w:pPr>
        <w:tabs>
          <w:tab w:val="center" w:pos="900"/>
          <w:tab w:val="center" w:pos="522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</w:r>
      <w:r>
        <w:t xml:space="preserve">sanilj@vt.edu </w:t>
      </w:r>
      <w:r>
        <w:rPr>
          <w:rFonts w:ascii="Wingdings" w:eastAsia="Wingdings" w:hAnsi="Wingdings" w:cs="Wingdings"/>
        </w:rPr>
        <w:t></w:t>
      </w:r>
      <w:r>
        <w:t xml:space="preserve"> 7033429287 </w:t>
      </w:r>
      <w:r>
        <w:rPr>
          <w:rFonts w:ascii="Wingdings" w:eastAsia="Wingdings" w:hAnsi="Wingdings" w:cs="Wingdings"/>
        </w:rPr>
        <w:t></w:t>
      </w:r>
      <w:r w:rsidR="001C3A0F">
        <w:rPr>
          <w:rFonts w:ascii="Wingdings" w:eastAsia="Wingdings" w:hAnsi="Wingdings" w:cs="Wingdings"/>
        </w:rPr>
        <w:t xml:space="preserve"> </w:t>
      </w:r>
      <w:r>
        <w:t>linkedin.com/in/sanil</w:t>
      </w:r>
      <w:r w:rsidR="001C3A0F">
        <w:t>-jain</w:t>
      </w:r>
      <w:r w:rsidR="002E33BD">
        <w:t>-</w:t>
      </w:r>
      <w:r w:rsidR="002365C7">
        <w:t>/</w:t>
      </w:r>
      <w:r>
        <w:t xml:space="preserve"> </w:t>
      </w:r>
    </w:p>
    <w:p w14:paraId="5D4C9599" w14:textId="40F748E9" w:rsidR="00827792" w:rsidRDefault="00B6527D" w:rsidP="000250DF">
      <w:pPr>
        <w:spacing w:after="1" w:line="259" w:lineRule="auto"/>
        <w:ind w:left="0" w:firstLine="0"/>
        <w:jc w:val="center"/>
      </w:pPr>
      <w:r>
        <w:t>21223 Fairhunt Drive</w:t>
      </w:r>
      <w:r w:rsidR="004A604C">
        <w:t xml:space="preserve"> Ashburn, VA 20148</w:t>
      </w:r>
    </w:p>
    <w:p w14:paraId="5E13F455" w14:textId="77777777" w:rsidR="00827792" w:rsidRDefault="00B6527D">
      <w:pPr>
        <w:pStyle w:val="Heading1"/>
        <w:tabs>
          <w:tab w:val="center" w:pos="9273"/>
          <w:tab w:val="center" w:pos="9542"/>
          <w:tab w:val="center" w:pos="10262"/>
        </w:tabs>
        <w:ind w:left="-15" w:firstLine="0"/>
      </w:pPr>
      <w:r>
        <w:t>EDUCATION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  <w:u w:val="none"/>
        </w:rPr>
        <w:t xml:space="preserve"> </w:t>
      </w:r>
    </w:p>
    <w:p w14:paraId="3E915458" w14:textId="63A2F6D6" w:rsidR="00827792" w:rsidRDefault="00B6527D">
      <w:pPr>
        <w:tabs>
          <w:tab w:val="center" w:pos="7113"/>
          <w:tab w:val="center" w:pos="7381"/>
          <w:tab w:val="right" w:pos="10264"/>
        </w:tabs>
        <w:spacing w:after="1" w:line="259" w:lineRule="auto"/>
        <w:ind w:left="-15" w:firstLine="0"/>
        <w:jc w:val="left"/>
      </w:pPr>
      <w:r>
        <w:rPr>
          <w:b/>
        </w:rPr>
        <w:t xml:space="preserve">Virginia Polytechnic Institute and State University (Virginia </w:t>
      </w:r>
      <w:r w:rsidR="002D647F">
        <w:rPr>
          <w:b/>
        </w:rPr>
        <w:t xml:space="preserve">Tech) </w:t>
      </w:r>
      <w:r w:rsidR="002D647F">
        <w:tab/>
      </w:r>
      <w:r>
        <w:t xml:space="preserve"> </w:t>
      </w:r>
      <w:r>
        <w:tab/>
        <w:t xml:space="preserve"> </w:t>
      </w:r>
      <w:r>
        <w:tab/>
        <w:t xml:space="preserve">               </w:t>
      </w:r>
      <w:r>
        <w:rPr>
          <w:b/>
        </w:rPr>
        <w:t>Blacksburg, VA</w:t>
      </w:r>
      <w:r>
        <w:t xml:space="preserve">             </w:t>
      </w:r>
      <w:r>
        <w:rPr>
          <w:i/>
        </w:rPr>
        <w:t xml:space="preserve"> </w:t>
      </w:r>
    </w:p>
    <w:p w14:paraId="5CB8E487" w14:textId="746DE695" w:rsidR="000250DF" w:rsidRDefault="00B6527D" w:rsidP="00EA0681">
      <w:pPr>
        <w:tabs>
          <w:tab w:val="center" w:pos="5221"/>
          <w:tab w:val="center" w:pos="5941"/>
          <w:tab w:val="center" w:pos="6661"/>
          <w:tab w:val="right" w:pos="10264"/>
        </w:tabs>
        <w:ind w:left="0" w:firstLine="0"/>
        <w:jc w:val="left"/>
      </w:pPr>
      <w:r>
        <w:t>B.S.</w:t>
      </w:r>
      <w:r w:rsidR="00EF37B8">
        <w:t xml:space="preserve"> in</w:t>
      </w:r>
      <w:r>
        <w:t xml:space="preserve"> Computational Modeling and Data </w:t>
      </w:r>
      <w:r w:rsidR="002D647F">
        <w:t>Analytics (</w:t>
      </w:r>
      <w:r w:rsidR="00EF37B8">
        <w:t>CMDA)</w:t>
      </w:r>
      <w:r>
        <w:t xml:space="preserve"> </w:t>
      </w:r>
      <w:r w:rsidR="000404BE">
        <w:tab/>
      </w:r>
      <w:r w:rsidR="000404BE">
        <w:tab/>
      </w:r>
      <w:r w:rsidR="000404BE">
        <w:tab/>
      </w:r>
      <w:r w:rsidR="000404BE">
        <w:tab/>
        <w:t xml:space="preserve">           </w:t>
      </w:r>
      <w:r w:rsidR="000404BE">
        <w:rPr>
          <w:i/>
        </w:rPr>
        <w:t xml:space="preserve">September 2020 – </w:t>
      </w:r>
      <w:r w:rsidR="00900B66">
        <w:rPr>
          <w:i/>
        </w:rPr>
        <w:t>May</w:t>
      </w:r>
      <w:r w:rsidR="000404BE">
        <w:rPr>
          <w:i/>
        </w:rPr>
        <w:t xml:space="preserve"> 202</w:t>
      </w:r>
      <w:r w:rsidR="009453F1">
        <w:rPr>
          <w:i/>
        </w:rPr>
        <w:t>4</w:t>
      </w:r>
    </w:p>
    <w:p w14:paraId="62AF3B62" w14:textId="77777777" w:rsidR="00953F85" w:rsidRDefault="00953F85" w:rsidP="00EA0681">
      <w:pPr>
        <w:tabs>
          <w:tab w:val="center" w:pos="7922"/>
        </w:tabs>
        <w:spacing w:after="1" w:line="259" w:lineRule="auto"/>
        <w:ind w:left="0" w:firstLine="0"/>
        <w:jc w:val="left"/>
        <w:rPr>
          <w:b/>
        </w:rPr>
      </w:pPr>
    </w:p>
    <w:p w14:paraId="4A9BD36D" w14:textId="218ABE32" w:rsidR="00827792" w:rsidRDefault="00B6527D" w:rsidP="00EA0681">
      <w:pPr>
        <w:tabs>
          <w:tab w:val="center" w:pos="7922"/>
        </w:tabs>
        <w:spacing w:after="1" w:line="259" w:lineRule="auto"/>
        <w:ind w:left="0" w:firstLine="0"/>
        <w:jc w:val="left"/>
      </w:pPr>
      <w:r>
        <w:rPr>
          <w:b/>
        </w:rPr>
        <w:t>Commodity Investing by Students (COINS)</w:t>
      </w:r>
      <w:r>
        <w:t xml:space="preserve">  </w:t>
      </w:r>
      <w:r>
        <w:tab/>
        <w:t xml:space="preserve">            </w:t>
      </w:r>
      <w:r>
        <w:rPr>
          <w:b/>
        </w:rPr>
        <w:t xml:space="preserve"> </w:t>
      </w:r>
    </w:p>
    <w:p w14:paraId="570AD8FC" w14:textId="5E421C42" w:rsidR="00827792" w:rsidRDefault="004E3DD0">
      <w:pPr>
        <w:spacing w:after="3" w:line="259" w:lineRule="auto"/>
        <w:ind w:left="-5"/>
        <w:jc w:val="left"/>
      </w:pPr>
      <w:r>
        <w:rPr>
          <w:i/>
        </w:rPr>
        <w:t>Analyst</w:t>
      </w:r>
      <w:r w:rsidR="00BD0CF9">
        <w:rPr>
          <w:i/>
        </w:rPr>
        <w:tab/>
      </w:r>
      <w:r w:rsidR="00EC68D8">
        <w:rPr>
          <w:i/>
        </w:rPr>
        <w:tab/>
      </w:r>
      <w:r w:rsidR="00EC68D8">
        <w:rPr>
          <w:i/>
        </w:rPr>
        <w:tab/>
        <w:t xml:space="preserve"> </w:t>
      </w:r>
      <w:r w:rsidR="00B6527D">
        <w:rPr>
          <w:i/>
        </w:rPr>
        <w:t xml:space="preserve">                                                                                                                    </w:t>
      </w:r>
      <w:r>
        <w:rPr>
          <w:i/>
        </w:rPr>
        <w:t xml:space="preserve">   </w:t>
      </w:r>
      <w:r w:rsidR="00B6527D">
        <w:rPr>
          <w:i/>
        </w:rPr>
        <w:t xml:space="preserve">September 2020 – </w:t>
      </w:r>
      <w:r w:rsidR="00823566">
        <w:rPr>
          <w:i/>
        </w:rPr>
        <w:t>present</w:t>
      </w:r>
      <w:r w:rsidR="00B6527D">
        <w:rPr>
          <w:i/>
        </w:rPr>
        <w:t xml:space="preserve"> </w:t>
      </w:r>
    </w:p>
    <w:p w14:paraId="563313F6" w14:textId="4B8627C6" w:rsidR="00827792" w:rsidRDefault="00B6527D">
      <w:pPr>
        <w:numPr>
          <w:ilvl w:val="0"/>
          <w:numId w:val="1"/>
        </w:numPr>
        <w:ind w:hanging="360"/>
      </w:pPr>
      <w:r>
        <w:t>Assist</w:t>
      </w:r>
      <w:r w:rsidR="00D36C3D">
        <w:t>ed</w:t>
      </w:r>
      <w:r>
        <w:t xml:space="preserve"> in investing up to $1M on behalf of the Virginia Tech Foundation for the nation’s only student-run commodity trading group diversified in futures-based ETFs, ETNs, and covered call </w:t>
      </w:r>
      <w:r w:rsidR="004957D3">
        <w:t>options.</w:t>
      </w:r>
      <w:r>
        <w:t xml:space="preserve"> </w:t>
      </w:r>
    </w:p>
    <w:p w14:paraId="6E1CFE9C" w14:textId="56BB7E9A" w:rsidR="003271ED" w:rsidRPr="00043A63" w:rsidRDefault="00B6527D" w:rsidP="00043A63">
      <w:pPr>
        <w:numPr>
          <w:ilvl w:val="0"/>
          <w:numId w:val="1"/>
        </w:numPr>
        <w:ind w:hanging="360"/>
      </w:pPr>
      <w:r>
        <w:t>Make buy and sell trade recommendations using strong technical and fundamental analysis, regression analysis, and critical thinking skills garnered during targeted training and real-world trading experience</w:t>
      </w:r>
      <w:r w:rsidR="00A9284A">
        <w:t xml:space="preserve">. </w:t>
      </w:r>
    </w:p>
    <w:p w14:paraId="30AF6CF8" w14:textId="79452EB0" w:rsidR="00DD5D47" w:rsidRPr="00DD5D47" w:rsidRDefault="00B6527D" w:rsidP="00DD5D47">
      <w:pPr>
        <w:pStyle w:val="Heading1"/>
        <w:tabs>
          <w:tab w:val="center" w:pos="9273"/>
          <w:tab w:val="center" w:pos="9542"/>
          <w:tab w:val="center" w:pos="10262"/>
        </w:tabs>
        <w:ind w:left="-15" w:firstLine="0"/>
      </w:pPr>
      <w:r>
        <w:t>EXPERIENCE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  <w:u w:val="none"/>
        </w:rPr>
        <w:t xml:space="preserve"> </w:t>
      </w:r>
    </w:p>
    <w:p w14:paraId="45DDE3A4" w14:textId="44E4699C" w:rsidR="00B77BB9" w:rsidRDefault="00B77BB9" w:rsidP="00617C92">
      <w:pPr>
        <w:tabs>
          <w:tab w:val="right" w:pos="10264"/>
        </w:tabs>
        <w:spacing w:after="1" w:line="259" w:lineRule="auto"/>
        <w:ind w:left="-15" w:firstLine="0"/>
        <w:jc w:val="left"/>
        <w:rPr>
          <w:b/>
        </w:rPr>
      </w:pPr>
      <w:r>
        <w:rPr>
          <w:b/>
        </w:rPr>
        <w:t>Journey Foods                                                                                                                                                            Austin, Texas</w:t>
      </w:r>
    </w:p>
    <w:p w14:paraId="16B2EF4A" w14:textId="45237D8A" w:rsidR="00B8768C" w:rsidRPr="00886883" w:rsidRDefault="00B77BB9" w:rsidP="00886883">
      <w:pPr>
        <w:tabs>
          <w:tab w:val="right" w:pos="10264"/>
        </w:tabs>
        <w:spacing w:after="1" w:line="259" w:lineRule="auto"/>
        <w:ind w:left="-15" w:firstLine="0"/>
        <w:jc w:val="left"/>
        <w:rPr>
          <w:bCs/>
          <w:i/>
          <w:iCs/>
        </w:rPr>
      </w:pPr>
      <w:r w:rsidRPr="00B77BB9">
        <w:rPr>
          <w:bCs/>
          <w:i/>
          <w:iCs/>
        </w:rPr>
        <w:t>Full Stack Software Intern</w:t>
      </w:r>
      <w:r>
        <w:rPr>
          <w:bCs/>
          <w:i/>
          <w:iCs/>
        </w:rPr>
        <w:tab/>
        <w:t>January 2022 - present</w:t>
      </w:r>
    </w:p>
    <w:p w14:paraId="630C576F" w14:textId="61CC520D" w:rsidR="006E7BFC" w:rsidRDefault="006E7BFC" w:rsidP="006E7BFC">
      <w:pPr>
        <w:tabs>
          <w:tab w:val="right" w:pos="10264"/>
        </w:tabs>
        <w:spacing w:after="1" w:line="259" w:lineRule="auto"/>
        <w:ind w:left="0" w:firstLine="0"/>
        <w:jc w:val="left"/>
      </w:pPr>
      <w:r>
        <w:t xml:space="preserve"> 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Analyzed and optimized the email feature</w:t>
      </w:r>
      <w:r w:rsidR="00FE35DF">
        <w:t xml:space="preserve"> of the product webapp</w:t>
      </w:r>
      <w:r>
        <w:t xml:space="preserve"> using Mandrill and Mailchimp</w:t>
      </w:r>
    </w:p>
    <w:p w14:paraId="7DEE956A" w14:textId="2861A03F" w:rsidR="006E7BFC" w:rsidRPr="006E7BFC" w:rsidRDefault="006E7BFC" w:rsidP="006E7BFC">
      <w:pPr>
        <w:tabs>
          <w:tab w:val="right" w:pos="10264"/>
        </w:tabs>
        <w:spacing w:after="1" w:line="259" w:lineRule="auto"/>
        <w:ind w:left="0" w:firstLine="0"/>
        <w:jc w:val="left"/>
        <w:rPr>
          <w:b/>
        </w:rPr>
      </w:pPr>
      <w:r>
        <w:t xml:space="preserve">    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="0073515B">
        <w:t>Designed</w:t>
      </w:r>
      <w:r>
        <w:t xml:space="preserve"> a price and introduction </w:t>
      </w:r>
      <w:r w:rsidR="00FF4C9B">
        <w:t xml:space="preserve">page </w:t>
      </w:r>
      <w:r>
        <w:t>wireframe in Figma in preparation for the rebranding of the site</w:t>
      </w:r>
    </w:p>
    <w:p w14:paraId="2674C168" w14:textId="1DA92B4B" w:rsidR="001F2628" w:rsidRDefault="001F2628" w:rsidP="001F2628">
      <w:pPr>
        <w:tabs>
          <w:tab w:val="right" w:pos="10264"/>
        </w:tabs>
        <w:spacing w:after="1" w:line="259" w:lineRule="auto"/>
        <w:ind w:left="-15" w:firstLine="0"/>
        <w:jc w:val="left"/>
      </w:pPr>
      <w:r>
        <w:rPr>
          <w:b/>
        </w:rPr>
        <w:t>UndercoverVC</w:t>
      </w:r>
      <w:r>
        <w:rPr>
          <w:b/>
        </w:rPr>
        <w:tab/>
        <w:t xml:space="preserve">                      Ashburn, VA (Online) </w:t>
      </w:r>
      <w:r>
        <w:rPr>
          <w:i/>
        </w:rPr>
        <w:t xml:space="preserve"> </w:t>
      </w:r>
    </w:p>
    <w:p w14:paraId="682C777D" w14:textId="002170E0" w:rsidR="001F2628" w:rsidRPr="00DD5D47" w:rsidRDefault="001F2628" w:rsidP="001F2628">
      <w:pPr>
        <w:spacing w:after="3" w:line="259" w:lineRule="auto"/>
        <w:ind w:left="-5"/>
        <w:jc w:val="left"/>
      </w:pPr>
      <w:r>
        <w:rPr>
          <w:i/>
        </w:rPr>
        <w:t xml:space="preserve">Fellow                                                             </w:t>
      </w:r>
      <w:r>
        <w:rPr>
          <w:b/>
          <w:i/>
        </w:rPr>
        <w:t xml:space="preserve">                                                                             </w:t>
      </w:r>
      <w:r>
        <w:rPr>
          <w:i/>
        </w:rPr>
        <w:t>September 2021</w:t>
      </w:r>
      <w:r w:rsidR="00631D92">
        <w:rPr>
          <w:i/>
        </w:rPr>
        <w:t xml:space="preserve"> </w:t>
      </w:r>
      <w:r w:rsidR="00B77BB9">
        <w:rPr>
          <w:i/>
        </w:rPr>
        <w:t>–</w:t>
      </w:r>
      <w:r w:rsidR="00631D92">
        <w:rPr>
          <w:i/>
        </w:rPr>
        <w:t xml:space="preserve"> </w:t>
      </w:r>
      <w:r w:rsidR="00B77BB9">
        <w:rPr>
          <w:i/>
        </w:rPr>
        <w:t>December 2021</w:t>
      </w:r>
    </w:p>
    <w:p w14:paraId="530BB44D" w14:textId="56D4A884" w:rsidR="001F2628" w:rsidRDefault="00683640" w:rsidP="00683640">
      <w:pPr>
        <w:tabs>
          <w:tab w:val="right" w:pos="10264"/>
        </w:tabs>
        <w:spacing w:after="1" w:line="259" w:lineRule="auto"/>
        <w:ind w:left="0" w:firstLine="0"/>
        <w:jc w:val="left"/>
        <w:rPr>
          <w:b/>
        </w:rPr>
      </w:pPr>
      <w:r>
        <w:t xml:space="preserve"> 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Learning about </w:t>
      </w:r>
      <w:r w:rsidR="00FC220E">
        <w:t xml:space="preserve">the venture capital industry from sourcing to the due diligence </w:t>
      </w:r>
      <w:r>
        <w:t>process</w:t>
      </w:r>
      <w:r w:rsidR="00FC220E">
        <w:t xml:space="preserve"> </w:t>
      </w:r>
    </w:p>
    <w:p w14:paraId="3295DE31" w14:textId="469B68AE" w:rsidR="00DD5D47" w:rsidRDefault="00DD5D47" w:rsidP="00DD5D47">
      <w:pPr>
        <w:tabs>
          <w:tab w:val="right" w:pos="10264"/>
        </w:tabs>
        <w:spacing w:after="1" w:line="259" w:lineRule="auto"/>
        <w:ind w:left="-15" w:firstLine="0"/>
        <w:jc w:val="left"/>
      </w:pPr>
      <w:r>
        <w:rPr>
          <w:b/>
        </w:rPr>
        <w:t xml:space="preserve">Anthem Inc.  </w:t>
      </w:r>
      <w:r>
        <w:rPr>
          <w:b/>
        </w:rPr>
        <w:tab/>
        <w:t xml:space="preserve">                      Ashburn, VA (Online) </w:t>
      </w:r>
      <w:r>
        <w:rPr>
          <w:i/>
        </w:rPr>
        <w:t xml:space="preserve"> </w:t>
      </w:r>
    </w:p>
    <w:p w14:paraId="216433CF" w14:textId="1E119C46" w:rsidR="00534FEA" w:rsidRPr="001F1145" w:rsidRDefault="00DD5D47" w:rsidP="001F1145">
      <w:pPr>
        <w:spacing w:after="3" w:line="259" w:lineRule="auto"/>
        <w:ind w:left="-5"/>
        <w:jc w:val="left"/>
      </w:pPr>
      <w:r>
        <w:rPr>
          <w:i/>
        </w:rPr>
        <w:t xml:space="preserve">Information Technology Intern           </w:t>
      </w:r>
      <w:r>
        <w:rPr>
          <w:b/>
          <w:i/>
        </w:rPr>
        <w:t xml:space="preserve">                                                                                     </w:t>
      </w:r>
      <w:r>
        <w:rPr>
          <w:i/>
        </w:rPr>
        <w:t xml:space="preserve">   </w:t>
      </w:r>
      <w:r w:rsidR="00F97F03">
        <w:rPr>
          <w:i/>
        </w:rPr>
        <w:t xml:space="preserve">        </w:t>
      </w:r>
      <w:r w:rsidR="0087060E">
        <w:rPr>
          <w:i/>
        </w:rPr>
        <w:tab/>
      </w:r>
      <w:r w:rsidR="00F35B79">
        <w:rPr>
          <w:i/>
        </w:rPr>
        <w:t xml:space="preserve">     </w:t>
      </w:r>
      <w:r w:rsidR="00F97F03">
        <w:rPr>
          <w:i/>
        </w:rPr>
        <w:t>June</w:t>
      </w:r>
      <w:r>
        <w:rPr>
          <w:i/>
        </w:rPr>
        <w:t xml:space="preserve"> 2021 –</w:t>
      </w:r>
      <w:r w:rsidR="00F35B79">
        <w:rPr>
          <w:i/>
        </w:rPr>
        <w:t xml:space="preserve"> </w:t>
      </w:r>
      <w:r w:rsidR="00F819C0">
        <w:rPr>
          <w:i/>
        </w:rPr>
        <w:t>August 2021</w:t>
      </w:r>
      <w:r>
        <w:rPr>
          <w:i/>
        </w:rPr>
        <w:t xml:space="preserve"> </w:t>
      </w:r>
    </w:p>
    <w:p w14:paraId="0E7D5FE6" w14:textId="3A145C79" w:rsidR="00A6696F" w:rsidRDefault="00C020BC" w:rsidP="0014378A">
      <w:pPr>
        <w:tabs>
          <w:tab w:val="right" w:pos="10264"/>
        </w:tabs>
        <w:spacing w:after="1" w:line="240" w:lineRule="auto"/>
        <w:ind w:left="-14" w:firstLine="0"/>
        <w:jc w:val="left"/>
      </w:pPr>
      <w:r>
        <w:t xml:space="preserve">     </w:t>
      </w:r>
      <w:r w:rsidR="00A6696F">
        <w:rPr>
          <w:rFonts w:ascii="Segoe UI Symbol" w:eastAsia="Segoe UI Symbol" w:hAnsi="Segoe UI Symbol" w:cs="Segoe UI Symbol"/>
        </w:rPr>
        <w:t>•</w:t>
      </w:r>
      <w:r w:rsidR="00A6696F">
        <w:rPr>
          <w:rFonts w:ascii="Arial" w:eastAsia="Arial" w:hAnsi="Arial" w:cs="Arial"/>
        </w:rPr>
        <w:t xml:space="preserve"> </w:t>
      </w:r>
      <w:r w:rsidR="00A6696F">
        <w:t>Analyzing custom</w:t>
      </w:r>
      <w:r w:rsidR="0014378A">
        <w:t>er</w:t>
      </w:r>
      <w:r w:rsidR="00A6696F">
        <w:t xml:space="preserve"> </w:t>
      </w:r>
      <w:r w:rsidR="0014378A">
        <w:t xml:space="preserve">digital interactions and demographics data and developed a business use case that predicted behavior  </w:t>
      </w:r>
    </w:p>
    <w:p w14:paraId="5A2C865E" w14:textId="3A2C4E8C" w:rsidR="0014378A" w:rsidRDefault="00C020BC" w:rsidP="00A76B83">
      <w:pPr>
        <w:tabs>
          <w:tab w:val="right" w:pos="10264"/>
        </w:tabs>
        <w:spacing w:after="1" w:line="240" w:lineRule="auto"/>
        <w:ind w:left="-14" w:firstLine="0"/>
        <w:jc w:val="left"/>
        <w:rPr>
          <w:rFonts w:ascii="Segoe UI Symbol" w:eastAsia="Segoe UI Symbol" w:hAnsi="Segoe UI Symbol" w:cs="Segoe UI Symbol"/>
        </w:rPr>
      </w:pPr>
      <w:r>
        <w:t xml:space="preserve">     </w:t>
      </w:r>
      <w:r w:rsidR="00243B4F">
        <w:rPr>
          <w:rFonts w:ascii="Segoe UI Symbol" w:eastAsia="Segoe UI Symbol" w:hAnsi="Segoe UI Symbol" w:cs="Segoe UI Symbol"/>
        </w:rPr>
        <w:t xml:space="preserve">• </w:t>
      </w:r>
      <w:r w:rsidR="0014378A">
        <w:t>The problem was classification based for which we used Scikit-Learn for its K-NNs, Clustering, Naïve Bayes, and PCA</w:t>
      </w:r>
    </w:p>
    <w:p w14:paraId="600D23F2" w14:textId="585F766B" w:rsidR="00243B4F" w:rsidRPr="00A6696F" w:rsidRDefault="0014378A" w:rsidP="00A76B83">
      <w:pPr>
        <w:tabs>
          <w:tab w:val="right" w:pos="10264"/>
        </w:tabs>
        <w:spacing w:after="1" w:line="240" w:lineRule="auto"/>
        <w:ind w:left="-14" w:firstLine="0"/>
        <w:jc w:val="left"/>
      </w:pPr>
      <w:r>
        <w:t xml:space="preserve">     </w:t>
      </w:r>
      <w:r>
        <w:rPr>
          <w:rFonts w:ascii="Segoe UI Symbol" w:eastAsia="Segoe UI Symbol" w:hAnsi="Segoe UI Symbol" w:cs="Segoe UI Symbol"/>
        </w:rPr>
        <w:t xml:space="preserve">• </w:t>
      </w:r>
      <w:r w:rsidR="00243B4F">
        <w:t>Technologies used: MongoDB, Scikit-Learn, Pandas</w:t>
      </w:r>
      <w:r w:rsidR="00A11E7D">
        <w:t xml:space="preserve">, </w:t>
      </w:r>
      <w:r w:rsidR="00FE0385">
        <w:t>G</w:t>
      </w:r>
      <w:r w:rsidR="00A11E7D">
        <w:t xml:space="preserve">eoPandas, </w:t>
      </w:r>
      <w:r w:rsidR="00215B8B">
        <w:t xml:space="preserve">and </w:t>
      </w:r>
      <w:r w:rsidR="00A11E7D">
        <w:t>Plotly</w:t>
      </w:r>
      <w:r w:rsidR="000250DF">
        <w:t xml:space="preserve"> </w:t>
      </w:r>
      <w:r w:rsidR="00A11E7D">
        <w:t xml:space="preserve"> </w:t>
      </w:r>
    </w:p>
    <w:p w14:paraId="404E376E" w14:textId="5AD4F074" w:rsidR="00F97F03" w:rsidRDefault="00F97F03" w:rsidP="00F97F03">
      <w:pPr>
        <w:tabs>
          <w:tab w:val="right" w:pos="10264"/>
        </w:tabs>
        <w:spacing w:after="1" w:line="259" w:lineRule="auto"/>
        <w:ind w:left="-15" w:firstLine="0"/>
        <w:jc w:val="left"/>
      </w:pPr>
      <w:r>
        <w:rPr>
          <w:b/>
        </w:rPr>
        <w:t xml:space="preserve">BP </w:t>
      </w:r>
      <w:r>
        <w:rPr>
          <w:b/>
        </w:rPr>
        <w:tab/>
        <w:t xml:space="preserve">                      Chicago, IL (Online) </w:t>
      </w:r>
      <w:r>
        <w:rPr>
          <w:i/>
        </w:rPr>
        <w:t xml:space="preserve"> </w:t>
      </w:r>
    </w:p>
    <w:p w14:paraId="370771DF" w14:textId="383F4C0B" w:rsidR="00534FEA" w:rsidRDefault="00F97F03" w:rsidP="00F97F03">
      <w:pPr>
        <w:tabs>
          <w:tab w:val="right" w:pos="10264"/>
        </w:tabs>
        <w:spacing w:after="1" w:line="259" w:lineRule="auto"/>
        <w:ind w:left="-15" w:firstLine="0"/>
        <w:jc w:val="left"/>
        <w:rPr>
          <w:i/>
        </w:rPr>
      </w:pPr>
      <w:r>
        <w:rPr>
          <w:i/>
        </w:rPr>
        <w:t xml:space="preserve">Supply and Trading Sophomore Experience Program   </w:t>
      </w:r>
      <w:r>
        <w:rPr>
          <w:b/>
          <w:i/>
        </w:rPr>
        <w:t xml:space="preserve">                                                                                   </w:t>
      </w:r>
      <w:r w:rsidR="001F1145">
        <w:rPr>
          <w:b/>
          <w:i/>
        </w:rPr>
        <w:tab/>
      </w:r>
      <w:r>
        <w:rPr>
          <w:i/>
        </w:rPr>
        <w:t>June 2021</w:t>
      </w:r>
    </w:p>
    <w:p w14:paraId="5B4A8A83" w14:textId="54C5165C" w:rsidR="00534FEA" w:rsidRDefault="00C020BC" w:rsidP="00F97F03">
      <w:pPr>
        <w:tabs>
          <w:tab w:val="right" w:pos="10264"/>
        </w:tabs>
        <w:spacing w:after="1" w:line="259" w:lineRule="auto"/>
        <w:ind w:left="-15" w:firstLine="0"/>
        <w:jc w:val="left"/>
        <w:rPr>
          <w:i/>
        </w:rPr>
      </w:pPr>
      <w:r>
        <w:t xml:space="preserve">     </w:t>
      </w:r>
      <w:r w:rsidR="001F1145">
        <w:rPr>
          <w:rFonts w:ascii="Segoe UI Symbol" w:eastAsia="Segoe UI Symbol" w:hAnsi="Segoe UI Symbol" w:cs="Segoe UI Symbol"/>
        </w:rPr>
        <w:t>•</w:t>
      </w:r>
      <w:r w:rsidR="001F1145">
        <w:rPr>
          <w:rFonts w:ascii="Arial" w:eastAsia="Arial" w:hAnsi="Arial" w:cs="Arial"/>
        </w:rPr>
        <w:t xml:space="preserve"> </w:t>
      </w:r>
      <w:r w:rsidR="001F1145">
        <w:t>Learned about commodity trading and risk management</w:t>
      </w:r>
      <w:r w:rsidR="006D7722">
        <w:t xml:space="preserve"> </w:t>
      </w:r>
      <w:r w:rsidR="001F1145">
        <w:t xml:space="preserve">and how </w:t>
      </w:r>
      <w:r w:rsidR="006D7722">
        <w:t>they</w:t>
      </w:r>
      <w:r w:rsidR="001F1145">
        <w:t xml:space="preserve"> relate</w:t>
      </w:r>
      <w:r w:rsidR="00A10F9E">
        <w:t xml:space="preserve"> </w:t>
      </w:r>
      <w:r w:rsidR="001F1145">
        <w:t>to BP’s supply and trading business</w:t>
      </w:r>
      <w:r w:rsidR="006D7722">
        <w:t>es</w:t>
      </w:r>
      <w:r w:rsidR="001F1145">
        <w:t xml:space="preserve"> </w:t>
      </w:r>
    </w:p>
    <w:p w14:paraId="19BB9793" w14:textId="581768B2" w:rsidR="00B72602" w:rsidRDefault="00194DAC" w:rsidP="00F97F03">
      <w:pPr>
        <w:tabs>
          <w:tab w:val="right" w:pos="10264"/>
        </w:tabs>
        <w:spacing w:after="1" w:line="259" w:lineRule="auto"/>
        <w:ind w:left="-15" w:firstLine="0"/>
        <w:jc w:val="left"/>
      </w:pPr>
      <w:bookmarkStart w:id="0" w:name="OLE_LINK1"/>
      <w:bookmarkStart w:id="1" w:name="OLE_LINK2"/>
      <w:r>
        <w:rPr>
          <w:b/>
        </w:rPr>
        <w:t>Radian</w:t>
      </w:r>
      <w:r w:rsidR="00B72602">
        <w:rPr>
          <w:b/>
        </w:rPr>
        <w:t xml:space="preserve"> </w:t>
      </w:r>
      <w:r>
        <w:rPr>
          <w:b/>
        </w:rPr>
        <w:t>Healt</w:t>
      </w:r>
      <w:bookmarkEnd w:id="0"/>
      <w:bookmarkEnd w:id="1"/>
      <w:r>
        <w:rPr>
          <w:b/>
        </w:rPr>
        <w:t>h</w:t>
      </w:r>
      <w:r w:rsidR="00B72602">
        <w:rPr>
          <w:b/>
        </w:rPr>
        <w:t xml:space="preserve"> </w:t>
      </w:r>
      <w:r w:rsidR="00B72602">
        <w:rPr>
          <w:b/>
        </w:rPr>
        <w:tab/>
        <w:t xml:space="preserve">                      Ashburn, VA</w:t>
      </w:r>
      <w:r w:rsidR="0014378A">
        <w:rPr>
          <w:b/>
        </w:rPr>
        <w:t xml:space="preserve"> </w:t>
      </w:r>
      <w:r w:rsidR="00DD5D47">
        <w:rPr>
          <w:b/>
        </w:rPr>
        <w:t>(Online)</w:t>
      </w:r>
      <w:r w:rsidR="00B72602">
        <w:rPr>
          <w:b/>
        </w:rPr>
        <w:t xml:space="preserve"> </w:t>
      </w:r>
      <w:r w:rsidR="00B72602">
        <w:rPr>
          <w:i/>
        </w:rPr>
        <w:t xml:space="preserve"> </w:t>
      </w:r>
    </w:p>
    <w:p w14:paraId="4CB2AC35" w14:textId="38054ACB" w:rsidR="00B72602" w:rsidRDefault="00B72602" w:rsidP="00B72602">
      <w:pPr>
        <w:spacing w:after="3" w:line="259" w:lineRule="auto"/>
        <w:ind w:left="-5"/>
        <w:jc w:val="left"/>
      </w:pPr>
      <w:r>
        <w:rPr>
          <w:i/>
        </w:rPr>
        <w:t xml:space="preserve">Software Engineer                   </w:t>
      </w:r>
      <w:r>
        <w:rPr>
          <w:b/>
          <w:i/>
        </w:rPr>
        <w:t xml:space="preserve">                                                                                                                   </w:t>
      </w:r>
      <w:r>
        <w:rPr>
          <w:i/>
        </w:rPr>
        <w:t>June 202</w:t>
      </w:r>
      <w:r w:rsidR="00F4319B">
        <w:rPr>
          <w:i/>
        </w:rPr>
        <w:t>1</w:t>
      </w:r>
      <w:r>
        <w:rPr>
          <w:i/>
        </w:rPr>
        <w:t xml:space="preserve"> – August</w:t>
      </w:r>
      <w:r w:rsidR="00A6696F">
        <w:rPr>
          <w:i/>
        </w:rPr>
        <w:t xml:space="preserve"> </w:t>
      </w:r>
      <w:r>
        <w:rPr>
          <w:i/>
        </w:rPr>
        <w:t>202</w:t>
      </w:r>
      <w:r w:rsidR="00F4319B">
        <w:rPr>
          <w:i/>
        </w:rPr>
        <w:t>1</w:t>
      </w:r>
      <w:r>
        <w:rPr>
          <w:i/>
        </w:rPr>
        <w:t xml:space="preserve"> </w:t>
      </w:r>
    </w:p>
    <w:p w14:paraId="6658CC66" w14:textId="69A4079E" w:rsidR="00B72602" w:rsidRPr="00B72602" w:rsidRDefault="00C020BC" w:rsidP="00A76B83">
      <w:pPr>
        <w:tabs>
          <w:tab w:val="center" w:pos="406"/>
          <w:tab w:val="center" w:pos="5329"/>
        </w:tabs>
        <w:ind w:left="0" w:firstLine="0"/>
        <w:jc w:val="left"/>
      </w:pPr>
      <w:r>
        <w:t xml:space="preserve">     </w:t>
      </w:r>
      <w:r w:rsidR="00B72602">
        <w:rPr>
          <w:rFonts w:ascii="Segoe UI Symbol" w:eastAsia="Segoe UI Symbol" w:hAnsi="Segoe UI Symbol" w:cs="Segoe UI Symbol"/>
        </w:rPr>
        <w:t>•</w:t>
      </w:r>
      <w:r w:rsidR="00B72602">
        <w:rPr>
          <w:rFonts w:ascii="Arial" w:eastAsia="Arial" w:hAnsi="Arial" w:cs="Arial"/>
        </w:rPr>
        <w:t xml:space="preserve"> </w:t>
      </w:r>
      <w:r w:rsidR="00B72602">
        <w:t xml:space="preserve">Assisted in building several </w:t>
      </w:r>
      <w:r w:rsidR="00434705">
        <w:t>R</w:t>
      </w:r>
      <w:r w:rsidR="00B72602">
        <w:t xml:space="preserve">eact </w:t>
      </w:r>
      <w:r w:rsidR="00DD5D47">
        <w:t>app</w:t>
      </w:r>
      <w:r w:rsidR="00F97F03">
        <w:t xml:space="preserve"> </w:t>
      </w:r>
      <w:r w:rsidR="00B72602">
        <w:t>components in TypeScrip</w:t>
      </w:r>
      <w:r w:rsidR="00A76B83">
        <w:t>t</w:t>
      </w:r>
      <w:r w:rsidR="00B926FA">
        <w:t xml:space="preserve">  </w:t>
      </w:r>
    </w:p>
    <w:p w14:paraId="627127AA" w14:textId="69609D6E" w:rsidR="00827792" w:rsidRDefault="00B6527D">
      <w:pPr>
        <w:pStyle w:val="Heading1"/>
        <w:tabs>
          <w:tab w:val="center" w:pos="9273"/>
          <w:tab w:val="center" w:pos="9542"/>
          <w:tab w:val="center" w:pos="10262"/>
        </w:tabs>
        <w:ind w:left="-15" w:firstLine="0"/>
      </w:pPr>
      <w:r>
        <w:t>PROJECTS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  <w:u w:val="none"/>
        </w:rPr>
        <w:t xml:space="preserve">  </w:t>
      </w:r>
    </w:p>
    <w:p w14:paraId="2A0B8EA2" w14:textId="77777777" w:rsidR="00827792" w:rsidRDefault="00B6527D">
      <w:pPr>
        <w:spacing w:after="1" w:line="259" w:lineRule="auto"/>
        <w:ind w:left="-5"/>
        <w:jc w:val="left"/>
      </w:pPr>
      <w:r>
        <w:rPr>
          <w:b/>
        </w:rPr>
        <w:t xml:space="preserve">A Novel Machine Learning Approach to the Analysis of Single Nucleotide Polymorphisms in the Protein TP53 for the </w:t>
      </w:r>
    </w:p>
    <w:p w14:paraId="75556C9A" w14:textId="290EEDA5" w:rsidR="00827792" w:rsidRDefault="00B6527D" w:rsidP="003417B4">
      <w:pPr>
        <w:spacing w:after="1" w:line="259" w:lineRule="auto"/>
        <w:ind w:left="-5"/>
        <w:jc w:val="left"/>
      </w:pPr>
      <w:r>
        <w:rPr>
          <w:b/>
        </w:rPr>
        <w:t>Purpose of Analysis - Python, Machine Learning</w:t>
      </w:r>
      <w:r w:rsidR="00305D1C">
        <w:t xml:space="preserve"> (</w:t>
      </w:r>
      <w:r w:rsidR="00D36C3D">
        <w:t>Keras/</w:t>
      </w:r>
      <w:r w:rsidR="00EF37B8">
        <w:t>Scikit-</w:t>
      </w:r>
      <w:r w:rsidR="00A6696F">
        <w:t xml:space="preserve">Learn)  </w:t>
      </w:r>
      <w:r w:rsidR="00B72602">
        <w:t xml:space="preserve">    </w:t>
      </w:r>
      <w:r w:rsidR="00D36C3D">
        <w:t xml:space="preserve"> </w:t>
      </w:r>
      <w:r>
        <w:t xml:space="preserve">             </w:t>
      </w:r>
      <w:r w:rsidR="00A6696F">
        <w:t xml:space="preserve"> </w:t>
      </w:r>
      <w:r>
        <w:t xml:space="preserve">          </w:t>
      </w:r>
      <w:r w:rsidR="002D647F">
        <w:t xml:space="preserve">    </w:t>
      </w:r>
      <w:r w:rsidR="00D36C3D">
        <w:t xml:space="preserve">  </w:t>
      </w:r>
      <w:r w:rsidR="002D647F">
        <w:t xml:space="preserve"> </w:t>
      </w:r>
      <w:r w:rsidR="003417B4">
        <w:t xml:space="preserve"> </w:t>
      </w:r>
      <w:r w:rsidR="007E6CB6">
        <w:t xml:space="preserve">  </w:t>
      </w:r>
      <w:r>
        <w:rPr>
          <w:i/>
        </w:rPr>
        <w:t>November 2018 – April 2019</w:t>
      </w:r>
      <w:r>
        <w:t xml:space="preserve"> </w:t>
      </w:r>
    </w:p>
    <w:p w14:paraId="0503CF77" w14:textId="5CE574E2" w:rsidR="00A9284A" w:rsidRDefault="0014378A" w:rsidP="0014378A">
      <w:pPr>
        <w:ind w:left="0" w:firstLine="0"/>
      </w:pPr>
      <w:r>
        <w:t xml:space="preserve">     </w:t>
      </w:r>
      <w:r>
        <w:rPr>
          <w:rFonts w:ascii="Segoe UI Symbol" w:eastAsia="Segoe UI Symbol" w:hAnsi="Segoe UI Symbol" w:cs="Segoe UI Symbol"/>
        </w:rPr>
        <w:t xml:space="preserve">• </w:t>
      </w:r>
      <w:r w:rsidR="00A9284A">
        <w:t>Research</w:t>
      </w:r>
      <w:r w:rsidR="00B812AC">
        <w:t>ed</w:t>
      </w:r>
      <w:r w:rsidR="00A9284A">
        <w:t xml:space="preserve"> and </w:t>
      </w:r>
      <w:r w:rsidR="007F08D0">
        <w:t>develop</w:t>
      </w:r>
      <w:r w:rsidR="00B812AC">
        <w:t>ed</w:t>
      </w:r>
      <w:r w:rsidR="004A604C">
        <w:t xml:space="preserve"> a</w:t>
      </w:r>
      <w:r w:rsidR="00A9284A">
        <w:t xml:space="preserve"> machine learning algorithm for the purpose of analyzing and classifying TP53 nsSNPs </w:t>
      </w:r>
    </w:p>
    <w:p w14:paraId="56601D87" w14:textId="670C66E9" w:rsidR="00100681" w:rsidRPr="00043A63" w:rsidRDefault="0014378A" w:rsidP="00043A63">
      <w:pPr>
        <w:ind w:left="0" w:firstLine="0"/>
      </w:pPr>
      <w:r>
        <w:t xml:space="preserve">     </w:t>
      </w:r>
      <w:r>
        <w:rPr>
          <w:rFonts w:ascii="Segoe UI Symbol" w:eastAsia="Segoe UI Symbol" w:hAnsi="Segoe UI Symbol" w:cs="Segoe UI Symbol"/>
        </w:rPr>
        <w:t xml:space="preserve">• </w:t>
      </w:r>
      <w:r>
        <w:t>Used the principles of supervised learning in machine learning via an Artificial Neural Network</w:t>
      </w:r>
    </w:p>
    <w:p w14:paraId="07C27103" w14:textId="44FDC44A" w:rsidR="00827792" w:rsidRDefault="00B6527D">
      <w:pPr>
        <w:pStyle w:val="Heading1"/>
        <w:tabs>
          <w:tab w:val="center" w:pos="9273"/>
          <w:tab w:val="center" w:pos="9542"/>
          <w:tab w:val="center" w:pos="10262"/>
        </w:tabs>
        <w:ind w:left="-15" w:firstLine="0"/>
      </w:pPr>
      <w:r>
        <w:t>SKILLS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  <w:u w:val="none"/>
        </w:rPr>
        <w:t xml:space="preserve">  </w:t>
      </w:r>
    </w:p>
    <w:p w14:paraId="662D7743" w14:textId="78CB924F" w:rsidR="003271ED" w:rsidRDefault="00B6527D" w:rsidP="00043A63">
      <w:pPr>
        <w:ind w:left="0" w:firstLine="0"/>
      </w:pPr>
      <w:r>
        <w:t xml:space="preserve">Programming: </w:t>
      </w:r>
      <w:r w:rsidR="00423A4C">
        <w:t>Python</w:t>
      </w:r>
      <w:r w:rsidR="00372B58">
        <w:t xml:space="preserve">, </w:t>
      </w:r>
      <w:r>
        <w:t>Java</w:t>
      </w:r>
      <w:r w:rsidR="00372B58">
        <w:t xml:space="preserve">, </w:t>
      </w:r>
      <w:r w:rsidR="003417B4">
        <w:t>JavaScrip</w:t>
      </w:r>
      <w:r w:rsidR="00372B58">
        <w:t>t</w:t>
      </w:r>
      <w:r w:rsidR="004B515E">
        <w:t>,</w:t>
      </w:r>
      <w:r w:rsidR="000D7984">
        <w:t xml:space="preserve"> C</w:t>
      </w:r>
      <w:r w:rsidR="002B1E19">
        <w:t xml:space="preserve">, </w:t>
      </w:r>
      <w:r w:rsidR="00B95D52">
        <w:t>C#,</w:t>
      </w:r>
      <w:r w:rsidR="00724E06">
        <w:t xml:space="preserve"> </w:t>
      </w:r>
      <w:r w:rsidR="00372B58">
        <w:t xml:space="preserve">and </w:t>
      </w:r>
      <w:r w:rsidR="004B515E">
        <w:t>R</w:t>
      </w:r>
    </w:p>
    <w:p w14:paraId="359BCEEA" w14:textId="7A6D6941" w:rsidR="00372B58" w:rsidRPr="00043A63" w:rsidRDefault="00372B58" w:rsidP="00372B58">
      <w:pPr>
        <w:ind w:left="0" w:firstLine="0"/>
      </w:pPr>
      <w:r>
        <w:t>Technologies: Google Cloud, MongoDB, Figma, Docker, Jira, Jupyter Notebook</w:t>
      </w:r>
      <w:r w:rsidR="00473A85">
        <w:t>, Firebase</w:t>
      </w:r>
      <w:r w:rsidR="00724E06">
        <w:t>,</w:t>
      </w:r>
      <w:r w:rsidR="004956F8">
        <w:t xml:space="preserve"> Linux</w:t>
      </w:r>
      <w:r w:rsidR="002A612C">
        <w:t>, Git</w:t>
      </w:r>
      <w:r w:rsidR="00FF4C9B">
        <w:t>, Mandrill, Mailchimp</w:t>
      </w:r>
      <w:r w:rsidR="00D41B06">
        <w:t>, Unreal Engine</w:t>
      </w:r>
      <w:r w:rsidR="00A21597">
        <w:t xml:space="preserve"> 4</w:t>
      </w:r>
    </w:p>
    <w:p w14:paraId="6B422D91" w14:textId="55CE4B59" w:rsidR="00EA0681" w:rsidRDefault="00B6527D" w:rsidP="00EA0681">
      <w:pPr>
        <w:pStyle w:val="Heading1"/>
        <w:tabs>
          <w:tab w:val="center" w:pos="9273"/>
          <w:tab w:val="center" w:pos="9542"/>
          <w:tab w:val="center" w:pos="10262"/>
        </w:tabs>
        <w:ind w:left="-15" w:firstLine="0"/>
      </w:pPr>
      <w:r>
        <w:t>EXTRACURRICULAR ACTIVITIES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  <w:u w:val="none"/>
        </w:rPr>
        <w:t xml:space="preserve"> </w:t>
      </w:r>
    </w:p>
    <w:p w14:paraId="47256228" w14:textId="20FF19EB" w:rsidR="009D2FA8" w:rsidRPr="009D2FA8" w:rsidRDefault="00B6527D" w:rsidP="009D2FA8">
      <w:pPr>
        <w:ind w:left="0" w:firstLine="0"/>
        <w:rPr>
          <w:b/>
          <w:bCs/>
        </w:rPr>
      </w:pPr>
      <w:r w:rsidRPr="009D2FA8">
        <w:rPr>
          <w:b/>
          <w:bCs/>
        </w:rPr>
        <w:t>Auto Drive SAE</w:t>
      </w:r>
    </w:p>
    <w:p w14:paraId="25F6EB1B" w14:textId="6D3CD23B" w:rsidR="00827792" w:rsidRDefault="008A5E36" w:rsidP="008A5E36">
      <w:pPr>
        <w:ind w:left="0" w:firstLine="0"/>
      </w:pPr>
      <w:r>
        <w:t xml:space="preserve"> 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9D2FA8">
        <w:t xml:space="preserve">Developed a simulation program to predict potential operating problems with self-driving vehicles   </w:t>
      </w:r>
    </w:p>
    <w:p w14:paraId="0CA62ED9" w14:textId="1FCFEBC1" w:rsidR="00827792" w:rsidRPr="00813C80" w:rsidRDefault="00813C80" w:rsidP="00813C80">
      <w:pPr>
        <w:ind w:left="0" w:firstLine="0"/>
        <w:rPr>
          <w:b/>
          <w:bCs/>
        </w:rPr>
      </w:pPr>
      <w:r w:rsidRPr="00813C80">
        <w:rPr>
          <w:b/>
          <w:bCs/>
        </w:rPr>
        <w:t>Japanese Cultural Association</w:t>
      </w:r>
      <w:r w:rsidR="00B6527D" w:rsidRPr="00813C80">
        <w:rPr>
          <w:b/>
          <w:bCs/>
        </w:rPr>
        <w:t xml:space="preserve">  </w:t>
      </w:r>
    </w:p>
    <w:p w14:paraId="22E7F550" w14:textId="53E9D475" w:rsidR="00100681" w:rsidRPr="00043A63" w:rsidRDefault="008A5E36" w:rsidP="00043A63">
      <w:pPr>
        <w:ind w:left="0" w:firstLine="0"/>
      </w:pPr>
      <w:r>
        <w:t xml:space="preserve"> 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813C80">
        <w:t xml:space="preserve">Learned about Japanese culture and practiced speaking Japanese </w:t>
      </w:r>
    </w:p>
    <w:p w14:paraId="182117D7" w14:textId="569B67BF" w:rsidR="00827792" w:rsidRDefault="00B6527D">
      <w:pPr>
        <w:pStyle w:val="Heading1"/>
        <w:tabs>
          <w:tab w:val="center" w:pos="9273"/>
          <w:tab w:val="center" w:pos="9542"/>
          <w:tab w:val="center" w:pos="10262"/>
        </w:tabs>
        <w:ind w:left="-15" w:firstLine="0"/>
      </w:pPr>
      <w:r>
        <w:t>HONORS AND AWARDS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  <w:u w:val="none"/>
        </w:rPr>
        <w:t xml:space="preserve"> </w:t>
      </w:r>
    </w:p>
    <w:p w14:paraId="79B7B730" w14:textId="77777777" w:rsidR="00406F1A" w:rsidRDefault="00636F4F" w:rsidP="00636F4F">
      <w:pPr>
        <w:ind w:left="0" w:firstLine="0"/>
      </w:pPr>
      <w:r>
        <w:t xml:space="preserve"> 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B6527D">
        <w:t xml:space="preserve">Mid Atlantic Securities Traders Association Award </w:t>
      </w:r>
      <w:r w:rsidR="002D647F">
        <w:t>– Scholarship for outstanding essay in Trading and Securities</w:t>
      </w:r>
    </w:p>
    <w:p w14:paraId="489C53D8" w14:textId="7CB97E31" w:rsidR="00827792" w:rsidRPr="00CF632C" w:rsidRDefault="00406F1A" w:rsidP="00636F4F">
      <w:pPr>
        <w:ind w:left="0" w:firstLine="0"/>
        <w:rPr>
          <w:b/>
          <w:sz w:val="10"/>
        </w:rPr>
      </w:pPr>
      <w:r>
        <w:t xml:space="preserve"> 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BP Scholar – Awarded for Excellence in the BP Supply and Trading Sophomore Experience Program </w:t>
      </w:r>
      <w:r w:rsidRPr="00A9284A">
        <w:rPr>
          <w:b/>
          <w:sz w:val="10"/>
        </w:rPr>
        <w:t xml:space="preserve"> </w:t>
      </w:r>
    </w:p>
    <w:p w14:paraId="30495CE9" w14:textId="589F90BE" w:rsidR="00827792" w:rsidRDefault="00636F4F" w:rsidP="00636F4F">
      <w:pPr>
        <w:ind w:left="0" w:firstLine="0"/>
      </w:pPr>
      <w:r>
        <w:t xml:space="preserve"> 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B6527D">
        <w:t xml:space="preserve">Billy Mitchell </w:t>
      </w:r>
      <w:r w:rsidR="002D647F">
        <w:t>Award - Leadership achievement awarded for completion of the 2</w:t>
      </w:r>
      <w:r w:rsidR="002D647F" w:rsidRPr="002D647F">
        <w:rPr>
          <w:vertAlign w:val="superscript"/>
        </w:rPr>
        <w:t>nd</w:t>
      </w:r>
      <w:r w:rsidR="002D647F">
        <w:t xml:space="preserve"> phase of the CAP cadet </w:t>
      </w:r>
      <w:r w:rsidR="00B00F6C">
        <w:t>program</w:t>
      </w:r>
    </w:p>
    <w:p w14:paraId="1F4AC5E8" w14:textId="0ED8CEF6" w:rsidR="00406F1A" w:rsidRPr="00406F1A" w:rsidRDefault="00636F4F" w:rsidP="00636F4F">
      <w:pPr>
        <w:ind w:left="0" w:firstLine="0"/>
      </w:pPr>
      <w:r>
        <w:t xml:space="preserve"> 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B6527D">
        <w:t xml:space="preserve">Splunk Machine Learning and Data Analytics Award </w:t>
      </w:r>
      <w:r w:rsidR="002D647F">
        <w:t xml:space="preserve">– Awarded for outstanding use of machine </w:t>
      </w:r>
      <w:r w:rsidR="00B00F6C">
        <w:t>learning</w:t>
      </w:r>
    </w:p>
    <w:sectPr w:rsidR="00406F1A" w:rsidRPr="00406F1A" w:rsidSect="00A6696F">
      <w:pgSz w:w="12240" w:h="15840"/>
      <w:pgMar w:top="1440" w:right="1080" w:bottom="806" w:left="90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4A0D7" w14:textId="77777777" w:rsidR="000B31C4" w:rsidRDefault="000B31C4" w:rsidP="0014378A">
      <w:pPr>
        <w:spacing w:after="0" w:line="240" w:lineRule="auto"/>
      </w:pPr>
      <w:r>
        <w:separator/>
      </w:r>
    </w:p>
  </w:endnote>
  <w:endnote w:type="continuationSeparator" w:id="0">
    <w:p w14:paraId="0092A561" w14:textId="77777777" w:rsidR="000B31C4" w:rsidRDefault="000B31C4" w:rsidP="0014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24FCD" w14:textId="77777777" w:rsidR="000B31C4" w:rsidRDefault="000B31C4" w:rsidP="0014378A">
      <w:pPr>
        <w:spacing w:after="0" w:line="240" w:lineRule="auto"/>
      </w:pPr>
      <w:r>
        <w:separator/>
      </w:r>
    </w:p>
  </w:footnote>
  <w:footnote w:type="continuationSeparator" w:id="0">
    <w:p w14:paraId="774E4339" w14:textId="77777777" w:rsidR="000B31C4" w:rsidRDefault="000B31C4" w:rsidP="00143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A19"/>
    <w:multiLevelType w:val="hybridMultilevel"/>
    <w:tmpl w:val="2774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93F6D"/>
    <w:multiLevelType w:val="hybridMultilevel"/>
    <w:tmpl w:val="F29C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504C2"/>
    <w:multiLevelType w:val="hybridMultilevel"/>
    <w:tmpl w:val="53EAA5E2"/>
    <w:lvl w:ilvl="0" w:tplc="7AFA51F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4C94AE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A49F2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A26D4E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E85DD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3CC68A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4CDE5C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F897FA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269B42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1D6E6A"/>
    <w:multiLevelType w:val="hybridMultilevel"/>
    <w:tmpl w:val="68E8E3D6"/>
    <w:lvl w:ilvl="0" w:tplc="20AA5F3A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A2DE0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F28BEA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E0EDB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342BBC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DE2654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A8EBB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B0215C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8C0C8A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9A04C8"/>
    <w:multiLevelType w:val="hybridMultilevel"/>
    <w:tmpl w:val="30F82A1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566F2C97"/>
    <w:multiLevelType w:val="hybridMultilevel"/>
    <w:tmpl w:val="CF0A5492"/>
    <w:lvl w:ilvl="0" w:tplc="BA3652D4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7A3400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1E58DC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16FF8E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960AAE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4E9344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760712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E67E92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98AEE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E34AAC"/>
    <w:multiLevelType w:val="hybridMultilevel"/>
    <w:tmpl w:val="F45E6E66"/>
    <w:lvl w:ilvl="0" w:tplc="DCC2A87A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C2548C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164014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F0188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0283A0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9A510A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22EE6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FC82B8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046DE0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8725434">
    <w:abstractNumId w:val="2"/>
  </w:num>
  <w:num w:numId="2" w16cid:durableId="1334845368">
    <w:abstractNumId w:val="6"/>
  </w:num>
  <w:num w:numId="3" w16cid:durableId="2069525802">
    <w:abstractNumId w:val="5"/>
  </w:num>
  <w:num w:numId="4" w16cid:durableId="348993870">
    <w:abstractNumId w:val="3"/>
  </w:num>
  <w:num w:numId="5" w16cid:durableId="991103682">
    <w:abstractNumId w:val="1"/>
  </w:num>
  <w:num w:numId="6" w16cid:durableId="2018925581">
    <w:abstractNumId w:val="0"/>
  </w:num>
  <w:num w:numId="7" w16cid:durableId="985089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792"/>
    <w:rsid w:val="000227BF"/>
    <w:rsid w:val="000250DF"/>
    <w:rsid w:val="00033A6A"/>
    <w:rsid w:val="000404BE"/>
    <w:rsid w:val="00043A63"/>
    <w:rsid w:val="000677C1"/>
    <w:rsid w:val="00087D1C"/>
    <w:rsid w:val="000A5485"/>
    <w:rsid w:val="000B0DA8"/>
    <w:rsid w:val="000B31C4"/>
    <w:rsid w:val="000B6A8C"/>
    <w:rsid w:val="000D1B44"/>
    <w:rsid w:val="000D7984"/>
    <w:rsid w:val="000F4406"/>
    <w:rsid w:val="000F63B4"/>
    <w:rsid w:val="000F723A"/>
    <w:rsid w:val="00100681"/>
    <w:rsid w:val="001171B4"/>
    <w:rsid w:val="001316C1"/>
    <w:rsid w:val="0014378A"/>
    <w:rsid w:val="00194346"/>
    <w:rsid w:val="00194DAC"/>
    <w:rsid w:val="001A510B"/>
    <w:rsid w:val="001A7D8E"/>
    <w:rsid w:val="001C3A0F"/>
    <w:rsid w:val="001E0116"/>
    <w:rsid w:val="001F1145"/>
    <w:rsid w:val="001F2628"/>
    <w:rsid w:val="00215B8B"/>
    <w:rsid w:val="00221FEF"/>
    <w:rsid w:val="002365C7"/>
    <w:rsid w:val="00242308"/>
    <w:rsid w:val="00243B4F"/>
    <w:rsid w:val="00260CE9"/>
    <w:rsid w:val="00263B8C"/>
    <w:rsid w:val="002734B9"/>
    <w:rsid w:val="00284C72"/>
    <w:rsid w:val="00294459"/>
    <w:rsid w:val="002A612C"/>
    <w:rsid w:val="002A73EE"/>
    <w:rsid w:val="002B1E19"/>
    <w:rsid w:val="002D00F8"/>
    <w:rsid w:val="002D0822"/>
    <w:rsid w:val="002D647F"/>
    <w:rsid w:val="002E33BD"/>
    <w:rsid w:val="002F3118"/>
    <w:rsid w:val="00305D1C"/>
    <w:rsid w:val="00313730"/>
    <w:rsid w:val="00316C80"/>
    <w:rsid w:val="003246C5"/>
    <w:rsid w:val="003271ED"/>
    <w:rsid w:val="0033135C"/>
    <w:rsid w:val="00337AF7"/>
    <w:rsid w:val="003417B4"/>
    <w:rsid w:val="00352A04"/>
    <w:rsid w:val="00367ABF"/>
    <w:rsid w:val="00372B58"/>
    <w:rsid w:val="003B66D8"/>
    <w:rsid w:val="00401E3C"/>
    <w:rsid w:val="00406F1A"/>
    <w:rsid w:val="00416517"/>
    <w:rsid w:val="00420DC2"/>
    <w:rsid w:val="00423A4C"/>
    <w:rsid w:val="00427060"/>
    <w:rsid w:val="00434149"/>
    <w:rsid w:val="00434705"/>
    <w:rsid w:val="00435E6E"/>
    <w:rsid w:val="00445F88"/>
    <w:rsid w:val="0045490A"/>
    <w:rsid w:val="00473A85"/>
    <w:rsid w:val="00474A08"/>
    <w:rsid w:val="004956F8"/>
    <w:rsid w:val="004957D3"/>
    <w:rsid w:val="004A604C"/>
    <w:rsid w:val="004B515E"/>
    <w:rsid w:val="004C6C4A"/>
    <w:rsid w:val="004E3DD0"/>
    <w:rsid w:val="005120A0"/>
    <w:rsid w:val="00534FEA"/>
    <w:rsid w:val="005457B5"/>
    <w:rsid w:val="005475BB"/>
    <w:rsid w:val="005618E8"/>
    <w:rsid w:val="005A4EF7"/>
    <w:rsid w:val="005A546F"/>
    <w:rsid w:val="005B109A"/>
    <w:rsid w:val="005D5C90"/>
    <w:rsid w:val="005E0419"/>
    <w:rsid w:val="00617C92"/>
    <w:rsid w:val="00620934"/>
    <w:rsid w:val="00621211"/>
    <w:rsid w:val="0062559A"/>
    <w:rsid w:val="00631D92"/>
    <w:rsid w:val="00636F4F"/>
    <w:rsid w:val="00637E20"/>
    <w:rsid w:val="00644D40"/>
    <w:rsid w:val="00646905"/>
    <w:rsid w:val="00650801"/>
    <w:rsid w:val="00683640"/>
    <w:rsid w:val="006A080E"/>
    <w:rsid w:val="006C1374"/>
    <w:rsid w:val="006D7722"/>
    <w:rsid w:val="006E3D45"/>
    <w:rsid w:val="006E7BFC"/>
    <w:rsid w:val="006E7DD3"/>
    <w:rsid w:val="00715254"/>
    <w:rsid w:val="00724E06"/>
    <w:rsid w:val="0073515B"/>
    <w:rsid w:val="007469B3"/>
    <w:rsid w:val="00776591"/>
    <w:rsid w:val="00794BD5"/>
    <w:rsid w:val="007C6EE8"/>
    <w:rsid w:val="007E6CB6"/>
    <w:rsid w:val="007F08D0"/>
    <w:rsid w:val="007F66A9"/>
    <w:rsid w:val="00813C80"/>
    <w:rsid w:val="00823566"/>
    <w:rsid w:val="00827792"/>
    <w:rsid w:val="0086426D"/>
    <w:rsid w:val="0087060E"/>
    <w:rsid w:val="00886883"/>
    <w:rsid w:val="00895FD7"/>
    <w:rsid w:val="008A5E36"/>
    <w:rsid w:val="008C7672"/>
    <w:rsid w:val="008D024E"/>
    <w:rsid w:val="008E0B84"/>
    <w:rsid w:val="008F1D5E"/>
    <w:rsid w:val="00900B66"/>
    <w:rsid w:val="00903E3E"/>
    <w:rsid w:val="00922C20"/>
    <w:rsid w:val="009453F1"/>
    <w:rsid w:val="00953F85"/>
    <w:rsid w:val="009562A4"/>
    <w:rsid w:val="009813A5"/>
    <w:rsid w:val="00987D89"/>
    <w:rsid w:val="009D2FA8"/>
    <w:rsid w:val="00A070C0"/>
    <w:rsid w:val="00A10F9E"/>
    <w:rsid w:val="00A11E7D"/>
    <w:rsid w:val="00A21597"/>
    <w:rsid w:val="00A335B8"/>
    <w:rsid w:val="00A33FA0"/>
    <w:rsid w:val="00A5676D"/>
    <w:rsid w:val="00A6696F"/>
    <w:rsid w:val="00A76B83"/>
    <w:rsid w:val="00A9284A"/>
    <w:rsid w:val="00A92CA6"/>
    <w:rsid w:val="00AE60A2"/>
    <w:rsid w:val="00AF5FB9"/>
    <w:rsid w:val="00B00F6C"/>
    <w:rsid w:val="00B01F91"/>
    <w:rsid w:val="00B02F14"/>
    <w:rsid w:val="00B10FAC"/>
    <w:rsid w:val="00B51756"/>
    <w:rsid w:val="00B52F0F"/>
    <w:rsid w:val="00B53355"/>
    <w:rsid w:val="00B56668"/>
    <w:rsid w:val="00B6527D"/>
    <w:rsid w:val="00B72602"/>
    <w:rsid w:val="00B762DF"/>
    <w:rsid w:val="00B77BB9"/>
    <w:rsid w:val="00B812AC"/>
    <w:rsid w:val="00B864AD"/>
    <w:rsid w:val="00B8768C"/>
    <w:rsid w:val="00B90166"/>
    <w:rsid w:val="00B926FA"/>
    <w:rsid w:val="00B95D52"/>
    <w:rsid w:val="00BA07DB"/>
    <w:rsid w:val="00BA31D6"/>
    <w:rsid w:val="00BC30BC"/>
    <w:rsid w:val="00BD0CF9"/>
    <w:rsid w:val="00BE180F"/>
    <w:rsid w:val="00BE580D"/>
    <w:rsid w:val="00C020BC"/>
    <w:rsid w:val="00C9201F"/>
    <w:rsid w:val="00C960B0"/>
    <w:rsid w:val="00CA3014"/>
    <w:rsid w:val="00CD042F"/>
    <w:rsid w:val="00CF632C"/>
    <w:rsid w:val="00D05EA0"/>
    <w:rsid w:val="00D11F6F"/>
    <w:rsid w:val="00D30261"/>
    <w:rsid w:val="00D36C3D"/>
    <w:rsid w:val="00D41916"/>
    <w:rsid w:val="00D41B06"/>
    <w:rsid w:val="00DA1F67"/>
    <w:rsid w:val="00DC3223"/>
    <w:rsid w:val="00DD5D47"/>
    <w:rsid w:val="00DF0162"/>
    <w:rsid w:val="00EA0681"/>
    <w:rsid w:val="00EB4FFF"/>
    <w:rsid w:val="00EC68D8"/>
    <w:rsid w:val="00EE6468"/>
    <w:rsid w:val="00EF37B8"/>
    <w:rsid w:val="00F04F05"/>
    <w:rsid w:val="00F13A89"/>
    <w:rsid w:val="00F14CA7"/>
    <w:rsid w:val="00F25C9A"/>
    <w:rsid w:val="00F32DCB"/>
    <w:rsid w:val="00F35B79"/>
    <w:rsid w:val="00F4319B"/>
    <w:rsid w:val="00F50535"/>
    <w:rsid w:val="00F54D57"/>
    <w:rsid w:val="00F71A22"/>
    <w:rsid w:val="00F819C0"/>
    <w:rsid w:val="00F939D9"/>
    <w:rsid w:val="00F97F03"/>
    <w:rsid w:val="00FA228C"/>
    <w:rsid w:val="00FC220E"/>
    <w:rsid w:val="00FD00DF"/>
    <w:rsid w:val="00FE0385"/>
    <w:rsid w:val="00FE295B"/>
    <w:rsid w:val="00FE35DF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61E4"/>
  <w15:docId w15:val="{89A1C3E5-4349-3541-8F2C-2B4D8120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03"/>
    <w:pPr>
      <w:spacing w:after="4" w:line="249" w:lineRule="auto"/>
      <w:ind w:left="9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087D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D1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D1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D1C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1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1C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4A6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78A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4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78A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9EBDC3-C940-A64E-B8F9-8260C5390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SANIL JAIN (795375)</dc:creator>
  <cp:keywords/>
  <cp:lastModifiedBy>SANIL JAIN (795375)</cp:lastModifiedBy>
  <cp:revision>199</cp:revision>
  <cp:lastPrinted>2022-04-04T04:26:00Z</cp:lastPrinted>
  <dcterms:created xsi:type="dcterms:W3CDTF">2020-10-13T17:27:00Z</dcterms:created>
  <dcterms:modified xsi:type="dcterms:W3CDTF">2022-04-25T16:42:00Z</dcterms:modified>
</cp:coreProperties>
</file>