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#Matrix Addition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matrix_a=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matrix_b=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matrix_sum=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(matrix_a):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(matrix_a[i])):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matrix_sum[i][j]= matrix_a[i][j] + matrix_b[i][j]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(matrix_sum)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Matrix Multiplication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matrix_a=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matrix_b=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matrix_mul= [[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(matrix_a)):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(matrix_a[i])):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(matrix_a)):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matrix_mul[i][j]+= matrix_a[i][k] * matrix_b[k][j]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(matrix_mul)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#import libraries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%matplotlib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inline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#Import Iris Dataset &amp; viewing in table format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csv_url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'https://archive.ics.uci.edu/ml/machine-learning-databases/iris/iris.data'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col_names =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'Petal_Width'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iris =  pd.read_csv(csv_url, names = col_names)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iris.head()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printing some of the dataset display values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(iris.index)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(iris.columns)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(iris.sort_index(axis=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ascending=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(iris.sort_values(by=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'Petal_Width'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).head(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].head())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].head())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(iris.Sepal_Length.head())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(iris.iloc[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(iris.iat[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Viewing Iris Dataset in Scatter Plot format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plt.scatter(iris[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],iris[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'Petal_Width'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],color=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"Scatter Plot for bivariate analysis"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"Petal Length"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"Petal 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Viewing Iris Dataset in Histogram format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plt.hist(iris[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'Sepal_Width'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],bins=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"Histogram for Sepal Width"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 Width'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'Frequency'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Viewing Iris Dataset in BarPlot format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sns.barplot(iris[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],iris[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'Sepal_Length'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"BarPlot"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