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sz w:val="44"/>
          <w:szCs w:val="44"/>
        </w:rPr>
      </w:pPr>
      <w:bookmarkStart w:colFirst="0" w:colLast="0" w:name="_82wifvrziru2" w:id="0"/>
      <w:bookmarkEnd w:id="0"/>
      <w:r w:rsidDel="00000000" w:rsidR="00000000" w:rsidRPr="00000000">
        <w:rPr>
          <w:b w:val="1"/>
          <w:sz w:val="50"/>
          <w:szCs w:val="50"/>
          <w:rtl w:val="0"/>
        </w:rPr>
        <w:t xml:space="preserve">Jenkins Setup Guide with JDK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40"/>
          <w:szCs w:val="40"/>
        </w:rPr>
      </w:pPr>
      <w:bookmarkStart w:colFirst="0" w:colLast="0" w:name="_lecvo4emic8v" w:id="1"/>
      <w:bookmarkEnd w:id="1"/>
      <w:r w:rsidDel="00000000" w:rsidR="00000000" w:rsidRPr="00000000">
        <w:rPr>
          <w:b w:val="1"/>
          <w:sz w:val="40"/>
          <w:szCs w:val="40"/>
          <w:rtl w:val="0"/>
        </w:rPr>
        <w:t xml:space="preserve">Step 1: Check JDK Version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Open </w:t>
      </w:r>
      <w:r w:rsidDel="00000000" w:rsidR="00000000" w:rsidRPr="00000000">
        <w:rPr>
          <w:b w:val="1"/>
          <w:sz w:val="30"/>
          <w:szCs w:val="30"/>
          <w:rtl w:val="0"/>
        </w:rPr>
        <w:t xml:space="preserve">Command Prompt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Run the following command to check the installed JDK version: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java —-version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30"/>
          <w:szCs w:val="30"/>
          <w:rtl w:val="0"/>
        </w:rPr>
        <w:t xml:space="preserve">If the output shows </w:t>
      </w:r>
      <w:r w:rsidDel="00000000" w:rsidR="00000000" w:rsidRPr="00000000">
        <w:rPr>
          <w:b w:val="1"/>
          <w:sz w:val="30"/>
          <w:szCs w:val="30"/>
          <w:rtl w:val="0"/>
        </w:rPr>
        <w:t xml:space="preserve">JDK 21</w:t>
      </w:r>
      <w:r w:rsidDel="00000000" w:rsidR="00000000" w:rsidRPr="00000000">
        <w:rPr>
          <w:sz w:val="30"/>
          <w:szCs w:val="30"/>
          <w:rtl w:val="0"/>
        </w:rPr>
        <w:t xml:space="preserve">, proceed to the next step.</w:t>
        <w:br w:type="textWrapping"/>
      </w:r>
      <w:hyperlink r:id="rId6">
        <w:r w:rsidDel="00000000" w:rsidR="00000000" w:rsidRPr="00000000">
          <w:rPr/>
          <w:drawing>
            <wp:inline distB="114300" distT="114300" distL="114300" distR="114300">
              <wp:extent cx="5962650" cy="3057246"/>
              <wp:effectExtent b="0" l="0" r="0" t="0"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62650" cy="3057246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sz w:val="30"/>
          <w:szCs w:val="30"/>
          <w:rtl w:val="0"/>
        </w:rPr>
        <w:t xml:space="preserve">If a </w:t>
      </w:r>
      <w:r w:rsidDel="00000000" w:rsidR="00000000" w:rsidRPr="00000000">
        <w:rPr>
          <w:b w:val="1"/>
          <w:sz w:val="30"/>
          <w:szCs w:val="30"/>
          <w:rtl w:val="0"/>
        </w:rPr>
        <w:t xml:space="preserve">lower or higher version</w:t>
      </w:r>
      <w:r w:rsidDel="00000000" w:rsidR="00000000" w:rsidRPr="00000000">
        <w:rPr>
          <w:sz w:val="30"/>
          <w:szCs w:val="30"/>
          <w:rtl w:val="0"/>
        </w:rPr>
        <w:t xml:space="preserve"> is installed, uninstall it and download </w:t>
      </w:r>
      <w:r w:rsidDel="00000000" w:rsidR="00000000" w:rsidRPr="00000000">
        <w:rPr>
          <w:b w:val="1"/>
          <w:sz w:val="30"/>
          <w:szCs w:val="30"/>
          <w:rtl w:val="0"/>
        </w:rPr>
        <w:t xml:space="preserve">JDK 21</w:t>
      </w:r>
      <w:r w:rsidDel="00000000" w:rsidR="00000000" w:rsidRPr="00000000">
        <w:rPr>
          <w:sz w:val="30"/>
          <w:szCs w:val="30"/>
          <w:rtl w:val="0"/>
        </w:rPr>
        <w:t xml:space="preserve">, as it has Long-Term Support (LTS).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40"/>
          <w:szCs w:val="40"/>
        </w:rPr>
      </w:pPr>
      <w:bookmarkStart w:colFirst="0" w:colLast="0" w:name="_x8783zn0e4pn" w:id="2"/>
      <w:bookmarkEnd w:id="2"/>
      <w:r w:rsidDel="00000000" w:rsidR="00000000" w:rsidRPr="00000000">
        <w:rPr>
          <w:b w:val="1"/>
          <w:sz w:val="40"/>
          <w:szCs w:val="40"/>
          <w:rtl w:val="0"/>
        </w:rPr>
        <w:t xml:space="preserve">Step 2: Download and Install JDK 21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Download the JDK 21 installer from:</w:t>
        <w:br w:type="textWrapping"/>
      </w:r>
      <w:hyperlink r:id="rId8">
        <w:r w:rsidDel="00000000" w:rsidR="00000000" w:rsidRPr="00000000">
          <w:rPr>
            <w:sz w:val="30"/>
            <w:szCs w:val="30"/>
            <w:rtl w:val="0"/>
          </w:rPr>
          <w:t xml:space="preserve"> </w:t>
        </w:r>
      </w:hyperlink>
      <w:hyperlink r:id="rId9">
        <w:r w:rsidDel="00000000" w:rsidR="00000000" w:rsidRPr="00000000">
          <w:rPr>
            <w:sz w:val="30"/>
            <w:szCs w:val="30"/>
            <w:u w:val="single"/>
            <w:rtl w:val="0"/>
          </w:rPr>
          <w:t xml:space="preserve">https://download.oracle.com/java/21/archive/jdk-21.0.6_windows-x64_bin.exe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Run the installer and complete the installation process.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Set the </w:t>
      </w:r>
      <w:r w:rsidDel="00000000" w:rsidR="00000000" w:rsidRPr="00000000">
        <w:rPr>
          <w:b w:val="1"/>
          <w:sz w:val="30"/>
          <w:szCs w:val="30"/>
          <w:rtl w:val="0"/>
        </w:rPr>
        <w:t xml:space="preserve">Environment Variable</w:t>
      </w:r>
      <w:r w:rsidDel="00000000" w:rsidR="00000000" w:rsidRPr="00000000">
        <w:rPr>
          <w:sz w:val="30"/>
          <w:szCs w:val="3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esmq2nw0xv" w:id="3"/>
      <w:bookmarkEnd w:id="3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915025" cy="350073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500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24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Open </w:t>
      </w:r>
      <w:r w:rsidDel="00000000" w:rsidR="00000000" w:rsidRPr="00000000">
        <w:rPr>
          <w:b w:val="1"/>
          <w:sz w:val="30"/>
          <w:szCs w:val="30"/>
          <w:rtl w:val="0"/>
        </w:rPr>
        <w:t xml:space="preserve">System Properties</w:t>
      </w:r>
      <w:r w:rsidDel="00000000" w:rsidR="00000000" w:rsidRPr="00000000">
        <w:rPr>
          <w:sz w:val="30"/>
          <w:szCs w:val="30"/>
          <w:rtl w:val="0"/>
        </w:rPr>
        <w:t xml:space="preserve"> &gt; </w:t>
      </w:r>
      <w:r w:rsidDel="00000000" w:rsidR="00000000" w:rsidRPr="00000000">
        <w:rPr>
          <w:b w:val="1"/>
          <w:sz w:val="30"/>
          <w:szCs w:val="30"/>
          <w:rtl w:val="0"/>
        </w:rPr>
        <w:t xml:space="preserve">Environment Variables</w:t>
      </w:r>
      <w:r w:rsidDel="00000000" w:rsidR="00000000" w:rsidRPr="00000000">
        <w:rPr>
          <w:sz w:val="30"/>
          <w:szCs w:val="3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Under </w:t>
      </w:r>
      <w:r w:rsidDel="00000000" w:rsidR="00000000" w:rsidRPr="00000000">
        <w:rPr>
          <w:b w:val="1"/>
          <w:sz w:val="30"/>
          <w:szCs w:val="30"/>
          <w:rtl w:val="0"/>
        </w:rPr>
        <w:t xml:space="preserve">System Variables</w:t>
      </w:r>
      <w:r w:rsidDel="00000000" w:rsidR="00000000" w:rsidRPr="00000000">
        <w:rPr>
          <w:sz w:val="30"/>
          <w:szCs w:val="30"/>
          <w:rtl w:val="0"/>
        </w:rPr>
        <w:t xml:space="preserve">, find </w:t>
      </w: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Path</w:t>
      </w:r>
      <w:r w:rsidDel="00000000" w:rsidR="00000000" w:rsidRPr="00000000">
        <w:rPr>
          <w:sz w:val="30"/>
          <w:szCs w:val="30"/>
          <w:rtl w:val="0"/>
        </w:rPr>
        <w:t xml:space="preserve"> and click </w:t>
      </w:r>
      <w:r w:rsidDel="00000000" w:rsidR="00000000" w:rsidRPr="00000000">
        <w:rPr>
          <w:b w:val="1"/>
          <w:sz w:val="30"/>
          <w:szCs w:val="30"/>
          <w:rtl w:val="0"/>
        </w:rPr>
        <w:t xml:space="preserve">Edit</w:t>
      </w:r>
      <w:r w:rsidDel="00000000" w:rsidR="00000000" w:rsidRPr="00000000">
        <w:rPr>
          <w:sz w:val="30"/>
          <w:szCs w:val="3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Add the JDK 21 </w:t>
      </w: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bin</w:t>
      </w:r>
      <w:r w:rsidDel="00000000" w:rsidR="00000000" w:rsidRPr="00000000">
        <w:rPr>
          <w:sz w:val="30"/>
          <w:szCs w:val="30"/>
          <w:rtl w:val="0"/>
        </w:rPr>
        <w:t xml:space="preserve"> directory path 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e.g., C:\Program Files\Java\jdk-21)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505575" cy="362426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624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40"/>
          <w:szCs w:val="40"/>
        </w:rPr>
      </w:pPr>
      <w:bookmarkStart w:colFirst="0" w:colLast="0" w:name="_a1g67hr99l6y" w:id="4"/>
      <w:bookmarkEnd w:id="4"/>
      <w:r w:rsidDel="00000000" w:rsidR="00000000" w:rsidRPr="00000000">
        <w:rPr>
          <w:b w:val="1"/>
          <w:sz w:val="40"/>
          <w:szCs w:val="40"/>
          <w:rtl w:val="0"/>
        </w:rPr>
        <w:t xml:space="preserve">Step 3: Download Jenkins WAR File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Download the </w:t>
      </w:r>
      <w:r w:rsidDel="00000000" w:rsidR="00000000" w:rsidRPr="00000000">
        <w:rPr>
          <w:b w:val="1"/>
          <w:sz w:val="30"/>
          <w:szCs w:val="30"/>
          <w:rtl w:val="0"/>
        </w:rPr>
        <w:t xml:space="preserve">Jenkins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.war</w:t>
      </w:r>
      <w:r w:rsidDel="00000000" w:rsidR="00000000" w:rsidRPr="00000000">
        <w:rPr>
          <w:sz w:val="30"/>
          <w:szCs w:val="30"/>
          <w:rtl w:val="0"/>
        </w:rPr>
        <w:t xml:space="preserve"> file from: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br w:type="textWrapping"/>
      </w:r>
      <w:hyperlink r:id="rId12">
        <w:r w:rsidDel="00000000" w:rsidR="00000000" w:rsidRPr="00000000">
          <w:rPr>
            <w:sz w:val="30"/>
            <w:szCs w:val="30"/>
            <w:rtl w:val="0"/>
          </w:rPr>
          <w:t xml:space="preserve"> </w:t>
        </w:r>
      </w:hyperlink>
      <w:hyperlink r:id="rId13">
        <w:r w:rsidDel="00000000" w:rsidR="00000000" w:rsidRPr="00000000">
          <w:rPr>
            <w:sz w:val="30"/>
            <w:szCs w:val="30"/>
            <w:u w:val="single"/>
            <w:rtl w:val="0"/>
          </w:rPr>
          <w:t xml:space="preserve">https://updates.jenkins.io/download/war/2.462.1/jenkins.war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/>
        <w:drawing>
          <wp:inline distB="114300" distT="114300" distL="114300" distR="114300">
            <wp:extent cx="5943600" cy="243989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u w:val="single"/>
        </w:rPr>
      </w:pPr>
      <w:hyperlink r:id="rId15">
        <w:r w:rsidDel="00000000" w:rsidR="00000000" w:rsidRPr="00000000">
          <w:rPr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Save the file to a known location, e.g., </w:t>
      </w: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C:\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40"/>
          <w:szCs w:val="40"/>
        </w:rPr>
      </w:pPr>
      <w:bookmarkStart w:colFirst="0" w:colLast="0" w:name="_98tyw69990ox" w:id="5"/>
      <w:bookmarkEnd w:id="5"/>
      <w:r w:rsidDel="00000000" w:rsidR="00000000" w:rsidRPr="00000000">
        <w:rPr>
          <w:b w:val="1"/>
          <w:sz w:val="40"/>
          <w:szCs w:val="40"/>
          <w:rtl w:val="0"/>
        </w:rPr>
        <w:t xml:space="preserve">Step 4: Run Jenkins</w:t>
      </w:r>
    </w:p>
    <w:p w:rsidR="00000000" w:rsidDel="00000000" w:rsidP="00000000" w:rsidRDefault="00000000" w:rsidRPr="00000000" w14:paraId="0000002B">
      <w:pPr>
        <w:ind w:left="0" w:firstLine="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Open </w:t>
      </w:r>
      <w:r w:rsidDel="00000000" w:rsidR="00000000" w:rsidRPr="00000000">
        <w:rPr>
          <w:b w:val="1"/>
          <w:sz w:val="30"/>
          <w:szCs w:val="30"/>
          <w:rtl w:val="0"/>
        </w:rPr>
        <w:t xml:space="preserve">Command Prompt</w:t>
      </w:r>
      <w:r w:rsidDel="00000000" w:rsidR="00000000" w:rsidRPr="00000000">
        <w:rPr>
          <w:sz w:val="30"/>
          <w:szCs w:val="30"/>
          <w:rtl w:val="0"/>
        </w:rPr>
        <w:t xml:space="preserve"> from the folder where the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jenkins.war</w:t>
      </w:r>
      <w:r w:rsidDel="00000000" w:rsidR="00000000" w:rsidRPr="00000000">
        <w:rPr>
          <w:sz w:val="30"/>
          <w:szCs w:val="30"/>
          <w:rtl w:val="0"/>
        </w:rPr>
        <w:t xml:space="preserve"> file is located: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C:\java -jar C:\jenkins.war</w:t>
      </w: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5943600" cy="251703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Wait for Jenkins to start. An </w:t>
      </w:r>
      <w:r w:rsidDel="00000000" w:rsidR="00000000" w:rsidRPr="00000000">
        <w:rPr>
          <w:b w:val="1"/>
          <w:sz w:val="30"/>
          <w:szCs w:val="30"/>
          <w:rtl w:val="0"/>
        </w:rPr>
        <w:t xml:space="preserve">Administrator password</w:t>
      </w:r>
      <w:r w:rsidDel="00000000" w:rsidR="00000000" w:rsidRPr="00000000">
        <w:rPr>
          <w:sz w:val="30"/>
          <w:szCs w:val="30"/>
          <w:rtl w:val="0"/>
        </w:rPr>
        <w:t xml:space="preserve"> will be generated in the console output.enter the password.</w:t>
        <w:br w:type="textWrapping"/>
        <w:t xml:space="preserve">When prompted, paste the </w:t>
      </w:r>
      <w:r w:rsidDel="00000000" w:rsidR="00000000" w:rsidRPr="00000000">
        <w:rPr>
          <w:b w:val="1"/>
          <w:sz w:val="30"/>
          <w:szCs w:val="30"/>
          <w:rtl w:val="0"/>
        </w:rPr>
        <w:t xml:space="preserve">Administrator password</w:t>
      </w:r>
      <w:r w:rsidDel="00000000" w:rsidR="00000000" w:rsidRPr="00000000">
        <w:rPr>
          <w:sz w:val="30"/>
          <w:szCs w:val="30"/>
          <w:rtl w:val="0"/>
        </w:rPr>
        <w:t xml:space="preserve"> copied from the CMD output.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Follow the setup wizard: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Install suggested plugins.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 the first admin user when prompted.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40"/>
          <w:szCs w:val="40"/>
        </w:rPr>
      </w:pPr>
      <w:bookmarkStart w:colFirst="0" w:colLast="0" w:name="_r8gt6jfd1i1" w:id="6"/>
      <w:bookmarkEnd w:id="6"/>
      <w:r w:rsidDel="00000000" w:rsidR="00000000" w:rsidRPr="00000000">
        <w:rPr>
          <w:b w:val="1"/>
          <w:sz w:val="40"/>
          <w:szCs w:val="40"/>
          <w:rtl w:val="0"/>
        </w:rPr>
        <w:t xml:space="preserve">Step 5: Access Jenkins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Open a browser and go to:</w:t>
      </w:r>
      <w:hyperlink r:id="rId17">
        <w:r w:rsidDel="00000000" w:rsidR="00000000" w:rsidRPr="00000000">
          <w:rPr>
            <w:sz w:val="30"/>
            <w:szCs w:val="30"/>
            <w:rtl w:val="0"/>
          </w:rPr>
          <w:t xml:space="preserve"> </w:t>
        </w:r>
      </w:hyperlink>
      <w:hyperlink r:id="rId18">
        <w:r w:rsidDel="00000000" w:rsidR="00000000" w:rsidRPr="00000000">
          <w:rPr>
            <w:sz w:val="30"/>
            <w:szCs w:val="30"/>
            <w:u w:val="single"/>
            <w:rtl w:val="0"/>
          </w:rPr>
          <w:t xml:space="preserve">http://localhost:8080/  </w:t>
        </w:r>
      </w:hyperlink>
      <w:r w:rsidDel="00000000" w:rsidR="00000000" w:rsidRPr="00000000">
        <w:rPr>
          <w:sz w:val="30"/>
          <w:szCs w:val="30"/>
          <w:rtl w:val="0"/>
        </w:rPr>
        <w:t xml:space="preserve"> to access the jenkins.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Make sure that before accessing jenkins every time run command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C:\java -jar C:\jenkins.war in cmd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0000ff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Step 6: </w:t>
      </w:r>
      <w:r w:rsidDel="00000000" w:rsidR="00000000" w:rsidRPr="00000000">
        <w:rPr>
          <w:b w:val="1"/>
          <w:color w:val="0000ff"/>
          <w:sz w:val="40"/>
          <w:szCs w:val="40"/>
          <w:rtl w:val="0"/>
        </w:rPr>
        <w:t xml:space="preserve">Run a Program Using Jenkins (Local Setup)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Open Jenkins at</w:t>
      </w:r>
      <w:hyperlink r:id="rId19">
        <w:r w:rsidDel="00000000" w:rsidR="00000000" w:rsidRPr="00000000">
          <w:rPr>
            <w:sz w:val="32"/>
            <w:szCs w:val="32"/>
            <w:rtl w:val="0"/>
          </w:rPr>
          <w:t xml:space="preserve"> </w:t>
        </w:r>
      </w:hyperlink>
      <w:hyperlink r:id="rId20">
        <w:r w:rsidDel="00000000" w:rsidR="00000000" w:rsidRPr="00000000">
          <w:rPr>
            <w:sz w:val="32"/>
            <w:szCs w:val="32"/>
            <w:u w:val="single"/>
            <w:rtl w:val="0"/>
          </w:rPr>
          <w:t xml:space="preserve">http://localhost:8080/</w:t>
        </w:r>
      </w:hyperlink>
      <w:r w:rsidDel="00000000" w:rsidR="00000000" w:rsidRPr="00000000">
        <w:rPr>
          <w:sz w:val="32"/>
          <w:szCs w:val="3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on </w:t>
      </w:r>
      <w:r w:rsidDel="00000000" w:rsidR="00000000" w:rsidRPr="00000000">
        <w:rPr>
          <w:b w:val="1"/>
          <w:sz w:val="30"/>
          <w:szCs w:val="30"/>
          <w:rtl w:val="0"/>
        </w:rPr>
        <w:t xml:space="preserve">“New Item”</w:t>
      </w:r>
      <w:r w:rsidDel="00000000" w:rsidR="00000000" w:rsidRPr="00000000">
        <w:rPr>
          <w:sz w:val="30"/>
          <w:szCs w:val="30"/>
          <w:rtl w:val="0"/>
        </w:rPr>
        <w:t xml:space="preserve"> in the Jenkins dashboard.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Enter a name for your job.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</w:t>
      </w:r>
      <w:r w:rsidDel="00000000" w:rsidR="00000000" w:rsidRPr="00000000">
        <w:rPr>
          <w:b w:val="1"/>
          <w:sz w:val="30"/>
          <w:szCs w:val="30"/>
          <w:rtl w:val="0"/>
        </w:rPr>
        <w:t xml:space="preserve">“Freestyle project”</w:t>
      </w:r>
      <w:r w:rsidDel="00000000" w:rsidR="00000000" w:rsidRPr="00000000">
        <w:rPr>
          <w:sz w:val="30"/>
          <w:szCs w:val="30"/>
          <w:rtl w:val="0"/>
        </w:rPr>
        <w:t xml:space="preserve"> as the project type.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</w:t>
      </w:r>
      <w:r w:rsidDel="00000000" w:rsidR="00000000" w:rsidRPr="00000000">
        <w:rPr>
          <w:b w:val="1"/>
          <w:sz w:val="30"/>
          <w:szCs w:val="30"/>
          <w:rtl w:val="0"/>
        </w:rPr>
        <w:t xml:space="preserve">OK</w:t>
      </w:r>
      <w:r w:rsidDel="00000000" w:rsidR="00000000" w:rsidRPr="00000000">
        <w:rPr>
          <w:sz w:val="30"/>
          <w:szCs w:val="30"/>
          <w:rtl w:val="0"/>
        </w:rPr>
        <w:t xml:space="preserve"> to proceed.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 the configuration page: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Set up your </w:t>
      </w:r>
      <w:r w:rsidDel="00000000" w:rsidR="00000000" w:rsidRPr="00000000">
        <w:rPr>
          <w:b w:val="1"/>
          <w:sz w:val="30"/>
          <w:szCs w:val="30"/>
          <w:rtl w:val="0"/>
        </w:rPr>
        <w:t xml:space="preserve">Source Code Management</w:t>
      </w:r>
      <w:r w:rsidDel="00000000" w:rsidR="00000000" w:rsidRPr="00000000">
        <w:rPr>
          <w:sz w:val="30"/>
          <w:szCs w:val="30"/>
          <w:rtl w:val="0"/>
        </w:rPr>
        <w:t xml:space="preserve">, if applicable (e.g., Git).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Configure your </w:t>
      </w:r>
      <w:r w:rsidDel="00000000" w:rsidR="00000000" w:rsidRPr="00000000">
        <w:rPr>
          <w:b w:val="1"/>
          <w:sz w:val="30"/>
          <w:szCs w:val="30"/>
          <w:rtl w:val="0"/>
        </w:rPr>
        <w:t xml:space="preserve">Build Triggers</w:t>
      </w:r>
      <w:r w:rsidDel="00000000" w:rsidR="00000000" w:rsidRPr="00000000">
        <w:rPr>
          <w:sz w:val="30"/>
          <w:szCs w:val="30"/>
          <w:rtl w:val="0"/>
        </w:rPr>
        <w:t xml:space="preserve"> as needed.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Under the </w:t>
      </w:r>
      <w:r w:rsidDel="00000000" w:rsidR="00000000" w:rsidRPr="00000000">
        <w:rPr>
          <w:b w:val="1"/>
          <w:sz w:val="30"/>
          <w:szCs w:val="30"/>
          <w:rtl w:val="0"/>
        </w:rPr>
        <w:t xml:space="preserve">Build</w:t>
      </w:r>
      <w:r w:rsidDel="00000000" w:rsidR="00000000" w:rsidRPr="00000000">
        <w:rPr>
          <w:sz w:val="30"/>
          <w:szCs w:val="30"/>
          <w:rtl w:val="0"/>
        </w:rPr>
        <w:t xml:space="preserve"> section, add the necessary build steps (e.g., “Execute Windows batch command” or “Invoke Gradle Script”).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</w:t>
      </w:r>
      <w:r w:rsidDel="00000000" w:rsidR="00000000" w:rsidRPr="00000000">
        <w:rPr>
          <w:b w:val="1"/>
          <w:sz w:val="30"/>
          <w:szCs w:val="30"/>
          <w:rtl w:val="0"/>
        </w:rPr>
        <w:t xml:space="preserve">Save</w:t>
      </w:r>
      <w:r w:rsidDel="00000000" w:rsidR="00000000" w:rsidRPr="00000000">
        <w:rPr>
          <w:sz w:val="30"/>
          <w:szCs w:val="30"/>
          <w:rtl w:val="0"/>
        </w:rPr>
        <w:t xml:space="preserve"> to store the configuration.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</w:t>
      </w:r>
      <w:r w:rsidDel="00000000" w:rsidR="00000000" w:rsidRPr="00000000">
        <w:rPr>
          <w:b w:val="1"/>
          <w:sz w:val="30"/>
          <w:szCs w:val="30"/>
          <w:rtl w:val="0"/>
        </w:rPr>
        <w:t xml:space="preserve">Build Now</w:t>
      </w:r>
      <w:r w:rsidDel="00000000" w:rsidR="00000000" w:rsidRPr="00000000">
        <w:rPr>
          <w:sz w:val="30"/>
          <w:szCs w:val="30"/>
          <w:rtl w:val="0"/>
        </w:rPr>
        <w:t xml:space="preserve"> to run the job.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40"/>
          <w:szCs w:val="40"/>
        </w:rPr>
      </w:pPr>
      <w:bookmarkStart w:colFirst="0" w:colLast="0" w:name="_r81henfq9b77" w:id="7"/>
      <w:bookmarkEnd w:id="7"/>
      <w:r w:rsidDel="00000000" w:rsidR="00000000" w:rsidRPr="00000000">
        <w:rPr>
          <w:b w:val="1"/>
          <w:sz w:val="40"/>
          <w:szCs w:val="40"/>
          <w:rtl w:val="0"/>
        </w:rPr>
        <w:t xml:space="preserve">Step 7: Configure Build and Trigger Methods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color w:val="000000"/>
          <w:sz w:val="38"/>
          <w:szCs w:val="38"/>
        </w:rPr>
      </w:pPr>
      <w:bookmarkStart w:colFirst="0" w:colLast="0" w:name="_rkm3uya9wpq5" w:id="8"/>
      <w:bookmarkEnd w:id="8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Add a Build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Under the </w:t>
      </w:r>
      <w:r w:rsidDel="00000000" w:rsidR="00000000" w:rsidRPr="00000000">
        <w:rPr>
          <w:b w:val="1"/>
          <w:sz w:val="30"/>
          <w:szCs w:val="30"/>
          <w:rtl w:val="0"/>
        </w:rPr>
        <w:t xml:space="preserve">Build</w:t>
      </w:r>
      <w:r w:rsidDel="00000000" w:rsidR="00000000" w:rsidRPr="00000000">
        <w:rPr>
          <w:sz w:val="30"/>
          <w:szCs w:val="30"/>
          <w:rtl w:val="0"/>
        </w:rPr>
        <w:t xml:space="preserve"> section, add the Execute Windows batch command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Ways to trigger the job is described below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schtasks /run /tn "run automation script"</w:t>
      </w:r>
      <w:r w:rsidDel="00000000" w:rsidR="00000000" w:rsidRPr="00000000">
        <w:rPr>
          <w:sz w:val="30"/>
          <w:szCs w:val="30"/>
          <w:rtl w:val="0"/>
        </w:rPr>
        <w:t xml:space="preserve"> this will run the job from the windows task scheduler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line="398.4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C:\Users\iray\source\repos\Automation\ReqnrollTestMP\ReqnrollTestMP&gt;dotnet test</w:t>
      </w: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” </w:t>
      </w:r>
      <w:r w:rsidDel="00000000" w:rsidR="00000000" w:rsidRPr="00000000">
        <w:rPr>
          <w:sz w:val="30"/>
          <w:szCs w:val="30"/>
          <w:rtl w:val="0"/>
        </w:rPr>
        <w:t xml:space="preserve">directly runs the code which is in the specified directory just like running the test from the CMD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400" w:line="398.4" w:lineRule="auto"/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cd"C:\Users\iray\source\repos\Automation\ReqnrollTestMP\ReqnrollTestMP\Support\runautomation.bat”</w:t>
      </w:r>
      <w:r w:rsidDel="00000000" w:rsidR="00000000" w:rsidRPr="00000000">
        <w:rPr>
          <w:sz w:val="30"/>
          <w:szCs w:val="30"/>
          <w:rtl w:val="0"/>
        </w:rPr>
        <w:t xml:space="preserve">directly runs the code which is in the batch file.</w:t>
      </w:r>
    </w:p>
    <w:p w:rsidR="00000000" w:rsidDel="00000000" w:rsidP="00000000" w:rsidRDefault="00000000" w:rsidRPr="00000000" w14:paraId="0000004A">
      <w:pPr>
        <w:spacing w:after="400" w:line="398.4" w:lineRule="auto"/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Triggering the Jenkins Job at particular instinct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Trigger from Windows Task Scheduler at a Specific Time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Schedule Job at a Specific Time (Using Jenkins Cron)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 the job configuration under </w:t>
      </w:r>
      <w:r w:rsidDel="00000000" w:rsidR="00000000" w:rsidRPr="00000000">
        <w:rPr>
          <w:b w:val="1"/>
          <w:sz w:val="30"/>
          <w:szCs w:val="30"/>
          <w:rtl w:val="0"/>
        </w:rPr>
        <w:t xml:space="preserve">Build Triggers</w:t>
      </w:r>
      <w:r w:rsidDel="00000000" w:rsidR="00000000" w:rsidRPr="00000000">
        <w:rPr>
          <w:sz w:val="30"/>
          <w:szCs w:val="30"/>
          <w:rtl w:val="0"/>
        </w:rPr>
        <w:t xml:space="preserve">, check </w:t>
      </w:r>
      <w:r w:rsidDel="00000000" w:rsidR="00000000" w:rsidRPr="00000000">
        <w:rPr>
          <w:b w:val="1"/>
          <w:sz w:val="30"/>
          <w:szCs w:val="30"/>
          <w:rtl w:val="0"/>
        </w:rPr>
        <w:t xml:space="preserve">"Build periodically"</w:t>
      </w:r>
      <w:r w:rsidDel="00000000" w:rsidR="00000000" w:rsidRPr="00000000">
        <w:rPr>
          <w:sz w:val="30"/>
          <w:szCs w:val="30"/>
          <w:rtl w:val="0"/>
        </w:rPr>
        <w:t xml:space="preserve"> and enter a cron expression.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 For example, to run the job at 3:30 PM every day: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0 9 * * 1 This is CORN syntax to run on Every Monday at 9:00 AM</w:t>
      </w:r>
    </w:p>
    <w:tbl>
      <w:tblPr>
        <w:tblStyle w:val="Table1"/>
        <w:tblW w:w="948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440"/>
        <w:gridCol w:w="1455"/>
        <w:gridCol w:w="1380"/>
        <w:gridCol w:w="3675"/>
        <w:tblGridChange w:id="0">
          <w:tblGrid>
            <w:gridCol w:w="1530"/>
            <w:gridCol w:w="1440"/>
            <w:gridCol w:w="1455"/>
            <w:gridCol w:w="1380"/>
            <w:gridCol w:w="3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ind w:left="720" w:firstLine="0"/>
              <w:rPr>
                <w:rFonts w:ascii="Roboto Mono" w:cs="Roboto Mono" w:eastAsia="Roboto Mono" w:hAnsi="Roboto Mon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30"/>
                <w:szCs w:val="3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ind w:left="720" w:firstLine="0"/>
              <w:rPr>
                <w:rFonts w:ascii="Roboto Mono" w:cs="Roboto Mono" w:eastAsia="Roboto Mono" w:hAnsi="Roboto Mon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30"/>
                <w:szCs w:val="30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ind w:left="0" w:firstLine="0"/>
              <w:jc w:val="center"/>
              <w:rPr>
                <w:rFonts w:ascii="Roboto Mono" w:cs="Roboto Mono" w:eastAsia="Roboto Mono" w:hAnsi="Roboto Mon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30"/>
                <w:szCs w:val="30"/>
                <w:rtl w:val="0"/>
              </w:rPr>
              <w:t xml:space="preserve">*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ind w:left="0" w:firstLine="0"/>
              <w:jc w:val="center"/>
              <w:rPr>
                <w:rFonts w:ascii="Roboto Mono" w:cs="Roboto Mono" w:eastAsia="Roboto Mono" w:hAnsi="Roboto Mon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30"/>
                <w:szCs w:val="30"/>
                <w:rtl w:val="0"/>
              </w:rPr>
              <w:t xml:space="preserve"> *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left="720" w:firstLine="0"/>
              <w:rPr>
                <w:rFonts w:ascii="Roboto Mono" w:cs="Roboto Mono" w:eastAsia="Roboto Mono" w:hAnsi="Roboto Mon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30"/>
                <w:szCs w:val="30"/>
                <w:rtl w:val="0"/>
              </w:rPr>
              <w:t xml:space="preserve"> *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ind w:left="720" w:firstLine="0"/>
              <w:rPr>
                <w:rFonts w:ascii="Roboto Mono" w:cs="Roboto Mono" w:eastAsia="Roboto Mono" w:hAnsi="Roboto Mon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30"/>
                <w:szCs w:val="30"/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ind w:left="0" w:firstLine="0"/>
              <w:jc w:val="center"/>
              <w:rPr>
                <w:rFonts w:ascii="Roboto Mono" w:cs="Roboto Mono" w:eastAsia="Roboto Mono" w:hAnsi="Roboto Mon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30"/>
                <w:szCs w:val="30"/>
                <w:rtl w:val="0"/>
              </w:rPr>
              <w:t xml:space="preserve">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ind w:left="0" w:firstLine="0"/>
              <w:rPr>
                <w:rFonts w:ascii="Roboto Mono" w:cs="Roboto Mono" w:eastAsia="Roboto Mono" w:hAnsi="Roboto Mon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30"/>
                <w:szCs w:val="3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ind w:left="0" w:firstLine="0"/>
              <w:rPr>
                <w:rFonts w:ascii="Roboto Mono" w:cs="Roboto Mono" w:eastAsia="Roboto Mono" w:hAnsi="Roboto Mon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30"/>
                <w:szCs w:val="30"/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ind w:left="0" w:firstLine="0"/>
              <w:rPr>
                <w:rFonts w:ascii="Roboto Mono" w:cs="Roboto Mono" w:eastAsia="Roboto Mono" w:hAnsi="Roboto Mon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30"/>
                <w:szCs w:val="30"/>
                <w:rtl w:val="0"/>
              </w:rPr>
              <w:t xml:space="preserve">Day(ex:0 = sunday)      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ind w:left="0" w:firstLine="0"/>
              <w:jc w:val="center"/>
              <w:rPr>
                <w:rFonts w:ascii="Roboto Mono" w:cs="Roboto Mono" w:eastAsia="Roboto Mono" w:hAnsi="Roboto Mon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30"/>
                <w:szCs w:val="30"/>
                <w:rtl w:val="0"/>
              </w:rPr>
              <w:t xml:space="preserve">0-59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ind w:left="0" w:firstLine="0"/>
              <w:jc w:val="center"/>
              <w:rPr>
                <w:rFonts w:ascii="Roboto Mono" w:cs="Roboto Mono" w:eastAsia="Roboto Mono" w:hAnsi="Roboto Mon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30"/>
                <w:szCs w:val="30"/>
                <w:rtl w:val="0"/>
              </w:rPr>
              <w:t xml:space="preserve">0-23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ind w:left="0" w:firstLine="0"/>
              <w:jc w:val="center"/>
              <w:rPr>
                <w:rFonts w:ascii="Roboto Mono" w:cs="Roboto Mono" w:eastAsia="Roboto Mono" w:hAnsi="Roboto Mon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30"/>
                <w:szCs w:val="30"/>
                <w:rtl w:val="0"/>
              </w:rPr>
              <w:t xml:space="preserve">1-31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ind w:left="0" w:firstLine="0"/>
              <w:jc w:val="center"/>
              <w:rPr>
                <w:rFonts w:ascii="Roboto Mono" w:cs="Roboto Mono" w:eastAsia="Roboto Mono" w:hAnsi="Roboto Mon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30"/>
                <w:szCs w:val="30"/>
                <w:rtl w:val="0"/>
              </w:rPr>
              <w:t xml:space="preserve">1-12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ind w:left="720" w:firstLine="0"/>
              <w:jc w:val="left"/>
              <w:rPr>
                <w:rFonts w:ascii="Roboto Mono" w:cs="Roboto Mono" w:eastAsia="Roboto Mono" w:hAnsi="Roboto Mon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30"/>
                <w:szCs w:val="30"/>
                <w:rtl w:val="0"/>
              </w:rPr>
              <w:t xml:space="preserve">0-6</w:t>
            </w:r>
          </w:p>
        </w:tc>
      </w:tr>
    </w:tbl>
    <w:p w:rsidR="00000000" w:rsidDel="00000000" w:rsidP="00000000" w:rsidRDefault="00000000" w:rsidRPr="00000000" w14:paraId="0000005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0000ff"/>
          <w:sz w:val="40"/>
          <w:szCs w:val="40"/>
        </w:rPr>
      </w:pPr>
      <w:r w:rsidDel="00000000" w:rsidR="00000000" w:rsidRPr="00000000">
        <w:rPr>
          <w:b w:val="1"/>
          <w:color w:val="0000ff"/>
          <w:sz w:val="40"/>
          <w:szCs w:val="40"/>
          <w:rtl w:val="0"/>
        </w:rPr>
        <w:t xml:space="preserve">Run a Program Using Jenkins (Via git repository)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on </w:t>
      </w:r>
      <w:r w:rsidDel="00000000" w:rsidR="00000000" w:rsidRPr="00000000">
        <w:rPr>
          <w:b w:val="1"/>
          <w:sz w:val="30"/>
          <w:szCs w:val="30"/>
          <w:rtl w:val="0"/>
        </w:rPr>
        <w:t xml:space="preserve">“New Item”</w:t>
      </w:r>
      <w:r w:rsidDel="00000000" w:rsidR="00000000" w:rsidRPr="00000000">
        <w:rPr>
          <w:sz w:val="30"/>
          <w:szCs w:val="30"/>
          <w:rtl w:val="0"/>
        </w:rPr>
        <w:t xml:space="preserve"> in the Jenkins dashboard.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Enter a name for your job.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</w:t>
      </w:r>
      <w:r w:rsidDel="00000000" w:rsidR="00000000" w:rsidRPr="00000000">
        <w:rPr>
          <w:b w:val="1"/>
          <w:sz w:val="30"/>
          <w:szCs w:val="30"/>
          <w:rtl w:val="0"/>
        </w:rPr>
        <w:t xml:space="preserve">“Freestyle project”</w:t>
      </w:r>
      <w:r w:rsidDel="00000000" w:rsidR="00000000" w:rsidRPr="00000000">
        <w:rPr>
          <w:sz w:val="30"/>
          <w:szCs w:val="30"/>
          <w:rtl w:val="0"/>
        </w:rPr>
        <w:t xml:space="preserve"> as the project type.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</w:t>
      </w:r>
      <w:r w:rsidDel="00000000" w:rsidR="00000000" w:rsidRPr="00000000">
        <w:rPr>
          <w:b w:val="1"/>
          <w:sz w:val="30"/>
          <w:szCs w:val="30"/>
          <w:rtl w:val="0"/>
        </w:rPr>
        <w:t xml:space="preserve">OK</w:t>
      </w:r>
      <w:r w:rsidDel="00000000" w:rsidR="00000000" w:rsidRPr="00000000">
        <w:rPr>
          <w:sz w:val="30"/>
          <w:szCs w:val="30"/>
          <w:rtl w:val="0"/>
        </w:rPr>
        <w:t xml:space="preserve"> to proceed.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 the configuration page: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Set up your </w:t>
      </w:r>
      <w:r w:rsidDel="00000000" w:rsidR="00000000" w:rsidRPr="00000000">
        <w:rPr>
          <w:b w:val="1"/>
          <w:sz w:val="30"/>
          <w:szCs w:val="30"/>
          <w:rtl w:val="0"/>
        </w:rPr>
        <w:t xml:space="preserve">Source Code Management</w:t>
      </w:r>
      <w:r w:rsidDel="00000000" w:rsidR="00000000" w:rsidRPr="00000000">
        <w:rPr>
          <w:sz w:val="30"/>
          <w:szCs w:val="30"/>
          <w:rtl w:val="0"/>
        </w:rPr>
        <w:t xml:space="preserve"> enter your git repository link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Specify the particular branch you need to work on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Under the </w:t>
      </w:r>
      <w:r w:rsidDel="00000000" w:rsidR="00000000" w:rsidRPr="00000000">
        <w:rPr>
          <w:b w:val="1"/>
          <w:sz w:val="30"/>
          <w:szCs w:val="30"/>
          <w:rtl w:val="0"/>
        </w:rPr>
        <w:t xml:space="preserve">Build</w:t>
      </w:r>
      <w:r w:rsidDel="00000000" w:rsidR="00000000" w:rsidRPr="00000000">
        <w:rPr>
          <w:sz w:val="30"/>
          <w:szCs w:val="30"/>
          <w:rtl w:val="0"/>
        </w:rPr>
        <w:t xml:space="preserve"> section, add the necessary build steps (e.g., “Execute Windows batch command” or “Invoke Gradle Script”).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Here used some build triggers to Move to Project Directory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Used cd ReqnrollTestMP\ReqnrollTestMP</w:t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dotnet restore</w:t>
      </w:r>
    </w:p>
    <w:p w:rsidR="00000000" w:rsidDel="00000000" w:rsidP="00000000" w:rsidRDefault="00000000" w:rsidRPr="00000000" w14:paraId="0000006B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dotnet build</w:t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dotnet test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</w:t>
      </w:r>
      <w:r w:rsidDel="00000000" w:rsidR="00000000" w:rsidRPr="00000000">
        <w:rPr>
          <w:b w:val="1"/>
          <w:sz w:val="30"/>
          <w:szCs w:val="30"/>
          <w:rtl w:val="0"/>
        </w:rPr>
        <w:t xml:space="preserve">Save</w:t>
      </w:r>
      <w:r w:rsidDel="00000000" w:rsidR="00000000" w:rsidRPr="00000000">
        <w:rPr>
          <w:sz w:val="30"/>
          <w:szCs w:val="30"/>
          <w:rtl w:val="0"/>
        </w:rPr>
        <w:t xml:space="preserve"> to store the configuration.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</w:t>
      </w:r>
      <w:r w:rsidDel="00000000" w:rsidR="00000000" w:rsidRPr="00000000">
        <w:rPr>
          <w:b w:val="1"/>
          <w:sz w:val="30"/>
          <w:szCs w:val="30"/>
          <w:rtl w:val="0"/>
        </w:rPr>
        <w:t xml:space="preserve">Build Now</w:t>
      </w:r>
      <w:r w:rsidDel="00000000" w:rsidR="00000000" w:rsidRPr="00000000">
        <w:rPr>
          <w:sz w:val="30"/>
          <w:szCs w:val="30"/>
          <w:rtl w:val="0"/>
        </w:rPr>
        <w:t xml:space="preserve"> to run the job.</w:t>
        <w:br w:type="textWrapping"/>
      </w:r>
    </w:p>
    <w:p w:rsidR="00000000" w:rsidDel="00000000" w:rsidP="00000000" w:rsidRDefault="00000000" w:rsidRPr="00000000" w14:paraId="0000006F">
      <w:pPr>
        <w:spacing w:after="400" w:line="398.4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2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ocalhost:8080/" TargetMode="Externa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21" Type="http://schemas.openxmlformats.org/officeDocument/2006/relationships/header" Target="header1.xml"/><Relationship Id="rId13" Type="http://schemas.openxmlformats.org/officeDocument/2006/relationships/hyperlink" Target="https://updates.jenkins.io/download/war/2.462.1/jenkins.war" TargetMode="External"/><Relationship Id="rId12" Type="http://schemas.openxmlformats.org/officeDocument/2006/relationships/hyperlink" Target="https://updates.jenkins.io/download/war/2.462.1/jenkins.wa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wnload.oracle.com/java/21/archive/jdk-21.0.6_windows-x64_bin.exe" TargetMode="External"/><Relationship Id="rId15" Type="http://schemas.openxmlformats.org/officeDocument/2006/relationships/hyperlink" Target="https://updates.jenkins.io/download/war/2.462.1/jenkins.war" TargetMode="External"/><Relationship Id="rId14" Type="http://schemas.openxmlformats.org/officeDocument/2006/relationships/image" Target="media/image3.png"/><Relationship Id="rId17" Type="http://schemas.openxmlformats.org/officeDocument/2006/relationships/hyperlink" Target="http://localhost:8080/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yperlink" Target="http://localhost:8080/" TargetMode="External"/><Relationship Id="rId6" Type="http://schemas.openxmlformats.org/officeDocument/2006/relationships/hyperlink" Target="https://download.oracle.com/java/21/archive/jdk-21.0.6_windows-x64_bin.exe" TargetMode="External"/><Relationship Id="rId18" Type="http://schemas.openxmlformats.org/officeDocument/2006/relationships/hyperlink" Target="http://localhost:8080/" TargetMode="External"/><Relationship Id="rId7" Type="http://schemas.openxmlformats.org/officeDocument/2006/relationships/image" Target="media/image5.png"/><Relationship Id="rId8" Type="http://schemas.openxmlformats.org/officeDocument/2006/relationships/hyperlink" Target="https://download.oracle.com/java/21/archive/jdk-21.0.6_windows-x64_bin.ex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